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AC160C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5C5443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48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AC160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AC160C" w:rsidRDefault="005C5443" w:rsidP="00AC160C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C160C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ПОРЯДКА ФОРМИРОВАНИЯ И ВЕДЕНИЯ РЕЕСТРА ИСТОЧНИКОВ ДОХОДОВ</w:t>
      </w: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C160C">
        <w:rPr>
          <w:rFonts w:ascii="Arial" w:eastAsiaTheme="minorHAnsi" w:hAnsi="Arial" w:cs="Arial"/>
          <w:b/>
          <w:sz w:val="32"/>
          <w:szCs w:val="32"/>
          <w:lang w:eastAsia="en-US"/>
        </w:rPr>
        <w:t>БЮДЖЕТА КАРЫМСКОГО МУНИЦИПАЛЬНОГО ОБРАЗОВАНИЯ</w:t>
      </w:r>
    </w:p>
    <w:p w:rsidR="00AC160C" w:rsidRPr="00AC160C" w:rsidRDefault="00AC160C" w:rsidP="00AC160C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AC160C">
        <w:rPr>
          <w:rFonts w:ascii="Arial" w:eastAsiaTheme="minorHAnsi" w:hAnsi="Arial" w:cs="Arial"/>
          <w:szCs w:val="24"/>
          <w:lang w:eastAsia="en-US"/>
        </w:rPr>
        <w:t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Карымского сельского поселения, администрации Карымского сельского поселения</w:t>
      </w:r>
    </w:p>
    <w:p w:rsidR="00AC160C" w:rsidRPr="00AC160C" w:rsidRDefault="00AC160C" w:rsidP="00AC160C">
      <w:pPr>
        <w:overflowPunct/>
        <w:jc w:val="both"/>
        <w:rPr>
          <w:rFonts w:ascii="Arial" w:eastAsiaTheme="minorHAnsi" w:hAnsi="Arial" w:cs="Arial"/>
          <w:szCs w:val="24"/>
          <w:lang w:eastAsia="en-US"/>
        </w:rPr>
      </w:pP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C160C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szCs w:val="24"/>
          <w:lang w:eastAsia="en-US"/>
        </w:rPr>
      </w:pP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Pr="00AC160C">
        <w:rPr>
          <w:rFonts w:ascii="Arial" w:eastAsiaTheme="minorHAnsi" w:hAnsi="Arial" w:cs="Arial"/>
          <w:szCs w:val="24"/>
          <w:lang w:eastAsia="en-US"/>
        </w:rPr>
        <w:t>Утвердить прилагаемый порядок формирования и ведения реестра источников доходов бюджета Карымского сельского поселения.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Pr="00AC160C">
        <w:rPr>
          <w:rFonts w:ascii="Arial" w:eastAsia="Calibri" w:hAnsi="Arial" w:cs="Arial"/>
          <w:szCs w:val="24"/>
          <w:lang w:eastAsia="en-US"/>
        </w:rPr>
        <w:t xml:space="preserve">Опубликовать настоящее постановление на официальном сайте администрации </w:t>
      </w:r>
      <w:r w:rsidRPr="00AC160C">
        <w:rPr>
          <w:rFonts w:ascii="Arial" w:eastAsiaTheme="minorHAnsi" w:hAnsi="Arial" w:cs="Arial"/>
          <w:szCs w:val="24"/>
          <w:lang w:eastAsia="en-US"/>
        </w:rPr>
        <w:t>Карымского</w:t>
      </w:r>
      <w:r w:rsidRPr="00AC160C">
        <w:rPr>
          <w:rFonts w:ascii="Arial" w:eastAsia="Calibri" w:hAnsi="Arial" w:cs="Arial"/>
          <w:szCs w:val="24"/>
          <w:lang w:eastAsia="en-US"/>
        </w:rPr>
        <w:t xml:space="preserve"> муниципального образования.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Pr="00AC160C">
        <w:rPr>
          <w:rFonts w:ascii="Arial" w:eastAsiaTheme="minorHAnsi" w:hAnsi="Arial" w:cs="Arial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7A50D8" w:rsidRPr="00AC160C" w:rsidRDefault="007A50D8" w:rsidP="00AC160C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AC160C" w:rsidRDefault="005C5443" w:rsidP="00AC160C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AC160C" w:rsidRDefault="003E582A" w:rsidP="00AC160C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AC160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AC160C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AC160C">
        <w:rPr>
          <w:rFonts w:ascii="Arial" w:hAnsi="Arial" w:cs="Arial"/>
          <w:szCs w:val="24"/>
        </w:rPr>
        <w:t>О.И.Тихонова</w:t>
      </w:r>
      <w:proofErr w:type="spellEnd"/>
    </w:p>
    <w:p w:rsidR="00AC160C" w:rsidRDefault="00AC160C" w:rsidP="00AC160C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AC160C" w:rsidRPr="00AC160C" w:rsidRDefault="00AC160C" w:rsidP="00AC160C">
      <w:pPr>
        <w:overflowPunct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C160C">
        <w:rPr>
          <w:rFonts w:ascii="Courier New" w:eastAsiaTheme="minorHAnsi" w:hAnsi="Courier New" w:cs="Courier New"/>
          <w:sz w:val="22"/>
          <w:szCs w:val="22"/>
          <w:lang w:eastAsia="en-US"/>
        </w:rPr>
        <w:t>УТВЕРЖДЕНО</w:t>
      </w:r>
    </w:p>
    <w:p w:rsidR="00AC160C" w:rsidRPr="00AC160C" w:rsidRDefault="00AC160C" w:rsidP="00AC160C">
      <w:pPr>
        <w:overflowPunct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AC160C" w:rsidRPr="00AC160C" w:rsidRDefault="00AC160C" w:rsidP="00AC160C">
      <w:pPr>
        <w:overflowPunct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C16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Карымского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сельского поселения</w:t>
      </w:r>
    </w:p>
    <w:p w:rsidR="00AC160C" w:rsidRPr="00AC160C" w:rsidRDefault="00F94CDC" w:rsidP="00AC160C">
      <w:pPr>
        <w:overflowPunct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от «14</w:t>
      </w:r>
      <w:r w:rsidR="00AC160C">
        <w:rPr>
          <w:rFonts w:ascii="Courier New" w:eastAsiaTheme="minorHAnsi" w:hAnsi="Courier New" w:cs="Courier New"/>
          <w:sz w:val="22"/>
          <w:szCs w:val="22"/>
          <w:lang w:eastAsia="en-US"/>
        </w:rPr>
        <w:t>» ноября 2019 г. №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48</w:t>
      </w:r>
    </w:p>
    <w:p w:rsidR="00AC160C" w:rsidRPr="00AC160C" w:rsidRDefault="00AC160C" w:rsidP="00AC160C">
      <w:pPr>
        <w:overflowPunct/>
        <w:rPr>
          <w:rFonts w:ascii="Arial" w:eastAsiaTheme="minorHAnsi" w:hAnsi="Arial" w:cs="Arial"/>
          <w:bCs/>
          <w:szCs w:val="24"/>
          <w:lang w:eastAsia="en-US"/>
        </w:rPr>
      </w:pP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AC160C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Порядок</w:t>
      </w:r>
    </w:p>
    <w:p w:rsidR="00AC160C" w:rsidRPr="00AC160C" w:rsidRDefault="00AC160C" w:rsidP="00AC160C">
      <w:pPr>
        <w:overflowPunct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AC160C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формирования и ведения реестра источников доходов бюджета Карымского сельского поселения</w:t>
      </w:r>
    </w:p>
    <w:p w:rsid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AC160C">
        <w:rPr>
          <w:rFonts w:ascii="Arial" w:eastAsiaTheme="minorHAnsi" w:hAnsi="Arial" w:cs="Arial"/>
          <w:szCs w:val="24"/>
          <w:lang w:eastAsia="en-US"/>
        </w:rPr>
        <w:t>Настоящий Порядок разработан в соответствии с пунктом 7 статьи 47.1 Бюджетного кодекса Российской Федерации, постановления Правительства Российской Федерации от 31</w:t>
      </w:r>
      <w:r>
        <w:rPr>
          <w:rFonts w:ascii="Arial" w:eastAsiaTheme="minorHAnsi" w:hAnsi="Arial" w:cs="Arial"/>
          <w:szCs w:val="24"/>
          <w:lang w:eastAsia="en-US"/>
        </w:rPr>
        <w:t xml:space="preserve"> августа 2016 года №</w:t>
      </w:r>
      <w:r w:rsidRPr="00AC160C">
        <w:rPr>
          <w:rFonts w:ascii="Arial" w:eastAsiaTheme="minorHAnsi" w:hAnsi="Arial" w:cs="Arial"/>
          <w:szCs w:val="24"/>
          <w:lang w:eastAsia="en-US"/>
        </w:rPr>
        <w:t>868 «О порядке формирования и ведения перечня источников доходов Российской Федерации» и определяет</w:t>
      </w:r>
      <w:bookmarkStart w:id="0" w:name="_GoBack"/>
      <w:bookmarkEnd w:id="0"/>
      <w:r w:rsidRPr="00AC160C">
        <w:rPr>
          <w:rFonts w:ascii="Arial" w:eastAsiaTheme="minorHAnsi" w:hAnsi="Arial" w:cs="Arial"/>
          <w:szCs w:val="24"/>
          <w:lang w:eastAsia="en-US"/>
        </w:rPr>
        <w:t xml:space="preserve"> правила формирования и ведения реестра источников доходов бюджета Карымского сельского поселения.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>1.</w:t>
      </w:r>
      <w:r w:rsidRPr="00AC160C">
        <w:rPr>
          <w:rFonts w:ascii="Arial" w:eastAsiaTheme="minorHAnsi" w:hAnsi="Arial" w:cs="Arial"/>
          <w:szCs w:val="24"/>
          <w:lang w:eastAsia="en-US"/>
        </w:rPr>
        <w:t>Для целей настоящего Порядка применяются следующие понятия: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-</w:t>
      </w:r>
      <w:r w:rsidRPr="00AC160C">
        <w:rPr>
          <w:rFonts w:ascii="Arial" w:eastAsiaTheme="minorHAnsi" w:hAnsi="Arial" w:cs="Arial"/>
          <w:szCs w:val="24"/>
          <w:lang w:eastAsia="en-US"/>
        </w:rPr>
        <w:t>перечень источников доходов бюджета Карымского сельского поселения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Карымского сельского поселения, с указанием правовых оснований их возникновения, порядка расчета (размеры, ставки, льготы) и иных характеристики источников доходов бюджета Карымского сельского поселения, определяемых настоящим Порядком;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-</w:t>
      </w:r>
      <w:r w:rsidRPr="00AC160C">
        <w:rPr>
          <w:rFonts w:ascii="Arial" w:eastAsiaTheme="minorHAnsi" w:hAnsi="Arial" w:cs="Arial"/>
          <w:szCs w:val="24"/>
          <w:lang w:eastAsia="en-US"/>
        </w:rPr>
        <w:t>реестр источников доходов бюджета Карымского сельского поселения –свод информации о доходах бюджета по источникам доходов бюджета Карымского сельского поселения, формируемой в процессе составления, утверждения и исполнения бюджета, на основании перечня источников доходов Карымского сельского поселения.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Pr="00AC160C">
        <w:rPr>
          <w:rFonts w:ascii="Arial" w:eastAsiaTheme="minorHAnsi" w:hAnsi="Arial" w:cs="Arial"/>
          <w:szCs w:val="24"/>
          <w:lang w:eastAsia="en-US"/>
        </w:rPr>
        <w:t>Формирование и ведение реестра источников доходов бюджета Карымского сельского поселения осуществляет администрация Карымского муниципального образования в соответствии с требованиями настоящего порядка.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Pr="00AC160C">
        <w:rPr>
          <w:rFonts w:ascii="Arial" w:eastAsiaTheme="minorHAnsi" w:hAnsi="Arial" w:cs="Arial"/>
          <w:szCs w:val="24"/>
          <w:lang w:eastAsia="en-US"/>
        </w:rPr>
        <w:t>Формирование и ведение реестра источников доходов бюджета Карымского сельского поселения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утверждёнными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Pr="00AC160C">
        <w:rPr>
          <w:rFonts w:ascii="Arial" w:eastAsiaTheme="minorHAnsi" w:hAnsi="Arial" w:cs="Arial"/>
          <w:szCs w:val="24"/>
          <w:lang w:eastAsia="en-US"/>
        </w:rPr>
        <w:t>Реестр источников доходов бюджета Карымского сельского поселения предоставляется одновременно с проектом решения о бюджете в Думу Карымского сельского поселения.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5.</w:t>
      </w:r>
      <w:r w:rsidRPr="00AC160C">
        <w:rPr>
          <w:rFonts w:ascii="Arial" w:eastAsiaTheme="minorHAnsi" w:hAnsi="Arial" w:cs="Arial"/>
          <w:szCs w:val="24"/>
          <w:lang w:eastAsia="en-US"/>
        </w:rPr>
        <w:t>Внесение изменений</w:t>
      </w:r>
      <w:r>
        <w:rPr>
          <w:rFonts w:ascii="Arial" w:eastAsiaTheme="minorHAnsi" w:hAnsi="Arial" w:cs="Arial"/>
          <w:szCs w:val="24"/>
          <w:lang w:eastAsia="en-US"/>
        </w:rPr>
        <w:t xml:space="preserve"> в реестр источников доходов, </w:t>
      </w:r>
      <w:r w:rsidRPr="00AC160C">
        <w:rPr>
          <w:rFonts w:ascii="Arial" w:eastAsiaTheme="minorHAnsi" w:hAnsi="Arial" w:cs="Arial"/>
          <w:szCs w:val="24"/>
          <w:lang w:eastAsia="en-US"/>
        </w:rPr>
        <w:t>указанная в подпунктах «а» - «д» пункта 11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 информация</w:t>
      </w:r>
      <w:r w:rsidRPr="00AC160C">
        <w:rPr>
          <w:rFonts w:ascii="Arial" w:eastAsiaTheme="minorHAnsi" w:hAnsi="Arial" w:cs="Arial"/>
          <w:szCs w:val="24"/>
          <w:lang w:eastAsia="en-US"/>
        </w:rPr>
        <w:t>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AC160C">
        <w:rPr>
          <w:rFonts w:ascii="Arial" w:eastAsiaTheme="minorHAnsi" w:hAnsi="Arial" w:cs="Arial"/>
          <w:szCs w:val="24"/>
          <w:lang w:eastAsia="en-US"/>
        </w:rPr>
        <w:t>указанная в подпункте «ж», «з», «л» пункта 11 общих требований, в срок не позднее трех рабочих дней со дня принятия или внесений изменений в решение Думы о бюджете Карымског</w:t>
      </w:r>
      <w:r>
        <w:rPr>
          <w:rFonts w:ascii="Arial" w:eastAsiaTheme="minorHAnsi" w:hAnsi="Arial" w:cs="Arial"/>
          <w:szCs w:val="24"/>
          <w:lang w:eastAsia="en-US"/>
        </w:rPr>
        <w:t>о</w:t>
      </w:r>
      <w:r w:rsidRPr="00AC160C">
        <w:rPr>
          <w:rFonts w:ascii="Arial" w:eastAsiaTheme="minorHAnsi" w:hAnsi="Arial" w:cs="Arial"/>
          <w:szCs w:val="24"/>
          <w:lang w:eastAsia="en-US"/>
        </w:rPr>
        <w:t xml:space="preserve"> сельского поселения на соответствующий финансовый год и плановый период;</w:t>
      </w:r>
    </w:p>
    <w:p w:rsidR="00AC160C" w:rsidRPr="00AC160C" w:rsidRDefault="00AC160C" w:rsidP="00AC160C">
      <w:pPr>
        <w:overflowPunct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3) </w:t>
      </w:r>
      <w:r w:rsidRPr="00AC160C">
        <w:rPr>
          <w:rFonts w:ascii="Arial" w:eastAsiaTheme="minorHAnsi" w:hAnsi="Arial" w:cs="Arial"/>
          <w:szCs w:val="24"/>
          <w:lang w:eastAsia="en-US"/>
        </w:rPr>
        <w:t>информация, указанная в подпунктах «и», «к» пункта 11 общих требований, в срок не позднее седьмого рабочего дня каждого месяца текущего финансового года.</w:t>
      </w:r>
    </w:p>
    <w:sectPr w:rsidR="00AC160C" w:rsidRPr="00AC160C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AC160C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4CDC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8326-D985-4D26-8F97-BF7BBA01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2018-06-13T02:19:00Z</dcterms:created>
  <dcterms:modified xsi:type="dcterms:W3CDTF">2019-12-06T05:06:00Z</dcterms:modified>
</cp:coreProperties>
</file>