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9C" w:rsidRDefault="00A0319C" w:rsidP="003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06.10.2017г. № 38</w:t>
      </w:r>
    </w:p>
    <w:p w:rsidR="00A0319C" w:rsidRDefault="00A0319C" w:rsidP="003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0319C" w:rsidRDefault="00A0319C" w:rsidP="003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0319C" w:rsidRDefault="00A0319C" w:rsidP="003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A0319C" w:rsidRDefault="00A0319C" w:rsidP="003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«КУЙТУНСКИЙ РАЙОН»</w:t>
      </w:r>
    </w:p>
    <w:p w:rsidR="00A0319C" w:rsidRDefault="00A0319C" w:rsidP="003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КАРЫМСКОЕ МУНИЦИПАЛЬНЕ ОБРАЗОВАНИЕ</w:t>
      </w:r>
    </w:p>
    <w:p w:rsidR="00A0319C" w:rsidRDefault="00A0319C" w:rsidP="003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A0319C" w:rsidRDefault="00A0319C" w:rsidP="003E71D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0319C" w:rsidRDefault="00A0319C" w:rsidP="003E71D7">
      <w:pPr>
        <w:pStyle w:val="a3"/>
        <w:spacing w:line="240" w:lineRule="auto"/>
        <w:ind w:left="644"/>
        <w:jc w:val="center"/>
        <w:rPr>
          <w:rFonts w:ascii="Arial" w:hAnsi="Arial" w:cs="Arial"/>
          <w:sz w:val="32"/>
          <w:szCs w:val="32"/>
        </w:rPr>
      </w:pPr>
    </w:p>
    <w:p w:rsidR="00A0319C" w:rsidRDefault="00A0319C" w:rsidP="003E71D7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ОТМЕНА РЕГЛАМЕНТОВ</w:t>
      </w:r>
    </w:p>
    <w:p w:rsidR="00A0319C" w:rsidRDefault="00A0319C" w:rsidP="003E71D7">
      <w:pPr>
        <w:pStyle w:val="a3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0319C" w:rsidRDefault="00A0319C" w:rsidP="003E71D7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hyperlink r:id="rId4" w:history="1">
        <w:r>
          <w:rPr>
            <w:rStyle w:val="a4"/>
            <w:rFonts w:ascii="Arial" w:eastAsiaTheme="minorEastAsia" w:hAnsi="Arial" w:cs="Arial"/>
            <w:color w:val="auto"/>
            <w:sz w:val="24"/>
            <w:szCs w:val="24"/>
            <w:u w:val="none"/>
            <w:lang w:eastAsia="ru-RU"/>
          </w:rPr>
          <w:t>Закон Иркутской области от 3 ноября 2016 г. N 96-ОЗ "О закреплении за сельскими поселениями Иркутской области вопросов местного значения"</w:t>
        </w:r>
      </w:hyperlink>
    </w:p>
    <w:p w:rsidR="00A0319C" w:rsidRDefault="00A0319C" w:rsidP="003E71D7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0319C" w:rsidRDefault="00A0319C" w:rsidP="003E71D7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0319C" w:rsidRDefault="00A0319C" w:rsidP="003E71D7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A0319C" w:rsidRDefault="00A0319C" w:rsidP="003E7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1.Административный регламент по предоставлению муниципальной услуги «Организация и осуществление мероприятий по гражданской обороне и защите населения и территории сельского поселения от чрезвычайных ситуаций природного и технического характера» на территории </w:t>
      </w:r>
      <w:proofErr w:type="spellStart"/>
      <w:r>
        <w:rPr>
          <w:rFonts w:ascii="Arial" w:hAnsi="Arial" w:cs="Arial"/>
          <w:sz w:val="24"/>
          <w:szCs w:val="24"/>
        </w:rPr>
        <w:t>Карымского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отменить.</w:t>
      </w:r>
    </w:p>
    <w:p w:rsidR="00A0319C" w:rsidRDefault="00A0319C" w:rsidP="003E7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№80 от 12 декабря 2013 года считать утратившим силу.</w:t>
      </w:r>
    </w:p>
    <w:p w:rsidR="00A0319C" w:rsidRDefault="00A0319C" w:rsidP="003E7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2.Административный регламент по предоставлению муниципальной услуги «Предоставление земельных участков гражданам для индивидуального жилого строительства, ведения личного подсобного хозяйства, дачного хозяйства, гражданам и крестьянским (фермерским) хозяйствам для осуществления крестьянским (фермерским)хозяйством его деятельности» на территории </w:t>
      </w:r>
      <w:proofErr w:type="spellStart"/>
      <w:r>
        <w:rPr>
          <w:rFonts w:ascii="Arial" w:hAnsi="Arial" w:cs="Arial"/>
          <w:sz w:val="24"/>
          <w:szCs w:val="24"/>
        </w:rPr>
        <w:t>Карымского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отменить.</w:t>
      </w:r>
    </w:p>
    <w:p w:rsidR="00A0319C" w:rsidRDefault="00A0319C" w:rsidP="003E7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№55 от 6 октября 2016 года считать утратившим силу.</w:t>
      </w:r>
    </w:p>
    <w:p w:rsidR="00A0319C" w:rsidRDefault="00A0319C" w:rsidP="003E7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3.Административный регламент по предоставлению муниципальной услуги «паспортно-визовый учет» на территории </w:t>
      </w:r>
      <w:proofErr w:type="spellStart"/>
      <w:r>
        <w:rPr>
          <w:rFonts w:ascii="Arial" w:hAnsi="Arial" w:cs="Arial"/>
          <w:sz w:val="24"/>
          <w:szCs w:val="24"/>
        </w:rPr>
        <w:t>Карымского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отменить.</w:t>
      </w:r>
    </w:p>
    <w:p w:rsidR="00A0319C" w:rsidRDefault="00A0319C" w:rsidP="003E7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№75 от 12 декабря 2013 года считать утратившим силу.</w:t>
      </w:r>
    </w:p>
    <w:p w:rsidR="00A0319C" w:rsidRDefault="00A0319C" w:rsidP="003E7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4.Административный регламент по предоставлению муниципальной услуги «Прием заявлений, документов, а также постановка граждан на учет в качестве нуждающихся в жилых помещениях» на территории </w:t>
      </w:r>
      <w:proofErr w:type="spellStart"/>
      <w:r>
        <w:rPr>
          <w:rFonts w:ascii="Arial" w:hAnsi="Arial" w:cs="Arial"/>
          <w:sz w:val="24"/>
          <w:szCs w:val="24"/>
        </w:rPr>
        <w:t>Карымского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отменить.</w:t>
      </w:r>
    </w:p>
    <w:p w:rsidR="00A0319C" w:rsidRDefault="00A0319C" w:rsidP="003E7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№77 от 7 декабря 2013 года считать утратившим силу.</w:t>
      </w:r>
    </w:p>
    <w:p w:rsidR="00A0319C" w:rsidRDefault="00A0319C" w:rsidP="003E71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 </w:t>
      </w:r>
      <w:proofErr w:type="spellStart"/>
      <w:r>
        <w:rPr>
          <w:rFonts w:ascii="Arial" w:hAnsi="Arial" w:cs="Arial"/>
          <w:sz w:val="24"/>
          <w:szCs w:val="24"/>
        </w:rPr>
        <w:t>Карымского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отменить.</w:t>
      </w:r>
    </w:p>
    <w:p w:rsidR="00A0319C" w:rsidRDefault="00A0319C" w:rsidP="003E7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№22а от 22 июня 2015 года считать утратившим силу.</w:t>
      </w:r>
    </w:p>
    <w:p w:rsidR="00A0319C" w:rsidRDefault="00A0319C" w:rsidP="003E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9C" w:rsidRDefault="00A0319C" w:rsidP="003E7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19C" w:rsidRDefault="00A0319C" w:rsidP="003E7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Карымского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A0319C" w:rsidRDefault="00A0319C" w:rsidP="003E7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О.И.Тихонова</w:t>
      </w:r>
      <w:bookmarkEnd w:id="0"/>
      <w:proofErr w:type="spellEnd"/>
    </w:p>
    <w:sectPr w:rsidR="00A0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2B"/>
    <w:rsid w:val="002B52A0"/>
    <w:rsid w:val="003E71D7"/>
    <w:rsid w:val="00515B2B"/>
    <w:rsid w:val="00A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6934-0D9B-48B4-880F-729B7065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0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396399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2017-11-02T02:09:00Z</dcterms:created>
  <dcterms:modified xsi:type="dcterms:W3CDTF">2017-11-02T02:40:00Z</dcterms:modified>
</cp:coreProperties>
</file>