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11" w:rsidRPr="0067406F" w:rsidRDefault="00A87F11" w:rsidP="00674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6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87F11" w:rsidRPr="0067406F" w:rsidRDefault="00A87F11" w:rsidP="00674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6F">
        <w:rPr>
          <w:rFonts w:ascii="Times New Roman" w:hAnsi="Times New Roman" w:cs="Times New Roman"/>
          <w:b/>
          <w:sz w:val="24"/>
          <w:szCs w:val="24"/>
        </w:rPr>
        <w:t xml:space="preserve">ИРКУТСКАЯ  ОБЛАСТЬ </w:t>
      </w:r>
    </w:p>
    <w:p w:rsidR="00A87F11" w:rsidRPr="0067406F" w:rsidRDefault="00A87F11" w:rsidP="00674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6F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A87F11" w:rsidRPr="0067406F" w:rsidRDefault="00A87F11" w:rsidP="00674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6F">
        <w:rPr>
          <w:rFonts w:ascii="Times New Roman" w:hAnsi="Times New Roman" w:cs="Times New Roman"/>
          <w:b/>
          <w:sz w:val="24"/>
          <w:szCs w:val="24"/>
        </w:rPr>
        <w:t>КАРЫМСКОГО  МО</w:t>
      </w:r>
    </w:p>
    <w:p w:rsidR="00A87F11" w:rsidRPr="0067406F" w:rsidRDefault="00A87F11" w:rsidP="00674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6F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A87F11" w:rsidRPr="0067406F" w:rsidRDefault="00A87F11" w:rsidP="00674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6F">
        <w:rPr>
          <w:rFonts w:ascii="Times New Roman" w:hAnsi="Times New Roman" w:cs="Times New Roman"/>
          <w:b/>
          <w:sz w:val="24"/>
          <w:szCs w:val="24"/>
        </w:rPr>
        <w:t>КАРЫМСКОГО  СЕЛЬСКОГО  ПОСЕЛЕНИЯ</w:t>
      </w:r>
    </w:p>
    <w:p w:rsidR="00A87F11" w:rsidRPr="0067406F" w:rsidRDefault="00A87F11" w:rsidP="00674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F11" w:rsidRPr="0067406F" w:rsidRDefault="00A87F11" w:rsidP="00674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7F11" w:rsidRPr="0067406F" w:rsidRDefault="00A87F11" w:rsidP="006740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F11" w:rsidRPr="0067406F" w:rsidRDefault="0043247F" w:rsidP="0067406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«12</w:t>
      </w:r>
      <w:r w:rsidR="00A87F11" w:rsidRPr="0067406F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декабря   2013</w:t>
      </w:r>
      <w:r w:rsidR="00A87F11" w:rsidRPr="0067406F">
        <w:rPr>
          <w:rFonts w:ascii="Times New Roman" w:hAnsi="Times New Roman" w:cs="Times New Roman"/>
          <w:b/>
          <w:sz w:val="24"/>
          <w:szCs w:val="24"/>
        </w:rPr>
        <w:t xml:space="preserve"> г.             с. Карымск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7</w:t>
      </w:r>
      <w:r w:rsidR="006C3CDD">
        <w:rPr>
          <w:rFonts w:ascii="Times New Roman" w:hAnsi="Times New Roman" w:cs="Times New Roman"/>
          <w:b/>
          <w:sz w:val="24"/>
          <w:szCs w:val="24"/>
        </w:rPr>
        <w:t>9</w:t>
      </w:r>
    </w:p>
    <w:p w:rsidR="00A87F11" w:rsidRPr="0067406F" w:rsidRDefault="00CB6B45" w:rsidP="0067406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 внесении дополнений в административный регламент по предоставлению муниципальной услуги</w:t>
      </w:r>
      <w:r w:rsidR="00A87F11" w:rsidRPr="006740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по совершению нотариальных действий, предусмотренных законодательством в </w:t>
      </w:r>
    </w:p>
    <w:p w:rsidR="0067406F" w:rsidRPr="00CB6B45" w:rsidRDefault="00A87F11" w:rsidP="0067406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406F">
        <w:rPr>
          <w:rFonts w:ascii="Times New Roman" w:hAnsi="Times New Roman" w:cs="Times New Roman"/>
          <w:b w:val="0"/>
          <w:bCs w:val="0"/>
          <w:sz w:val="24"/>
          <w:szCs w:val="24"/>
        </w:rPr>
        <w:t>случае отсутствия в поселении нотариуса</w:t>
      </w:r>
      <w:r w:rsidR="00CB6B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утвержденный постановлением администрации Карымского сельского поселения №15 от 09.04.2012 г.</w:t>
      </w:r>
    </w:p>
    <w:p w:rsidR="00A87F11" w:rsidRPr="0067406F" w:rsidRDefault="00A87F11" w:rsidP="0067406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7F11" w:rsidRDefault="00A87F11" w:rsidP="006740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06F">
        <w:rPr>
          <w:rFonts w:ascii="Times New Roman" w:hAnsi="Times New Roman" w:cs="Times New Roman"/>
          <w:sz w:val="24"/>
          <w:szCs w:val="24"/>
        </w:rPr>
        <w:t>На основании Конституции РФ, на основании ч.3 ст.29 основами законодательства РФ о нотариате от 11.02.1993 г. № 4462, 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 руководствуясь Уставом муниципального образования «Карымское  сельское поселение».</w:t>
      </w:r>
    </w:p>
    <w:p w:rsidR="0067406F" w:rsidRDefault="0067406F" w:rsidP="006740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06F" w:rsidRDefault="0067406F" w:rsidP="006740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7F11" w:rsidRPr="00CB6B45" w:rsidRDefault="00CB6B45" w:rsidP="00CB6B4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</w:t>
      </w:r>
      <w:r w:rsidRPr="00CB6B45">
        <w:rPr>
          <w:rFonts w:ascii="Times New Roman" w:hAnsi="Times New Roman" w:cs="Times New Roman"/>
          <w:b w:val="0"/>
          <w:sz w:val="24"/>
          <w:szCs w:val="24"/>
        </w:rPr>
        <w:t>Внести дополнение в п. 2.8 административного регламента максимальный срок оказания муниципальной услуги</w:t>
      </w:r>
      <w:r w:rsidRPr="00CB6B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совершению нотариальных действий, предусмотренных</w:t>
      </w:r>
      <w:r w:rsidRPr="006740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законодательством в случае отсутствия в поселении нотариуса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 должен превышать 15 минут</w:t>
      </w:r>
    </w:p>
    <w:p w:rsidR="00A87F11" w:rsidRPr="0067406F" w:rsidRDefault="00A87F11" w:rsidP="0067406F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40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CB6B4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67406F">
        <w:rPr>
          <w:rFonts w:ascii="Times New Roman" w:hAnsi="Times New Roman" w:cs="Times New Roman"/>
          <w:b w:val="0"/>
          <w:bCs w:val="0"/>
          <w:sz w:val="24"/>
          <w:szCs w:val="24"/>
        </w:rPr>
        <w:t>. Утвердить Административный регламент Администрации Карымского сельского поселения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нотариуса, согласно приложению к настоящему распоряжению.</w:t>
      </w:r>
    </w:p>
    <w:p w:rsidR="00A87F11" w:rsidRPr="0067406F" w:rsidRDefault="00CB6B45" w:rsidP="0067406F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7F11" w:rsidRPr="0067406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официального опубликования в газете «Муниципальный вестник» Карымского сельского поселения. </w:t>
      </w:r>
    </w:p>
    <w:p w:rsidR="00A87F11" w:rsidRDefault="00CB6B45" w:rsidP="006740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7F11" w:rsidRPr="0067406F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67406F" w:rsidRDefault="0067406F" w:rsidP="006740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06F" w:rsidRDefault="0067406F" w:rsidP="006740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06F" w:rsidRDefault="0067406F" w:rsidP="006740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06F" w:rsidRDefault="0067406F" w:rsidP="006740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06F" w:rsidRDefault="0067406F" w:rsidP="006740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06F" w:rsidRDefault="0067406F" w:rsidP="006740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F11" w:rsidRPr="0067406F" w:rsidRDefault="00A87F11" w:rsidP="00674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11" w:rsidRPr="0067406F" w:rsidRDefault="00A87F11" w:rsidP="0067406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06F">
        <w:rPr>
          <w:rFonts w:ascii="Times New Roman" w:hAnsi="Times New Roman" w:cs="Times New Roman"/>
          <w:sz w:val="24"/>
          <w:szCs w:val="24"/>
        </w:rPr>
        <w:t xml:space="preserve">Глава Карымского                                               </w:t>
      </w:r>
      <w:r w:rsidR="00CB6B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406F">
        <w:rPr>
          <w:rFonts w:ascii="Times New Roman" w:hAnsi="Times New Roman" w:cs="Times New Roman"/>
          <w:sz w:val="24"/>
          <w:szCs w:val="24"/>
        </w:rPr>
        <w:t xml:space="preserve">    </w:t>
      </w:r>
      <w:r w:rsidR="00CB6B45">
        <w:rPr>
          <w:rFonts w:ascii="Times New Roman" w:hAnsi="Times New Roman" w:cs="Times New Roman"/>
          <w:sz w:val="24"/>
          <w:szCs w:val="24"/>
        </w:rPr>
        <w:t>О.И.Тихонова</w:t>
      </w:r>
    </w:p>
    <w:p w:rsidR="00A87F11" w:rsidRPr="0067406F" w:rsidRDefault="00A87F11" w:rsidP="0067406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740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406F" w:rsidRPr="006A77D6" w:rsidRDefault="0067406F" w:rsidP="006A77D6">
      <w:pPr>
        <w:ind w:firstLine="540"/>
        <w:rPr>
          <w:bCs/>
        </w:rPr>
      </w:pPr>
    </w:p>
    <w:p w:rsidR="00A87F11" w:rsidRDefault="00A87F11" w:rsidP="00A87F11">
      <w:pPr>
        <w:pStyle w:val="ConsPlusTitle"/>
        <w:widowControl/>
        <w:ind w:left="6360" w:hanging="48"/>
        <w:rPr>
          <w:rFonts w:ascii="Times New Roman" w:hAnsi="Times New Roman" w:cs="Times New Roman"/>
          <w:b w:val="0"/>
          <w:bCs w:val="0"/>
        </w:rPr>
      </w:pPr>
    </w:p>
    <w:p w:rsidR="00A87F11" w:rsidRDefault="00A87F11" w:rsidP="00A87F11">
      <w:pPr>
        <w:pStyle w:val="ConsPlusTitle"/>
        <w:widowControl/>
        <w:ind w:left="6360" w:hanging="48"/>
        <w:rPr>
          <w:rFonts w:ascii="Times New Roman" w:hAnsi="Times New Roman" w:cs="Times New Roman"/>
          <w:b w:val="0"/>
          <w:bCs w:val="0"/>
        </w:rPr>
      </w:pPr>
    </w:p>
    <w:p w:rsidR="00CB6B45" w:rsidRDefault="00CB6B45" w:rsidP="00A87F11">
      <w:pPr>
        <w:pStyle w:val="ConsPlusTitle"/>
        <w:widowControl/>
        <w:ind w:left="6360" w:hanging="48"/>
        <w:rPr>
          <w:rFonts w:ascii="Times New Roman" w:hAnsi="Times New Roman" w:cs="Times New Roman"/>
          <w:b w:val="0"/>
          <w:bCs w:val="0"/>
        </w:rPr>
      </w:pPr>
    </w:p>
    <w:p w:rsidR="00CB6B45" w:rsidRDefault="00CB6B45" w:rsidP="00A87F11">
      <w:pPr>
        <w:pStyle w:val="ConsPlusTitle"/>
        <w:widowControl/>
        <w:ind w:left="6360" w:hanging="48"/>
        <w:rPr>
          <w:rFonts w:ascii="Times New Roman" w:hAnsi="Times New Roman" w:cs="Times New Roman"/>
          <w:b w:val="0"/>
          <w:bCs w:val="0"/>
        </w:rPr>
      </w:pPr>
    </w:p>
    <w:p w:rsidR="00A87F11" w:rsidRDefault="00A87F11" w:rsidP="00A87F11">
      <w:pPr>
        <w:pStyle w:val="ConsPlusTitle"/>
        <w:widowControl/>
        <w:ind w:left="6360" w:hanging="48"/>
        <w:rPr>
          <w:rFonts w:ascii="Times New Roman" w:hAnsi="Times New Roman" w:cs="Times New Roman"/>
          <w:b w:val="0"/>
          <w:bCs w:val="0"/>
        </w:rPr>
      </w:pPr>
    </w:p>
    <w:p w:rsidR="00A87F11" w:rsidRPr="006A77D6" w:rsidRDefault="00A87F11" w:rsidP="00A87F1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6A7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1 </w:t>
      </w:r>
    </w:p>
    <w:p w:rsidR="00A87F11" w:rsidRPr="006A77D6" w:rsidRDefault="00A87F11" w:rsidP="00A87F1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к постановлению Администрации   </w:t>
      </w:r>
    </w:p>
    <w:p w:rsidR="00A87F11" w:rsidRPr="006A77D6" w:rsidRDefault="00A87F11" w:rsidP="00A87F1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Карымского сельского поселения</w:t>
      </w:r>
    </w:p>
    <w:p w:rsidR="00A87F11" w:rsidRPr="006A77D6" w:rsidRDefault="00A87F11" w:rsidP="00A87F1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6A7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от </w:t>
      </w:r>
      <w:r w:rsidR="006D4172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6A7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D4172">
        <w:rPr>
          <w:rFonts w:ascii="Times New Roman" w:hAnsi="Times New Roman" w:cs="Times New Roman"/>
          <w:b w:val="0"/>
          <w:bCs w:val="0"/>
          <w:sz w:val="28"/>
          <w:szCs w:val="28"/>
        </w:rPr>
        <w:t>04. 2012</w:t>
      </w:r>
      <w:r w:rsidRPr="006A7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6D4172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bookmarkStart w:id="0" w:name="_GoBack"/>
      <w:bookmarkEnd w:id="0"/>
      <w:r w:rsidRPr="006A77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A87F11" w:rsidRPr="006A77D6" w:rsidRDefault="00A87F11" w:rsidP="00A87F11">
      <w:pPr>
        <w:tabs>
          <w:tab w:val="left" w:pos="6495"/>
          <w:tab w:val="right" w:pos="10085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F11" w:rsidRPr="006A77D6" w:rsidRDefault="00A87F11" w:rsidP="00A87F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77D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6A77D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Администрации  Карымского сельского поселения </w:t>
      </w:r>
      <w:r w:rsidRPr="006A77D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 </w:t>
      </w:r>
    </w:p>
    <w:p w:rsidR="00A87F11" w:rsidRPr="006A77D6" w:rsidRDefault="00A87F11" w:rsidP="00A87F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1"/>
      <w:r w:rsidRPr="006A77D6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r w:rsidRPr="006A77D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Администрации  Карымского сельского поселения предоставления муниципальной услуги по совершению нотариальных действий, </w:t>
      </w:r>
      <w:r w:rsidRPr="006A77D6">
        <w:rPr>
          <w:rFonts w:ascii="Times New Roman" w:hAnsi="Times New Roman" w:cs="Times New Roman"/>
          <w:bCs/>
          <w:sz w:val="28"/>
          <w:szCs w:val="28"/>
        </w:rPr>
        <w:t>предусмотренных законодательством в случае отсутствия в поселении нотариуса</w:t>
      </w:r>
      <w:r w:rsidRPr="006A77D6">
        <w:rPr>
          <w:rFonts w:ascii="Times New Roman" w:hAnsi="Times New Roman" w:cs="Times New Roman"/>
          <w:sz w:val="28"/>
          <w:szCs w:val="28"/>
        </w:rPr>
        <w:t>, (далее - Регламент) определяет сроки, последовательность действий (административных процедур), условия исполнения муниципальной услуги по совершению нотариальных действий (далее – муниципальная услуга).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6A77D6">
        <w:rPr>
          <w:rFonts w:ascii="Times New Roman" w:hAnsi="Times New Roman" w:cs="Times New Roman"/>
          <w:sz w:val="28"/>
          <w:szCs w:val="28"/>
        </w:rPr>
        <w:t xml:space="preserve">1.2. Муниципальная услуга исполняется ведущим специалистом Администрации Карымского сельского поселения. 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"/>
      <w:bookmarkEnd w:id="3"/>
      <w:r w:rsidRPr="006A77D6">
        <w:rPr>
          <w:rFonts w:ascii="Times New Roman" w:hAnsi="Times New Roman" w:cs="Times New Roman"/>
          <w:sz w:val="28"/>
          <w:szCs w:val="28"/>
        </w:rPr>
        <w:t>1.3. Исполнение муниципальной функции осуществляется в соответствии с:</w:t>
      </w:r>
    </w:p>
    <w:bookmarkEnd w:id="4"/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- Основами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6A77D6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6A77D6">
        <w:rPr>
          <w:rFonts w:ascii="Times New Roman" w:hAnsi="Times New Roman" w:cs="Times New Roman"/>
          <w:sz w:val="28"/>
          <w:szCs w:val="28"/>
        </w:rPr>
        <w:t>. №4462-1;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Уставом муниципального образования «Карымского сельское поселение»;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Федерации, Ростовской области, муниципальными правовыми актами, регулирующими вопросы совершения нотариальных действий.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4"/>
      <w:r w:rsidRPr="006A77D6">
        <w:rPr>
          <w:rFonts w:ascii="Times New Roman" w:hAnsi="Times New Roman" w:cs="Times New Roman"/>
          <w:sz w:val="28"/>
          <w:szCs w:val="28"/>
        </w:rPr>
        <w:t>1.4. Результатом исполнения муниципальной функции являются: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5"/>
      <w:bookmarkEnd w:id="5"/>
      <w:r w:rsidRPr="006A77D6">
        <w:rPr>
          <w:rFonts w:ascii="Times New Roman" w:hAnsi="Times New Roman" w:cs="Times New Roman"/>
          <w:sz w:val="28"/>
          <w:szCs w:val="28"/>
        </w:rPr>
        <w:t>Получение заявителем, обратившимся за совершением нотариального действия, нотариально заверенных документов.</w:t>
      </w:r>
    </w:p>
    <w:p w:rsidR="00A87F11" w:rsidRPr="006A77D6" w:rsidRDefault="00A87F11" w:rsidP="00A87F1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2"/>
      <w:bookmarkEnd w:id="6"/>
      <w:r w:rsidRPr="006A77D6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информирования о </w:t>
      </w:r>
      <w:r w:rsidRPr="006A77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A77D6">
        <w:rPr>
          <w:rFonts w:ascii="Times New Roman" w:hAnsi="Times New Roman" w:cs="Times New Roman"/>
          <w:b/>
          <w:bCs/>
          <w:sz w:val="28"/>
          <w:szCs w:val="28"/>
        </w:rPr>
        <w:t xml:space="preserve"> услуге.</w:t>
      </w:r>
    </w:p>
    <w:p w:rsidR="00A87F11" w:rsidRPr="006A77D6" w:rsidRDefault="00A87F11" w:rsidP="00CB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lastRenderedPageBreak/>
        <w:t xml:space="preserve">2.1. Муниципальная услуга предоставляется в форме совершения нотариального действия. </w:t>
      </w:r>
    </w:p>
    <w:p w:rsidR="00A87F11" w:rsidRPr="006A77D6" w:rsidRDefault="00A87F11" w:rsidP="00CB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2.2. Место нахождения Администрации поселения и ее почтовый адрес: ул.Набережная д.6, </w:t>
      </w:r>
    </w:p>
    <w:p w:rsidR="00A87F11" w:rsidRPr="006A77D6" w:rsidRDefault="00A87F11" w:rsidP="00CB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С.Карымск, Куйтунский  район, Иркутская область, 665344.</w:t>
      </w:r>
    </w:p>
    <w:p w:rsidR="00A87F11" w:rsidRPr="006A77D6" w:rsidRDefault="00A87F11" w:rsidP="00CB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2.3. Электронный адрес Администрации поселения: </w:t>
      </w:r>
      <w:r w:rsidRPr="006A77D6">
        <w:rPr>
          <w:rFonts w:ascii="Times New Roman" w:hAnsi="Times New Roman" w:cs="Times New Roman"/>
          <w:sz w:val="28"/>
          <w:szCs w:val="28"/>
          <w:lang w:val="en-US"/>
        </w:rPr>
        <w:t>kar</w:t>
      </w:r>
      <w:r w:rsidRPr="006A77D6">
        <w:rPr>
          <w:rFonts w:ascii="Times New Roman" w:hAnsi="Times New Roman" w:cs="Times New Roman"/>
          <w:sz w:val="28"/>
          <w:szCs w:val="28"/>
        </w:rPr>
        <w:t>-</w:t>
      </w:r>
      <w:r w:rsidRPr="006A77D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A77D6">
        <w:rPr>
          <w:rFonts w:ascii="Times New Roman" w:hAnsi="Times New Roman" w:cs="Times New Roman"/>
          <w:sz w:val="28"/>
          <w:szCs w:val="28"/>
        </w:rPr>
        <w:t>@</w:t>
      </w:r>
      <w:r w:rsidRPr="006A77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77D6">
        <w:rPr>
          <w:rFonts w:ascii="Times New Roman" w:hAnsi="Times New Roman" w:cs="Times New Roman"/>
          <w:sz w:val="28"/>
          <w:szCs w:val="28"/>
        </w:rPr>
        <w:t>.ru.</w:t>
      </w:r>
    </w:p>
    <w:p w:rsidR="00A87F11" w:rsidRPr="006A77D6" w:rsidRDefault="00A87F11" w:rsidP="00CB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2.4. Информация по процедурам исполнения предоставляется: по письменным обращениям; по телефону;  при личном обращении граждан.</w:t>
      </w:r>
    </w:p>
    <w:p w:rsidR="00A87F11" w:rsidRPr="006A77D6" w:rsidRDefault="00A87F11" w:rsidP="00CB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2.5. По письменным обращениям ответ направляется в срок, не превышающий 30 дней со дня регистрации обращения.</w:t>
      </w:r>
    </w:p>
    <w:p w:rsidR="00A87F11" w:rsidRPr="006A77D6" w:rsidRDefault="00A87F11" w:rsidP="00CB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2.6. По телефону  ведущий специалист Администрации поселения даёт исчерпывающую информацию по вопросам граждан (их представителей).</w:t>
      </w:r>
    </w:p>
    <w:p w:rsidR="00A87F11" w:rsidRPr="006A77D6" w:rsidRDefault="00A87F11" w:rsidP="00CB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2.7.По электронной почте ответ направляется на электронный адрес заявителя в срок, не превышающий 30 дней со дня поступления обращения. </w:t>
      </w:r>
    </w:p>
    <w:p w:rsidR="00A87F11" w:rsidRPr="006A77D6" w:rsidRDefault="00A87F11" w:rsidP="00CB6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2.8. Прием граждан (их представителей) осуществляется ведущим специалистом   в приемные дни: </w:t>
      </w:r>
      <w:r w:rsidRPr="006A77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77D6">
        <w:rPr>
          <w:rFonts w:ascii="Times New Roman" w:hAnsi="Times New Roman" w:cs="Times New Roman"/>
          <w:sz w:val="28"/>
          <w:szCs w:val="28"/>
        </w:rPr>
        <w:t xml:space="preserve">  понедельника по пятницу с 9.00 до 17.00 а Администрации </w:t>
      </w:r>
      <w:r w:rsidR="00CB6B45">
        <w:rPr>
          <w:rFonts w:ascii="Times New Roman" w:hAnsi="Times New Roman" w:cs="Times New Roman"/>
          <w:sz w:val="28"/>
          <w:szCs w:val="28"/>
        </w:rPr>
        <w:t xml:space="preserve"> Карымского сельского поселения, максимальный срок оказания муниципальной услуги «совершение нотариальных действий» срок ожидания в очереди при подаче запроса о предоставлении муниципальной услуги не должен превышать 15 минут</w:t>
      </w:r>
    </w:p>
    <w:p w:rsidR="00A87F11" w:rsidRPr="006A77D6" w:rsidRDefault="00A87F11" w:rsidP="00A87F11">
      <w:pPr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2.9. В случае изменения режима работы Администрации поселения распоряжением Администрации поселения  может быть установлен иной режим приема граждан.</w:t>
      </w:r>
    </w:p>
    <w:p w:rsidR="00A87F11" w:rsidRPr="006A77D6" w:rsidRDefault="00A87F11" w:rsidP="00CB6B4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7D6"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 3.1. В Администрации  Карымского сельского поселения в соответствии с  Основами законодательства Российской Федерации о нотариате, совершаются следующие </w:t>
      </w:r>
      <w:r w:rsidRPr="006A77D6">
        <w:rPr>
          <w:rFonts w:ascii="Times New Roman" w:hAnsi="Times New Roman" w:cs="Times New Roman"/>
          <w:bCs/>
          <w:sz w:val="28"/>
          <w:szCs w:val="28"/>
        </w:rPr>
        <w:t>нотариальные действия, предусмотренные в случае отсутствия в поселении нотариуса</w:t>
      </w:r>
      <w:r w:rsidRPr="006A77D6">
        <w:rPr>
          <w:rFonts w:ascii="Times New Roman" w:hAnsi="Times New Roman" w:cs="Times New Roman"/>
          <w:sz w:val="28"/>
          <w:szCs w:val="28"/>
        </w:rPr>
        <w:t>: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501"/>
      <w:r w:rsidRPr="006A77D6">
        <w:rPr>
          <w:rFonts w:ascii="Times New Roman" w:hAnsi="Times New Roman" w:cs="Times New Roman"/>
          <w:sz w:val="28"/>
          <w:szCs w:val="28"/>
        </w:rPr>
        <w:t xml:space="preserve">1) </w:t>
      </w:r>
      <w:bookmarkEnd w:id="8"/>
      <w:r w:rsidRPr="006A77D6">
        <w:rPr>
          <w:rFonts w:ascii="Times New Roman" w:hAnsi="Times New Roman" w:cs="Times New Roman"/>
          <w:sz w:val="28"/>
          <w:szCs w:val="28"/>
        </w:rPr>
        <w:t>удостоверение завещаний;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2) удостоверение доверенностей;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3) принятие мер по охране наследственного имущества и в случае необходимости мер по управлению им;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4) свидетельствование верности копий документов и выписок их них;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5) свидетельствование подлинности подписи на документах.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10"/>
      <w:bookmarkEnd w:id="7"/>
      <w:r w:rsidRPr="006A77D6">
        <w:rPr>
          <w:rFonts w:ascii="Times New Roman" w:hAnsi="Times New Roman" w:cs="Times New Roman"/>
          <w:b/>
          <w:bCs/>
          <w:sz w:val="28"/>
          <w:szCs w:val="28"/>
        </w:rPr>
        <w:t xml:space="preserve">3.2. Описание последовательности совершения нотариальных действий </w:t>
      </w:r>
    </w:p>
    <w:p w:rsidR="00A87F11" w:rsidRPr="006A77D6" w:rsidRDefault="00A87F11" w:rsidP="00A87F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101"/>
      <w:bookmarkEnd w:id="9"/>
      <w:r w:rsidRPr="006A77D6">
        <w:rPr>
          <w:rFonts w:ascii="Times New Roman" w:hAnsi="Times New Roman" w:cs="Times New Roman"/>
          <w:b/>
          <w:bCs/>
          <w:sz w:val="28"/>
          <w:szCs w:val="28"/>
        </w:rPr>
        <w:t xml:space="preserve"> Удостоверение завещаний</w:t>
      </w:r>
    </w:p>
    <w:bookmarkEnd w:id="10"/>
    <w:p w:rsidR="00A87F11" w:rsidRPr="006A77D6" w:rsidRDefault="00A87F11" w:rsidP="00A87F1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F11" w:rsidRPr="006A77D6" w:rsidRDefault="00A87F11" w:rsidP="00CB6B45">
      <w:pPr>
        <w:tabs>
          <w:tab w:val="left" w:pos="453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1"/>
      <w:r w:rsidRPr="006A77D6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 Карымского сельского поселения.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2"/>
      <w:bookmarkEnd w:id="11"/>
      <w:r w:rsidRPr="006A77D6">
        <w:rPr>
          <w:rFonts w:ascii="Times New Roman" w:hAnsi="Times New Roman" w:cs="Times New Roman"/>
          <w:sz w:val="28"/>
          <w:szCs w:val="28"/>
        </w:rPr>
        <w:t>3.2.2. Специалистом, ответственным за приём, проверку, оформление документов для удостоверения завещания является ведущий  специалист   Администрации. Должностным лицом, осуществляющим удостоверение завещания, является ведущий специалист   Администрации.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3"/>
      <w:bookmarkEnd w:id="12"/>
      <w:r w:rsidRPr="006A77D6">
        <w:rPr>
          <w:rFonts w:ascii="Times New Roman" w:hAnsi="Times New Roman" w:cs="Times New Roman"/>
          <w:sz w:val="28"/>
          <w:szCs w:val="28"/>
        </w:rPr>
        <w:t>3.2.3. При обращении гражданина за совершением нотариального действия специалист Администрации:</w:t>
      </w:r>
    </w:p>
    <w:bookmarkEnd w:id="13"/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определяет у обратившегося гражданина наличие дееспособности в полном объёме.  Для этого  гражданином предоставляются следующие документы: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2) свидетельство о регистрации брака;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3) документ об объявлении несовершеннолетнего полностью дееспособным (эмансипированным).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ведущий специалист  Администрации делает вывод о возможности гражданина понимать сущность своих действий.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устанавливает личность лица, обратившегося за совершением нотариального действия. Личность российских граждан устанавливается: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1) по паспорту гражданина Российской Федерации;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2) по удостоверению личности военнослужащего Российской Федерации или военному билету – для лиц, проходящих военную службу;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3) по паспорту моряка;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4) на основании иного документа, признаваемого в соответствии с российским законодательством документом, удостоверяющим  личность российского гражданина на территории Российской Федерации.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lastRenderedPageBreak/>
        <w:t>- устанавливает волеизъявление только одного лица – завещателя (поскольку завещание является односторонней сделкой);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составляет завещание путем выясненной им воли завещателя о распоряжении имуществом на случай смерти;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удостоверяется в подписи завещателя на завещании лично;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вносит запись о завещании в алфавитную книгу завещаний;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- регистрирует завещание в реестре для регистрации нотариальных действий; 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после подписания возвращает подписанное завещание заявителю.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A87F11" w:rsidRPr="006A77D6" w:rsidRDefault="00A87F11" w:rsidP="00A87F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1120"/>
      <w:r w:rsidRPr="006A77D6">
        <w:rPr>
          <w:rFonts w:ascii="Times New Roman" w:hAnsi="Times New Roman" w:cs="Times New Roman"/>
          <w:b/>
          <w:bCs/>
          <w:sz w:val="28"/>
          <w:szCs w:val="28"/>
        </w:rPr>
        <w:t xml:space="preserve"> Удостоверение доверенностей</w:t>
      </w:r>
      <w:bookmarkEnd w:id="14"/>
    </w:p>
    <w:p w:rsidR="00A87F11" w:rsidRPr="006A77D6" w:rsidRDefault="00A87F11" w:rsidP="00CB6B45">
      <w:pPr>
        <w:tabs>
          <w:tab w:val="left" w:pos="453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2001"/>
      <w:r w:rsidRPr="006A77D6">
        <w:rPr>
          <w:rFonts w:ascii="Times New Roman" w:hAnsi="Times New Roman" w:cs="Times New Roman"/>
          <w:sz w:val="28"/>
          <w:szCs w:val="28"/>
        </w:rPr>
        <w:t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 карымского сельского поселения.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2002"/>
      <w:bookmarkEnd w:id="15"/>
      <w:r w:rsidRPr="006A77D6">
        <w:rPr>
          <w:rFonts w:ascii="Times New Roman" w:hAnsi="Times New Roman" w:cs="Times New Roman"/>
          <w:sz w:val="28"/>
          <w:szCs w:val="28"/>
        </w:rPr>
        <w:t xml:space="preserve">3.2.6. </w:t>
      </w:r>
      <w:bookmarkStart w:id="17" w:name="sub_112003"/>
      <w:bookmarkEnd w:id="16"/>
      <w:r w:rsidRPr="006A77D6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данного действия, является  ведущий специалист   Администрации 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3.2.7. </w:t>
      </w:r>
      <w:bookmarkEnd w:id="17"/>
      <w:r w:rsidRPr="006A77D6">
        <w:rPr>
          <w:rFonts w:ascii="Times New Roman" w:hAnsi="Times New Roman" w:cs="Times New Roman"/>
          <w:sz w:val="28"/>
          <w:szCs w:val="28"/>
        </w:rPr>
        <w:t>При обращении гражданина за совершением нотариального действия  ведущий специалист   Администрации: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- выясняет дееспособность обратившегося за совершением нотариального действия; 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устанавливает личность обратившегося за совершением нотариального действия;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проверяет правоспособность юридического лица и полномочия представителя юридического лица в соответствии с учредительными документами;</w:t>
      </w:r>
    </w:p>
    <w:p w:rsidR="00A87F11" w:rsidRPr="006A77D6" w:rsidRDefault="00A87F11" w:rsidP="00A87F1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lastRenderedPageBreak/>
        <w:t>- проверяет полномочия, изложенные в доверенности (полномочия не могут выходить за пределы правоспособности представляемого)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разъясняет, что если в доверенности не будет указан срок её действия, она сохраняет силу только в течение одного года со дня его совершения;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удостоверяется в подписи представляемого на доверенности лично;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- регистрирует доверенность в реестре для регистрации нотариальных действий; 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после подписания возвращает подписанную доверенность заявителю.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A87F11" w:rsidRPr="006A77D6" w:rsidRDefault="00A87F11" w:rsidP="00A87F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sub_1140"/>
      <w:r w:rsidRPr="006A77D6">
        <w:rPr>
          <w:rFonts w:ascii="Times New Roman" w:hAnsi="Times New Roman" w:cs="Times New Roman"/>
          <w:b/>
          <w:bCs/>
          <w:sz w:val="28"/>
          <w:szCs w:val="28"/>
        </w:rPr>
        <w:t>Свидетельствование верности копий документов и выписок из них</w:t>
      </w:r>
    </w:p>
    <w:p w:rsidR="00A87F11" w:rsidRPr="006A77D6" w:rsidRDefault="00A87F11" w:rsidP="00CB6B45">
      <w:pPr>
        <w:tabs>
          <w:tab w:val="left" w:pos="453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4001"/>
      <w:bookmarkEnd w:id="18"/>
      <w:r w:rsidRPr="006A77D6">
        <w:rPr>
          <w:rFonts w:ascii="Times New Roman" w:hAnsi="Times New Roman" w:cs="Times New Roman"/>
          <w:sz w:val="28"/>
          <w:szCs w:val="28"/>
        </w:rPr>
        <w:t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Карымского   сельского поселения.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3.2.14. Должностным лицом, ответственным за выполнение данного действия, является  ведущий специалист   Администрации.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3.2.15. При обращении гражданина за совершением нотариального действия  ведущий специалист   Администрации: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 устанавливает личность гражданина, представившего документы;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lastRenderedPageBreak/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- регистрирует копии документов в реестре для регистрации нотариальных действий; 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после подписания возвращает подписанный документ заявителю.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bookmarkEnd w:id="19"/>
    <w:p w:rsidR="00A87F11" w:rsidRPr="006A77D6" w:rsidRDefault="00A87F11" w:rsidP="00A87F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7F11" w:rsidRPr="006A77D6" w:rsidRDefault="00A87F11" w:rsidP="00A87F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150"/>
      <w:r w:rsidRPr="006A77D6">
        <w:rPr>
          <w:rFonts w:ascii="Times New Roman" w:hAnsi="Times New Roman" w:cs="Times New Roman"/>
          <w:b/>
          <w:bCs/>
          <w:sz w:val="28"/>
          <w:szCs w:val="28"/>
        </w:rPr>
        <w:t>Свидетельствование подлинности подписи на документах</w:t>
      </w:r>
      <w:bookmarkEnd w:id="20"/>
    </w:p>
    <w:p w:rsidR="00A87F11" w:rsidRPr="006A77D6" w:rsidRDefault="00A87F11" w:rsidP="00CB6B45">
      <w:pPr>
        <w:tabs>
          <w:tab w:val="left" w:pos="453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Карымского сельского поселения.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3.2.18. Должностным лицом, ответственным за выполнение данного действия, является  ведущий специалист   Администрации.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3.2.19. При обращении гражданина за совершением нотариального действия  ведущий специалист   Администрации: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 устанавливает личность гражданина, представившего документы;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удостоверяется в подписи гражданина, обратившегося за совершением нотариального действия лично;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- регистрирует  документ в реестре для регистрации нотариальных действий; 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после подписания возвращает подписанный документ заявителю.</w:t>
      </w:r>
    </w:p>
    <w:p w:rsidR="00A87F11" w:rsidRPr="006A77D6" w:rsidRDefault="00A87F11" w:rsidP="00CB6B4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 xml:space="preserve"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A87F11" w:rsidRPr="006A77D6" w:rsidRDefault="00A87F11" w:rsidP="00A87F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7D6"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</w:t>
      </w:r>
    </w:p>
    <w:p w:rsidR="00A87F11" w:rsidRPr="006A77D6" w:rsidRDefault="00A87F11" w:rsidP="00A87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D6">
        <w:rPr>
          <w:rFonts w:ascii="Times New Roman" w:hAnsi="Times New Roman" w:cs="Times New Roman"/>
          <w:b/>
          <w:sz w:val="28"/>
          <w:szCs w:val="28"/>
        </w:rPr>
        <w:t>муниципальной услуги.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Администрации, осуществляется Главой сельского поселения.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lastRenderedPageBreak/>
        <w:t>4.2. Текущий контроль осуществляется путем проведения проверок соблюдения и исполнения  ведущим специалистом   Администрации положений настоящего регламента. Периодичность осуществления текущего контроля устанавливается Главой поселения.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4.3. Специалист Администрации поселения, ответственный за совершение нотариальных действий, несет персональную ответственность за соблюдение сроков, порядка приема документов.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4.4. Специалист Администрации поселения, ответственный за предоставление муниципальной услуги, несет персональную ответственность за: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определение оснований предоставления либо отказа в предоставлении муниципальной услуги;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соблюдение сроков и подготовки письменного уведомления об отказе в предоставлении муниципальной услуги;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соблюдение сроков и правильность предоставления муниципальной услуги;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соблюдение условий, сроков приостановления предоставления муниципальной услуги и уведомления получателей;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- соблюдение условий и сроков возобновления предоставления муниципальной услуги, установленных настоящим Административным регламентом.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4.5. Специалист Администрации поселения, ответственный за отправку документов, несет персональную ответственность за соблюдение сроков, порядка отправки документов.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4.6. Глава поселения несет персональную ответственность за принятие решения о предоставлении либо об отказе в предоставлении муниципальной услуги.</w:t>
      </w: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F11" w:rsidRPr="006A77D6" w:rsidRDefault="00A87F11" w:rsidP="00A87F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7D6">
        <w:rPr>
          <w:rFonts w:ascii="Times New Roman" w:hAnsi="Times New Roman" w:cs="Times New Roman"/>
          <w:b/>
          <w:sz w:val="28"/>
          <w:szCs w:val="28"/>
        </w:rPr>
        <w:t>5. Обжалование действий (бездействия) и решений,</w:t>
      </w:r>
    </w:p>
    <w:p w:rsidR="00A87F11" w:rsidRPr="006A77D6" w:rsidRDefault="00A87F11" w:rsidP="00A87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D6">
        <w:rPr>
          <w:rFonts w:ascii="Times New Roman" w:hAnsi="Times New Roman" w:cs="Times New Roman"/>
          <w:b/>
          <w:sz w:val="28"/>
          <w:szCs w:val="28"/>
        </w:rPr>
        <w:t>осуществляемых (принятых) в ходе оказания</w:t>
      </w:r>
    </w:p>
    <w:p w:rsidR="00A87F11" w:rsidRPr="006A77D6" w:rsidRDefault="00A87F11" w:rsidP="00A87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D6">
        <w:rPr>
          <w:rFonts w:ascii="Times New Roman" w:hAnsi="Times New Roman" w:cs="Times New Roman"/>
          <w:b/>
          <w:sz w:val="28"/>
          <w:szCs w:val="28"/>
        </w:rPr>
        <w:t>муниципальной услуги.</w:t>
      </w:r>
    </w:p>
    <w:p w:rsidR="00A87F11" w:rsidRPr="006A77D6" w:rsidRDefault="00A87F11" w:rsidP="00A87F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11" w:rsidRPr="006A77D6" w:rsidRDefault="00A87F11" w:rsidP="00A8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D6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или бездействия специалистов и должностных лиц Администрации в досудебном порядке (в вышестоящий орган) или в судебном порядке.</w:t>
      </w:r>
    </w:p>
    <w:p w:rsidR="00A87F11" w:rsidRPr="006A77D6" w:rsidRDefault="00A87F11" w:rsidP="00A87F11">
      <w:pPr>
        <w:rPr>
          <w:rFonts w:ascii="Times New Roman" w:hAnsi="Times New Roman" w:cs="Times New Roman"/>
          <w:sz w:val="28"/>
          <w:szCs w:val="28"/>
        </w:rPr>
      </w:pPr>
    </w:p>
    <w:p w:rsidR="00A87F11" w:rsidRPr="006A77D6" w:rsidRDefault="00A87F11" w:rsidP="00A87F11">
      <w:pPr>
        <w:rPr>
          <w:rFonts w:ascii="Times New Roman" w:hAnsi="Times New Roman" w:cs="Times New Roman"/>
          <w:sz w:val="28"/>
          <w:szCs w:val="28"/>
        </w:rPr>
      </w:pPr>
    </w:p>
    <w:p w:rsidR="00A87F11" w:rsidRPr="006A77D6" w:rsidRDefault="00A87F11" w:rsidP="00A87F11">
      <w:pPr>
        <w:pStyle w:val="a3"/>
        <w:rPr>
          <w:sz w:val="28"/>
          <w:szCs w:val="28"/>
        </w:rPr>
      </w:pPr>
    </w:p>
    <w:p w:rsidR="00A87F11" w:rsidRPr="006A77D6" w:rsidRDefault="00A87F11" w:rsidP="00A8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F11" w:rsidRPr="006A77D6" w:rsidRDefault="00A87F11" w:rsidP="00A87F11">
      <w:pPr>
        <w:rPr>
          <w:rFonts w:ascii="Times New Roman" w:hAnsi="Times New Roman" w:cs="Times New Roman"/>
          <w:sz w:val="28"/>
          <w:szCs w:val="28"/>
        </w:rPr>
      </w:pPr>
    </w:p>
    <w:p w:rsidR="00BE0190" w:rsidRPr="006A77D6" w:rsidRDefault="00BE0190">
      <w:pPr>
        <w:rPr>
          <w:rFonts w:ascii="Times New Roman" w:hAnsi="Times New Roman" w:cs="Times New Roman"/>
          <w:sz w:val="28"/>
          <w:szCs w:val="28"/>
        </w:rPr>
      </w:pPr>
    </w:p>
    <w:sectPr w:rsidR="00BE0190" w:rsidRPr="006A77D6" w:rsidSect="001C7F5A">
      <w:pgSz w:w="12240" w:h="15840"/>
      <w:pgMar w:top="737" w:right="73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F11"/>
    <w:rsid w:val="000D0348"/>
    <w:rsid w:val="00111B84"/>
    <w:rsid w:val="0043247F"/>
    <w:rsid w:val="0067406F"/>
    <w:rsid w:val="006A77D6"/>
    <w:rsid w:val="006C3CDD"/>
    <w:rsid w:val="006D4172"/>
    <w:rsid w:val="008C15A4"/>
    <w:rsid w:val="00A87F11"/>
    <w:rsid w:val="00BE0190"/>
    <w:rsid w:val="00CB6B45"/>
    <w:rsid w:val="00E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87F1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A87F1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A87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87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DB33-331F-4938-ABD7-FBA9D221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2013-12-12T05:15:00Z</cp:lastPrinted>
  <dcterms:created xsi:type="dcterms:W3CDTF">2012-04-20T00:45:00Z</dcterms:created>
  <dcterms:modified xsi:type="dcterms:W3CDTF">2013-12-26T23:49:00Z</dcterms:modified>
</cp:coreProperties>
</file>