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1D" w:rsidRDefault="00CA4E1D" w:rsidP="00CA4E1D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 xml:space="preserve">ИРКУТСКАЯ ОБЛАСТЬ </w:t>
      </w:r>
    </w:p>
    <w:p w:rsidR="00CA4E1D" w:rsidRDefault="00CA4E1D" w:rsidP="00CA4E1D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КУЙТУНСКИЙ РАЙОН</w:t>
      </w:r>
    </w:p>
    <w:p w:rsidR="00CA4E1D" w:rsidRDefault="00CA4E1D" w:rsidP="00CA4E1D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КАРЫМСКОГО </w:t>
      </w:r>
    </w:p>
    <w:p w:rsidR="00CA4E1D" w:rsidRDefault="00CA4E1D" w:rsidP="00CA4E1D">
      <w:pPr>
        <w:overflowPunct/>
        <w:autoSpaceDE/>
        <w:adjustRightInd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br/>
        <w:t xml:space="preserve">            КАРЫМСКОЕ СЕЛЬСКОЕ ПОСЕЛЕНИЕ</w:t>
      </w:r>
    </w:p>
    <w:p w:rsidR="00CA4E1D" w:rsidRDefault="00CA4E1D" w:rsidP="00CA4E1D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4E1D" w:rsidRDefault="00CA4E1D" w:rsidP="00CA4E1D">
      <w:pPr>
        <w:overflowPunct/>
        <w:autoSpaceDE/>
        <w:adjustRightInd/>
        <w:jc w:val="center"/>
        <w:rPr>
          <w:b/>
          <w:bCs/>
          <w:sz w:val="28"/>
          <w:szCs w:val="28"/>
        </w:rPr>
      </w:pPr>
    </w:p>
    <w:p w:rsidR="00CA4E1D" w:rsidRDefault="00CA4E1D" w:rsidP="00CA4E1D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  <w:t xml:space="preserve">                             с. </w:t>
      </w:r>
      <w:proofErr w:type="spellStart"/>
      <w:r>
        <w:rPr>
          <w:b/>
          <w:bCs/>
          <w:sz w:val="28"/>
          <w:szCs w:val="28"/>
        </w:rPr>
        <w:t>Карымск</w:t>
      </w:r>
      <w:proofErr w:type="spellEnd"/>
      <w:r>
        <w:rPr>
          <w:b/>
          <w:bCs/>
          <w:sz w:val="28"/>
          <w:szCs w:val="28"/>
        </w:rPr>
        <w:t xml:space="preserve">                               №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а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ind w:right="5708"/>
        <w:rPr>
          <w:b/>
          <w:szCs w:val="24"/>
        </w:rPr>
      </w:pPr>
      <w:r>
        <w:rPr>
          <w:b/>
          <w:szCs w:val="24"/>
        </w:rPr>
        <w:t xml:space="preserve">«Об утверждении целевой программы «Обеспечение безопасности дорожного движения на территории </w:t>
      </w:r>
      <w:proofErr w:type="spellStart"/>
      <w:r>
        <w:rPr>
          <w:b/>
          <w:szCs w:val="24"/>
        </w:rPr>
        <w:t>Карымского</w:t>
      </w:r>
      <w:proofErr w:type="spellEnd"/>
      <w:r>
        <w:rPr>
          <w:b/>
          <w:szCs w:val="24"/>
        </w:rPr>
        <w:t xml:space="preserve"> сельского поселения на 202</w:t>
      </w:r>
      <w:r>
        <w:rPr>
          <w:b/>
          <w:szCs w:val="24"/>
        </w:rPr>
        <w:t>4 год»</w:t>
      </w:r>
    </w:p>
    <w:p w:rsidR="00CA4E1D" w:rsidRDefault="00CA4E1D" w:rsidP="00CA4E1D">
      <w:pPr>
        <w:widowControl w:val="0"/>
        <w:overflowPunct/>
        <w:ind w:left="11" w:firstLine="697"/>
        <w:jc w:val="both"/>
        <w:rPr>
          <w:szCs w:val="24"/>
        </w:rPr>
      </w:pPr>
    </w:p>
    <w:p w:rsidR="00CA4E1D" w:rsidRDefault="00CA4E1D" w:rsidP="00CA4E1D">
      <w:pPr>
        <w:overflowPunct/>
        <w:autoSpaceDE/>
        <w:adjustRightInd/>
        <w:ind w:firstLine="700"/>
        <w:jc w:val="both"/>
        <w:rPr>
          <w:szCs w:val="24"/>
        </w:rPr>
      </w:pPr>
      <w:r>
        <w:rPr>
          <w:szCs w:val="24"/>
        </w:rP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proofErr w:type="spellStart"/>
      <w:r>
        <w:rPr>
          <w:szCs w:val="24"/>
        </w:rPr>
        <w:t>Карымском</w:t>
      </w:r>
      <w:proofErr w:type="spellEnd"/>
      <w:r>
        <w:rPr>
          <w:szCs w:val="24"/>
        </w:rP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proofErr w:type="spellStart"/>
      <w:r>
        <w:rPr>
          <w:szCs w:val="24"/>
        </w:rPr>
        <w:t>Карымского</w:t>
      </w:r>
      <w:proofErr w:type="spellEnd"/>
      <w:r>
        <w:rPr>
          <w:szCs w:val="24"/>
        </w:rPr>
        <w:t xml:space="preserve"> сельского поселения </w:t>
      </w:r>
    </w:p>
    <w:p w:rsidR="00CA4E1D" w:rsidRDefault="00CA4E1D" w:rsidP="00CA4E1D">
      <w:pPr>
        <w:overflowPunct/>
        <w:autoSpaceDE/>
        <w:adjustRightInd/>
        <w:jc w:val="both"/>
        <w:rPr>
          <w:szCs w:val="24"/>
        </w:rPr>
      </w:pPr>
    </w:p>
    <w:p w:rsidR="00CA4E1D" w:rsidRDefault="00CA4E1D" w:rsidP="00CA4E1D">
      <w:pPr>
        <w:overflowPunct/>
        <w:autoSpaceDE/>
        <w:adjustRightInd/>
        <w:ind w:firstLine="700"/>
        <w:jc w:val="center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CA4E1D" w:rsidRDefault="00CA4E1D" w:rsidP="00CA4E1D">
      <w:pPr>
        <w:overflowPunct/>
        <w:autoSpaceDE/>
        <w:adjustRightInd/>
        <w:jc w:val="both"/>
        <w:rPr>
          <w:szCs w:val="24"/>
        </w:rPr>
      </w:pPr>
    </w:p>
    <w:p w:rsidR="00CA4E1D" w:rsidRDefault="00CA4E1D" w:rsidP="00CA4E1D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 xml:space="preserve">1. Утвердить целевую Программу «Обеспечение безопасности дорожного движения на территории </w:t>
      </w:r>
      <w:proofErr w:type="spellStart"/>
      <w:r>
        <w:rPr>
          <w:szCs w:val="24"/>
        </w:rPr>
        <w:t>Карымского</w:t>
      </w:r>
      <w:proofErr w:type="spellEnd"/>
      <w:r>
        <w:rPr>
          <w:szCs w:val="24"/>
        </w:rPr>
        <w:t xml:space="preserve"> сельского поселения на 202</w:t>
      </w:r>
      <w:r>
        <w:rPr>
          <w:szCs w:val="24"/>
        </w:rPr>
        <w:t>4</w:t>
      </w:r>
      <w:r>
        <w:rPr>
          <w:szCs w:val="24"/>
        </w:rPr>
        <w:t xml:space="preserve"> год».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>2. Настоящее Постановление вступает в силу с момента подписания.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>3. Контроль за исполнением настоящего Постановления оставляю за собой.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4. Настоящее постановление опубликовать в газете "Муниципальный вестник" и разместить на официальном сайте </w:t>
      </w:r>
      <w:proofErr w:type="spellStart"/>
      <w:r>
        <w:rPr>
          <w:szCs w:val="24"/>
        </w:rPr>
        <w:t>Карымского</w:t>
      </w:r>
      <w:proofErr w:type="spellEnd"/>
      <w:r>
        <w:rPr>
          <w:szCs w:val="24"/>
        </w:rPr>
        <w:t xml:space="preserve"> сельского поселения.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Карымского</w:t>
      </w:r>
      <w:proofErr w:type="spellEnd"/>
      <w:r>
        <w:rPr>
          <w:szCs w:val="24"/>
        </w:rPr>
        <w:t xml:space="preserve"> муниципального образования                                              О.И. Тихонова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  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proofErr w:type="spellStart"/>
      <w:r>
        <w:rPr>
          <w:b/>
          <w:szCs w:val="24"/>
        </w:rPr>
        <w:t>Карымского</w:t>
      </w:r>
      <w:proofErr w:type="spellEnd"/>
      <w:r>
        <w:rPr>
          <w:b/>
          <w:szCs w:val="24"/>
        </w:rPr>
        <w:t xml:space="preserve"> сельского поселения на 202</w:t>
      </w:r>
      <w:r>
        <w:rPr>
          <w:b/>
          <w:szCs w:val="24"/>
        </w:rPr>
        <w:t>4</w:t>
      </w:r>
      <w:r>
        <w:rPr>
          <w:b/>
          <w:szCs w:val="24"/>
        </w:rPr>
        <w:t xml:space="preserve"> год».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ПАСПОРТ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 Целевой программы «Обеспечение безопасности дорожного движения на территории 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proofErr w:type="spellStart"/>
      <w:r>
        <w:rPr>
          <w:b/>
          <w:szCs w:val="24"/>
        </w:rPr>
        <w:t>Карымского</w:t>
      </w:r>
      <w:proofErr w:type="spellEnd"/>
      <w:r>
        <w:rPr>
          <w:b/>
          <w:szCs w:val="24"/>
        </w:rPr>
        <w:t xml:space="preserve"> сельского поселения на 202</w:t>
      </w:r>
      <w:r>
        <w:rPr>
          <w:b/>
          <w:szCs w:val="24"/>
        </w:rPr>
        <w:t>4</w:t>
      </w:r>
      <w:r>
        <w:rPr>
          <w:b/>
          <w:szCs w:val="24"/>
        </w:rPr>
        <w:t xml:space="preserve">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100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 w:rsidP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Ц</w:t>
            </w:r>
            <w:r>
              <w:rPr>
                <w:szCs w:val="24"/>
                <w:lang w:eastAsia="en-US"/>
              </w:rPr>
              <w:t xml:space="preserve">елевая программа «Обеспечение безопасности дорожного движения на территории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поселения» на 202</w:t>
            </w: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 xml:space="preserve"> год. (далее по тексту – Программа)</w:t>
            </w:r>
          </w:p>
        </w:tc>
      </w:tr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Федеральный закон от 10 декабря 1995 года №197-ФЗ «О безопасности дорожного движения»,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4"/>
                  <w:lang w:eastAsia="en-US"/>
                </w:rPr>
                <w:t>2018 г</w:t>
              </w:r>
            </w:smartTag>
            <w:r>
              <w:rPr>
                <w:szCs w:val="24"/>
                <w:lang w:eastAsia="en-US"/>
              </w:rPr>
              <w:t>. № 1-р «Об утверждении Стратегии безопасности дорожного движения в Российской Федерации на 2018 - 2024 годы».</w:t>
            </w:r>
          </w:p>
        </w:tc>
      </w:tr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A4E1D" w:rsidTr="00CA4E1D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Условием достижения цели является решение следующих задач:</w:t>
            </w:r>
          </w:p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совершенствование контроля за режимом движения.</w:t>
            </w:r>
          </w:p>
        </w:tc>
      </w:tr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 w:rsidP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 xml:space="preserve"> год</w:t>
            </w:r>
          </w:p>
        </w:tc>
      </w:tr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Снижение дорожно-транспортных происшествий на улично- дорожной сети в черте населенных пунктов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   </w:t>
            </w:r>
          </w:p>
        </w:tc>
      </w:tr>
      <w:tr w:rsidR="00CA4E1D" w:rsidTr="00CA4E1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1D" w:rsidRDefault="00CA4E1D">
            <w:pPr>
              <w:tabs>
                <w:tab w:val="center" w:pos="4677"/>
                <w:tab w:val="right" w:pos="9355"/>
              </w:tabs>
              <w:overflowPunct/>
              <w:autoSpaceDE/>
              <w:adjustRightInd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CA4E1D" w:rsidRDefault="00CA4E1D" w:rsidP="00CA4E1D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                                       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1. Состояние проблемы</w:t>
      </w:r>
    </w:p>
    <w:p w:rsidR="00CA4E1D" w:rsidRDefault="00CA4E1D" w:rsidP="00CA4E1D">
      <w:pPr>
        <w:overflowPunct/>
        <w:autoSpaceDE/>
        <w:adjustRightInd/>
        <w:ind w:firstLine="600"/>
        <w:jc w:val="both"/>
        <w:rPr>
          <w:szCs w:val="24"/>
        </w:rPr>
      </w:pPr>
      <w:r>
        <w:rPr>
          <w:szCs w:val="24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4"/>
        </w:rPr>
        <w:t>ямочности</w:t>
      </w:r>
      <w:proofErr w:type="spellEnd"/>
      <w:r>
        <w:rPr>
          <w:szCs w:val="24"/>
        </w:rPr>
        <w:t xml:space="preserve">, просадок и выбоин. 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         </w:t>
      </w:r>
    </w:p>
    <w:p w:rsidR="00CA4E1D" w:rsidRDefault="00CA4E1D" w:rsidP="00CA4E1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CA4E1D" w:rsidRDefault="00CA4E1D" w:rsidP="00CA4E1D">
      <w:pPr>
        <w:overflowPunct/>
        <w:autoSpaceDE/>
        <w:adjustRightInd/>
        <w:ind w:firstLine="500"/>
        <w:jc w:val="both"/>
        <w:rPr>
          <w:szCs w:val="24"/>
        </w:rPr>
      </w:pPr>
      <w:r>
        <w:rPr>
          <w:szCs w:val="24"/>
        </w:rP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proofErr w:type="spellStart"/>
      <w:r>
        <w:rPr>
          <w:szCs w:val="24"/>
        </w:rPr>
        <w:t>Карымского</w:t>
      </w:r>
      <w:proofErr w:type="spellEnd"/>
      <w:r>
        <w:rPr>
          <w:szCs w:val="24"/>
        </w:rPr>
        <w:t xml:space="preserve"> сельского поселения.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>Для достижения цели необходимо решить следующие задачи:</w:t>
      </w:r>
    </w:p>
    <w:p w:rsidR="00CA4E1D" w:rsidRDefault="00CA4E1D" w:rsidP="00CA4E1D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lastRenderedPageBreak/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>
        <w:rPr>
          <w:color w:val="000000"/>
          <w:szCs w:val="24"/>
        </w:rPr>
        <w:t xml:space="preserve"> </w:t>
      </w:r>
      <w:hyperlink r:id="rId4" w:history="1">
        <w:r>
          <w:rPr>
            <w:rStyle w:val="a3"/>
            <w:color w:val="000000"/>
            <w:szCs w:val="24"/>
          </w:rPr>
          <w:t>правилам</w:t>
        </w:r>
      </w:hyperlink>
      <w:r>
        <w:rPr>
          <w:szCs w:val="24"/>
        </w:rPr>
        <w:t xml:space="preserve"> дорожного движения;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>- совершенствование условий движения на улично-дорожной сети;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>- развитие института оказания первой помощи пострадавшим в дорожно-транспортных происшествиях;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  <w:r>
        <w:rPr>
          <w:szCs w:val="24"/>
        </w:rPr>
        <w:t>Срок реализации Программы - 202</w:t>
      </w:r>
      <w:r>
        <w:rPr>
          <w:szCs w:val="24"/>
        </w:rPr>
        <w:t>4</w:t>
      </w:r>
      <w:r>
        <w:rPr>
          <w:szCs w:val="24"/>
        </w:rPr>
        <w:t xml:space="preserve"> год.</w:t>
      </w:r>
    </w:p>
    <w:p w:rsidR="00CA4E1D" w:rsidRDefault="00CA4E1D" w:rsidP="00CA4E1D">
      <w:pPr>
        <w:overflowPunct/>
        <w:autoSpaceDE/>
        <w:adjustRightInd/>
        <w:rPr>
          <w:szCs w:val="24"/>
        </w:rPr>
      </w:pPr>
    </w:p>
    <w:tbl>
      <w:tblPr>
        <w:tblW w:w="9150" w:type="dxa"/>
        <w:tblInd w:w="-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1889"/>
        <w:gridCol w:w="837"/>
        <w:gridCol w:w="100"/>
        <w:gridCol w:w="1037"/>
        <w:gridCol w:w="2048"/>
      </w:tblGrid>
      <w:tr w:rsidR="00CA4E1D" w:rsidTr="00CA4E1D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     </w:t>
            </w:r>
            <w:r>
              <w:rPr>
                <w:szCs w:val="24"/>
                <w:lang w:eastAsia="en-US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Сроки    </w:t>
            </w:r>
            <w:r>
              <w:rPr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Источники и объемы     </w:t>
            </w:r>
            <w:r>
              <w:rPr>
                <w:szCs w:val="24"/>
                <w:lang w:eastAsia="en-US"/>
              </w:rPr>
              <w:br/>
              <w:t xml:space="preserve">финансирования </w:t>
            </w:r>
            <w:r>
              <w:rPr>
                <w:szCs w:val="24"/>
                <w:lang w:eastAsia="en-US"/>
              </w:rPr>
              <w:br/>
              <w:t xml:space="preserve">по годам </w:t>
            </w:r>
            <w:proofErr w:type="gramStart"/>
            <w:r>
              <w:rPr>
                <w:szCs w:val="24"/>
                <w:lang w:eastAsia="en-US"/>
              </w:rPr>
              <w:t xml:space="preserve">   </w:t>
            </w:r>
            <w:r>
              <w:rPr>
                <w:szCs w:val="24"/>
                <w:lang w:eastAsia="en-US"/>
              </w:rPr>
              <w:br/>
              <w:t>(</w:t>
            </w:r>
            <w:proofErr w:type="gramEnd"/>
            <w:r>
              <w:rPr>
                <w:szCs w:val="24"/>
                <w:lang w:eastAsia="en-US"/>
              </w:rPr>
              <w:t>тыс. руб.)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Исполнители</w:t>
            </w:r>
          </w:p>
        </w:tc>
      </w:tr>
      <w:tr w:rsidR="00CA4E1D" w:rsidTr="00CA4E1D">
        <w:trPr>
          <w:cantSplit/>
          <w:trHeight w:val="360"/>
        </w:trPr>
        <w:tc>
          <w:tcPr>
            <w:tcW w:w="9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E1D" w:rsidRDefault="00CA4E1D">
            <w:pPr>
              <w:overflowPunct/>
              <w:autoSpaceDE/>
              <w:autoSpaceDN/>
              <w:adjustRightInd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E1D" w:rsidRDefault="00CA4E1D">
            <w:pPr>
              <w:overflowPunct/>
              <w:autoSpaceDE/>
              <w:autoSpaceDN/>
              <w:adjustRightInd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местный</w:t>
            </w:r>
            <w:r>
              <w:rPr>
                <w:szCs w:val="24"/>
                <w:lang w:eastAsia="en-US"/>
              </w:rPr>
              <w:br/>
              <w:t>бюджет</w:t>
            </w:r>
          </w:p>
        </w:tc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E1D" w:rsidRDefault="00CA4E1D">
            <w:pPr>
              <w:overflowPunct/>
              <w:autoSpaceDE/>
              <w:autoSpaceDN/>
              <w:adjustRightInd/>
              <w:spacing w:line="256" w:lineRule="auto"/>
              <w:rPr>
                <w:szCs w:val="24"/>
                <w:lang w:eastAsia="en-US"/>
              </w:rPr>
            </w:pPr>
          </w:p>
        </w:tc>
      </w:tr>
      <w:tr w:rsidR="00CA4E1D" w:rsidTr="00CA4E1D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CA4E1D" w:rsidTr="00CA4E1D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1.1. Приобретение и распространение печатной продукции по пропаганде безопасности дорожного движения 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A4E1D" w:rsidTr="00CA4E1D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A4E1D" w:rsidTr="00CA4E1D">
        <w:trPr>
          <w:cantSplit/>
          <w:trHeight w:val="24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 "Профилактика детского дорожно-транспортного травматизма"</w:t>
            </w:r>
          </w:p>
        </w:tc>
      </w:tr>
      <w:tr w:rsidR="00CA4E1D" w:rsidTr="00CA4E1D">
        <w:trPr>
          <w:cantSplit/>
          <w:trHeight w:val="16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A4E1D" w:rsidTr="00CA4E1D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CA4E1D" w:rsidTr="00CA4E1D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val="en-US" w:eastAsia="en-US"/>
              </w:rPr>
              <w:t>-4</w:t>
            </w:r>
            <w:r>
              <w:rPr>
                <w:szCs w:val="24"/>
                <w:lang w:eastAsia="en-US"/>
              </w:rPr>
              <w:t xml:space="preserve"> кварталы </w:t>
            </w:r>
            <w:r>
              <w:rPr>
                <w:szCs w:val="24"/>
                <w:lang w:eastAsia="en-US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516,1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br/>
              <w:t>сельского поселения</w:t>
            </w:r>
          </w:p>
        </w:tc>
      </w:tr>
      <w:tr w:rsidR="00CA4E1D" w:rsidTr="00CA4E1D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1-</w:t>
            </w:r>
            <w:r>
              <w:rPr>
                <w:szCs w:val="24"/>
                <w:lang w:val="en-US" w:eastAsia="en-US"/>
              </w:rPr>
              <w:t>2</w:t>
            </w:r>
            <w:r>
              <w:rPr>
                <w:szCs w:val="24"/>
                <w:lang w:eastAsia="en-US"/>
              </w:rPr>
              <w:t xml:space="preserve"> квар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br/>
              <w:t>сельского поселения</w:t>
            </w:r>
          </w:p>
        </w:tc>
      </w:tr>
      <w:tr w:rsidR="00CA4E1D" w:rsidTr="00CA4E1D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3-4</w:t>
            </w:r>
            <w:r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499,0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A4E1D" w:rsidTr="00CA4E1D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autoSpaceDE/>
              <w:adjustRightInd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3.4 Установка недостающих дорожных знаков в с. </w:t>
            </w:r>
            <w:proofErr w:type="spellStart"/>
            <w:r>
              <w:rPr>
                <w:szCs w:val="24"/>
                <w:lang w:eastAsia="en-US"/>
              </w:rPr>
              <w:t>Карымск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 w:rsidP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E1D" w:rsidRDefault="00CA4E1D">
            <w:pPr>
              <w:overflowPunct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4"/>
                <w:lang w:eastAsia="en-US"/>
              </w:rPr>
              <w:t>Карымского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CA4E1D" w:rsidRDefault="00CA4E1D" w:rsidP="00CA4E1D">
      <w:pPr>
        <w:overflowPunct/>
        <w:ind w:firstLine="540"/>
        <w:jc w:val="both"/>
        <w:rPr>
          <w:szCs w:val="24"/>
        </w:rPr>
      </w:pPr>
      <w:r>
        <w:rPr>
          <w:szCs w:val="24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CA4E1D" w:rsidRDefault="00CA4E1D" w:rsidP="00CA4E1D">
      <w:pPr>
        <w:overflowPunct/>
        <w:jc w:val="center"/>
        <w:outlineLvl w:val="1"/>
        <w:rPr>
          <w:b/>
          <w:szCs w:val="24"/>
        </w:rPr>
      </w:pPr>
      <w:r>
        <w:rPr>
          <w:b/>
          <w:szCs w:val="24"/>
        </w:rPr>
        <w:t>3. Система программных мероприятий</w:t>
      </w:r>
    </w:p>
    <w:p w:rsidR="00CA4E1D" w:rsidRDefault="00CA4E1D" w:rsidP="00CA4E1D">
      <w:pPr>
        <w:overflowPunct/>
        <w:jc w:val="both"/>
        <w:rPr>
          <w:szCs w:val="24"/>
        </w:rPr>
      </w:pPr>
      <w:r>
        <w:rPr>
          <w:szCs w:val="24"/>
        </w:rPr>
        <w:t>Мероприятия Программы объединены в три раздела Программы:</w:t>
      </w:r>
    </w:p>
    <w:p w:rsidR="00CA4E1D" w:rsidRDefault="00CA4E1D" w:rsidP="00CA4E1D">
      <w:pPr>
        <w:overflowPunct/>
        <w:jc w:val="both"/>
        <w:rPr>
          <w:szCs w:val="24"/>
        </w:rPr>
      </w:pPr>
      <w:r>
        <w:rPr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CA4E1D" w:rsidRDefault="00CA4E1D" w:rsidP="00CA4E1D">
      <w:pPr>
        <w:overflowPunct/>
        <w:jc w:val="both"/>
        <w:rPr>
          <w:szCs w:val="24"/>
        </w:rPr>
      </w:pPr>
      <w:r>
        <w:rPr>
          <w:szCs w:val="24"/>
        </w:rPr>
        <w:t>2) "Профилактика детского дорожно-транспортного травматизма";</w:t>
      </w:r>
    </w:p>
    <w:p w:rsidR="00CA4E1D" w:rsidRDefault="00CA4E1D" w:rsidP="00CA4E1D">
      <w:pPr>
        <w:overflowPunct/>
        <w:jc w:val="both"/>
        <w:rPr>
          <w:szCs w:val="24"/>
        </w:rPr>
      </w:pPr>
      <w:r>
        <w:rPr>
          <w:szCs w:val="24"/>
        </w:rPr>
        <w:t>3) "Выполнение ремонтно-восстановительных работ по восстановлению улично-дорожной сети".</w:t>
      </w:r>
    </w:p>
    <w:p w:rsidR="00CA4E1D" w:rsidRDefault="00CA4E1D" w:rsidP="00CA4E1D">
      <w:pPr>
        <w:overflowPunct/>
        <w:ind w:firstLine="540"/>
        <w:jc w:val="both"/>
        <w:rPr>
          <w:szCs w:val="24"/>
        </w:rPr>
      </w:pPr>
      <w:r>
        <w:rPr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CA4E1D" w:rsidRDefault="00CA4E1D" w:rsidP="00CA4E1D">
      <w:pPr>
        <w:overflowPunct/>
        <w:jc w:val="center"/>
        <w:outlineLvl w:val="1"/>
        <w:rPr>
          <w:b/>
          <w:szCs w:val="24"/>
        </w:rPr>
      </w:pPr>
      <w:r>
        <w:rPr>
          <w:b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65591F" w:rsidRPr="00CA4E1D" w:rsidRDefault="00CA4E1D" w:rsidP="00CA4E1D">
      <w:pPr>
        <w:overflowPunct/>
        <w:ind w:firstLine="540"/>
        <w:jc w:val="both"/>
        <w:rPr>
          <w:szCs w:val="24"/>
        </w:rPr>
      </w:pPr>
      <w:r>
        <w:rPr>
          <w:szCs w:val="24"/>
        </w:rP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proofErr w:type="spellStart"/>
      <w:r>
        <w:rPr>
          <w:szCs w:val="24"/>
        </w:rPr>
        <w:t>Карымского</w:t>
      </w:r>
      <w:proofErr w:type="spellEnd"/>
      <w:r>
        <w:rPr>
          <w:szCs w:val="24"/>
        </w:rPr>
        <w:t xml:space="preserve"> сельского поселения, повышение качества оказания помощ</w:t>
      </w:r>
      <w:r>
        <w:rPr>
          <w:szCs w:val="24"/>
        </w:rPr>
        <w:t>и участникам дорожного движения.</w:t>
      </w:r>
    </w:p>
    <w:sectPr w:rsidR="0065591F" w:rsidRPr="00CA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98"/>
    <w:rsid w:val="004E1898"/>
    <w:rsid w:val="0065591F"/>
    <w:rsid w:val="00C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AB40-4ABD-42B2-BD87-85FDF3F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3</cp:revision>
  <dcterms:created xsi:type="dcterms:W3CDTF">2024-02-22T02:56:00Z</dcterms:created>
  <dcterms:modified xsi:type="dcterms:W3CDTF">2024-02-22T03:06:00Z</dcterms:modified>
</cp:coreProperties>
</file>