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AC8" w:rsidRPr="008F755E" w:rsidRDefault="006C5AC8" w:rsidP="006C5AC8">
      <w:pPr>
        <w:spacing w:after="0" w:line="240" w:lineRule="auto"/>
        <w:jc w:val="center"/>
        <w:rPr>
          <w:rFonts w:ascii="Times New Roman" w:hAnsi="Times New Roman"/>
          <w:color w:val="000000" w:themeColor="text1"/>
          <w:sz w:val="26"/>
          <w:szCs w:val="26"/>
        </w:rPr>
      </w:pPr>
      <w:bookmarkStart w:id="0" w:name="_Hlk138751125"/>
      <w:r w:rsidRPr="008F755E">
        <w:rPr>
          <w:rFonts w:ascii="Times New Roman" w:hAnsi="Times New Roman"/>
          <w:color w:val="000000" w:themeColor="text1"/>
          <w:sz w:val="26"/>
          <w:szCs w:val="26"/>
        </w:rPr>
        <w:t>ПРОКУРАТУРА ИНФОРМИРУЕТ</w:t>
      </w:r>
    </w:p>
    <w:p w:rsidR="003E5D24" w:rsidRPr="008F755E" w:rsidRDefault="006C5AC8" w:rsidP="006C5AC8">
      <w:pPr>
        <w:spacing w:after="0" w:line="240" w:lineRule="auto"/>
        <w:jc w:val="center"/>
        <w:rPr>
          <w:rFonts w:ascii="Times New Roman" w:hAnsi="Times New Roman"/>
          <w:color w:val="000000" w:themeColor="text1"/>
          <w:sz w:val="26"/>
          <w:szCs w:val="26"/>
        </w:rPr>
      </w:pPr>
      <w:r w:rsidRPr="008F755E">
        <w:rPr>
          <w:rFonts w:ascii="Times New Roman" w:hAnsi="Times New Roman"/>
          <w:color w:val="000000" w:themeColor="text1"/>
          <w:sz w:val="26"/>
          <w:szCs w:val="26"/>
        </w:rPr>
        <w:t xml:space="preserve">население </w:t>
      </w:r>
      <w:proofErr w:type="spellStart"/>
      <w:r w:rsidRPr="008F755E">
        <w:rPr>
          <w:rFonts w:ascii="Times New Roman" w:hAnsi="Times New Roman"/>
          <w:color w:val="000000" w:themeColor="text1"/>
          <w:sz w:val="26"/>
          <w:szCs w:val="26"/>
        </w:rPr>
        <w:t>Куйтунского</w:t>
      </w:r>
      <w:proofErr w:type="spellEnd"/>
      <w:r w:rsidRPr="008F755E">
        <w:rPr>
          <w:rFonts w:ascii="Times New Roman" w:hAnsi="Times New Roman"/>
          <w:color w:val="000000" w:themeColor="text1"/>
          <w:sz w:val="26"/>
          <w:szCs w:val="26"/>
        </w:rPr>
        <w:t xml:space="preserve"> района</w:t>
      </w:r>
    </w:p>
    <w:p w:rsidR="006C5AC8" w:rsidRPr="008F755E" w:rsidRDefault="006C5AC8" w:rsidP="006C5AC8">
      <w:pPr>
        <w:spacing w:after="0" w:line="240" w:lineRule="auto"/>
        <w:jc w:val="center"/>
        <w:rPr>
          <w:rFonts w:ascii="Times New Roman" w:hAnsi="Times New Roman"/>
          <w:color w:val="000000" w:themeColor="text1"/>
          <w:sz w:val="28"/>
          <w:szCs w:val="28"/>
        </w:rPr>
      </w:pPr>
      <w:bookmarkStart w:id="1" w:name="_Hlk138753676"/>
      <w:bookmarkEnd w:id="0"/>
      <w:r w:rsidRPr="008F755E">
        <w:rPr>
          <w:rFonts w:ascii="Times New Roman" w:hAnsi="Times New Roman"/>
          <w:color w:val="000000" w:themeColor="text1"/>
          <w:sz w:val="26"/>
          <w:szCs w:val="26"/>
        </w:rPr>
        <w:t>О введении с 01.03.2023</w:t>
      </w:r>
      <w:r w:rsidRPr="008F755E">
        <w:rPr>
          <w:rFonts w:ascii="Times New Roman" w:hAnsi="Times New Roman"/>
          <w:color w:val="000000" w:themeColor="text1"/>
          <w:sz w:val="28"/>
          <w:szCs w:val="28"/>
        </w:rPr>
        <w:t xml:space="preserve"> нового профессионального</w:t>
      </w:r>
      <w:r w:rsidR="003E5D24" w:rsidRPr="008F755E">
        <w:rPr>
          <w:rFonts w:ascii="Times New Roman" w:hAnsi="Times New Roman"/>
          <w:color w:val="000000" w:themeColor="text1"/>
          <w:sz w:val="28"/>
          <w:szCs w:val="28"/>
        </w:rPr>
        <w:t xml:space="preserve"> стандарт</w:t>
      </w:r>
      <w:r w:rsidRPr="008F755E">
        <w:rPr>
          <w:rFonts w:ascii="Times New Roman" w:hAnsi="Times New Roman"/>
          <w:color w:val="000000" w:themeColor="text1"/>
          <w:sz w:val="28"/>
          <w:szCs w:val="28"/>
        </w:rPr>
        <w:t>а</w:t>
      </w:r>
      <w:r w:rsidR="003E5D24" w:rsidRPr="008F755E">
        <w:rPr>
          <w:rFonts w:ascii="Times New Roman" w:hAnsi="Times New Roman"/>
          <w:color w:val="000000" w:themeColor="text1"/>
          <w:sz w:val="28"/>
          <w:szCs w:val="28"/>
        </w:rPr>
        <w:t xml:space="preserve"> </w:t>
      </w:r>
    </w:p>
    <w:p w:rsidR="003E5D24" w:rsidRPr="008F755E" w:rsidRDefault="003E5D24" w:rsidP="006C5AC8">
      <w:pPr>
        <w:spacing w:line="240" w:lineRule="auto"/>
        <w:jc w:val="center"/>
        <w:rPr>
          <w:rFonts w:ascii="Times New Roman" w:hAnsi="Times New Roman"/>
          <w:color w:val="000000" w:themeColor="text1"/>
          <w:sz w:val="28"/>
          <w:szCs w:val="28"/>
        </w:rPr>
      </w:pPr>
      <w:r w:rsidRPr="008F755E">
        <w:rPr>
          <w:rFonts w:ascii="Times New Roman" w:hAnsi="Times New Roman"/>
          <w:color w:val="000000" w:themeColor="text1"/>
          <w:sz w:val="28"/>
          <w:szCs w:val="28"/>
        </w:rPr>
        <w:t>«Специалист в сфере предупреждения коррупционных правонарушений»</w:t>
      </w:r>
    </w:p>
    <w:bookmarkEnd w:id="1"/>
    <w:p w:rsidR="003E5D24" w:rsidRPr="008F755E" w:rsidRDefault="003E5D24" w:rsidP="006C5AC8">
      <w:pPr>
        <w:spacing w:after="0" w:line="240" w:lineRule="auto"/>
        <w:ind w:firstLine="708"/>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Борьба с коррупционными правонарушениями является в настоящее время одной из наиболее актуальных проблем власти. Такие деяния представляют особую опасность для общества и государства.</w:t>
      </w:r>
    </w:p>
    <w:p w:rsidR="003E5D24" w:rsidRPr="008F755E" w:rsidRDefault="003E5D24" w:rsidP="006C5AC8">
      <w:pPr>
        <w:spacing w:after="0" w:line="240" w:lineRule="auto"/>
        <w:ind w:firstLine="708"/>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Согласно требованиям статьи 13.3 Федерального закона от 25.12.2008 №273-ФЗ «О противодействии коррупции», любая организация, независимо от организационно-правовой формы и формы собственности, обязана разрабатывать и принимать меры по предупреждению коррупции.</w:t>
      </w:r>
    </w:p>
    <w:p w:rsidR="003E5D24" w:rsidRPr="008F755E" w:rsidRDefault="003E5D24" w:rsidP="006C5AC8">
      <w:pPr>
        <w:spacing w:after="0" w:line="240" w:lineRule="auto"/>
        <w:ind w:firstLine="708"/>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Одной из таких мер, принимаемых в организации, является определение подразделений или должностных лиц, ответственных за профилактику коррупционных и иных правонарушений. Выполнение любой трудовой функции предполагает наличие у работника необходимых знаний и умений – так называемых профессиональных стандартов.</w:t>
      </w:r>
    </w:p>
    <w:p w:rsidR="003E5D24" w:rsidRPr="008F755E" w:rsidRDefault="003E5D24" w:rsidP="006C5AC8">
      <w:pPr>
        <w:spacing w:after="0" w:line="240" w:lineRule="auto"/>
        <w:ind w:firstLine="708"/>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Статьей 195.3 Трудового кодекса Российской Федерации определено, что профессиональный стандарт – это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3E5D24" w:rsidRPr="008F755E" w:rsidRDefault="003E5D24" w:rsidP="006C5AC8">
      <w:pPr>
        <w:spacing w:after="0" w:line="240" w:lineRule="auto"/>
        <w:ind w:firstLine="708"/>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Профессиональные стандарты обязательны к применению работодателями.</w:t>
      </w:r>
    </w:p>
    <w:p w:rsidR="003E5D24" w:rsidRPr="008F755E" w:rsidRDefault="003E5D24" w:rsidP="006C5AC8">
      <w:pPr>
        <w:spacing w:after="0" w:line="240" w:lineRule="auto"/>
        <w:ind w:firstLine="708"/>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С учетом расширения и совершенствования законодательства в сфере противодействия коррупции, и, как следствие, усложнения функциональных обязанностей и увеличения нагрузки на работников, выполняющих данные функции, приказом Минтруда России от 08.08.2022 № 472н с 1 марта 2023 года утвержден новый профессиональный стандарт «Специалист в сфере предупреждения коррупционных правонарушений».</w:t>
      </w:r>
    </w:p>
    <w:p w:rsidR="003E5D24" w:rsidRPr="008F755E" w:rsidRDefault="003E5D24" w:rsidP="006C5AC8">
      <w:pPr>
        <w:spacing w:after="0" w:line="240" w:lineRule="auto"/>
        <w:ind w:firstLine="708"/>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В функциональную карту этого вида профессиональной деятельности входит: документационное обеспечение и контроль предупреждения коррупционных правонарушений в организации; проведение проверки соблюдения требований законодательства Российской Федерации в сфере противодействия коррупции; руководство деятельностью структурного подразделения в сфере предупреждения коррупции.</w:t>
      </w:r>
    </w:p>
    <w:p w:rsidR="003E5D24" w:rsidRPr="008F755E" w:rsidRDefault="003E5D24" w:rsidP="006C5AC8">
      <w:pPr>
        <w:spacing w:after="0" w:line="240" w:lineRule="auto"/>
        <w:ind w:firstLine="708"/>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Требованиями к образованию и обучению определено - высшее образование (бакалавриат) или высшее образование (непрофильное) - бакалавриат и дополнительное профессиональное образование в сфере предупреждения коррупционных правонарушений и (или) противодействия коррупции.</w:t>
      </w:r>
    </w:p>
    <w:p w:rsidR="003E5D24" w:rsidRPr="008F755E" w:rsidRDefault="003E5D24" w:rsidP="006C5AC8">
      <w:pPr>
        <w:spacing w:after="0" w:line="240" w:lineRule="auto"/>
        <w:ind w:firstLine="708"/>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Основной целью профессиональной деятельности таких специалистов будет являться предупреждение коррупционных правонарушений в организации.</w:t>
      </w:r>
    </w:p>
    <w:p w:rsidR="006D08FC" w:rsidRPr="008F755E" w:rsidRDefault="006D08FC" w:rsidP="003E5D24">
      <w:pPr>
        <w:pStyle w:val="a3"/>
        <w:shd w:val="clear" w:color="auto" w:fill="FFFFFF"/>
        <w:spacing w:before="0" w:beforeAutospacing="0" w:after="0" w:afterAutospacing="0"/>
        <w:ind w:firstLine="540"/>
        <w:jc w:val="both"/>
        <w:rPr>
          <w:rStyle w:val="a4"/>
          <w:color w:val="000000" w:themeColor="text1"/>
          <w:kern w:val="36"/>
          <w:sz w:val="30"/>
          <w:szCs w:val="30"/>
        </w:rPr>
      </w:pPr>
    </w:p>
    <w:p w:rsidR="00441111" w:rsidRPr="008F755E" w:rsidRDefault="00441111" w:rsidP="00441111">
      <w:pPr>
        <w:spacing w:after="0" w:line="240" w:lineRule="auto"/>
        <w:jc w:val="center"/>
        <w:rPr>
          <w:rFonts w:ascii="Times New Roman" w:hAnsi="Times New Roman"/>
          <w:color w:val="000000" w:themeColor="text1"/>
          <w:sz w:val="28"/>
          <w:szCs w:val="28"/>
        </w:rPr>
      </w:pPr>
      <w:r w:rsidRPr="008F755E">
        <w:rPr>
          <w:rFonts w:ascii="Times New Roman" w:hAnsi="Times New Roman"/>
          <w:color w:val="000000" w:themeColor="text1"/>
          <w:sz w:val="28"/>
          <w:szCs w:val="28"/>
        </w:rPr>
        <w:lastRenderedPageBreak/>
        <w:t>ПРОКУРАТУРА ИНФОРМИРУЕТ</w:t>
      </w:r>
    </w:p>
    <w:p w:rsidR="006D08FC" w:rsidRPr="008F755E" w:rsidRDefault="00441111" w:rsidP="00441111">
      <w:pPr>
        <w:spacing w:after="0" w:line="240" w:lineRule="auto"/>
        <w:jc w:val="center"/>
        <w:rPr>
          <w:rStyle w:val="a4"/>
          <w:rFonts w:ascii="Times New Roman" w:hAnsi="Times New Roman"/>
          <w:b w:val="0"/>
          <w:bCs w:val="0"/>
          <w:color w:val="000000" w:themeColor="text1"/>
          <w:sz w:val="28"/>
          <w:szCs w:val="28"/>
        </w:rPr>
      </w:pPr>
      <w:r w:rsidRPr="008F755E">
        <w:rPr>
          <w:rFonts w:ascii="Times New Roman" w:hAnsi="Times New Roman"/>
          <w:color w:val="000000" w:themeColor="text1"/>
          <w:sz w:val="28"/>
          <w:szCs w:val="28"/>
        </w:rPr>
        <w:t xml:space="preserve">население </w:t>
      </w:r>
      <w:proofErr w:type="spellStart"/>
      <w:r w:rsidRPr="008F755E">
        <w:rPr>
          <w:rFonts w:ascii="Times New Roman" w:hAnsi="Times New Roman"/>
          <w:color w:val="000000" w:themeColor="text1"/>
          <w:sz w:val="28"/>
          <w:szCs w:val="28"/>
        </w:rPr>
        <w:t>Куйтунского</w:t>
      </w:r>
      <w:proofErr w:type="spellEnd"/>
      <w:r w:rsidRPr="008F755E">
        <w:rPr>
          <w:rFonts w:ascii="Times New Roman" w:hAnsi="Times New Roman"/>
          <w:color w:val="000000" w:themeColor="text1"/>
          <w:sz w:val="28"/>
          <w:szCs w:val="28"/>
        </w:rPr>
        <w:t xml:space="preserve"> района</w:t>
      </w:r>
    </w:p>
    <w:p w:rsidR="003E5D24" w:rsidRPr="008F755E" w:rsidRDefault="003E5D24" w:rsidP="006D08FC">
      <w:pPr>
        <w:pStyle w:val="a3"/>
        <w:shd w:val="clear" w:color="auto" w:fill="FFFFFF"/>
        <w:spacing w:before="0" w:beforeAutospacing="0" w:after="0" w:afterAutospacing="0"/>
        <w:ind w:firstLine="540"/>
        <w:jc w:val="center"/>
        <w:rPr>
          <w:color w:val="000000" w:themeColor="text1"/>
          <w:sz w:val="28"/>
          <w:szCs w:val="28"/>
        </w:rPr>
      </w:pPr>
      <w:bookmarkStart w:id="2" w:name="_Hlk138753731"/>
      <w:r w:rsidRPr="008F755E">
        <w:rPr>
          <w:rStyle w:val="a4"/>
          <w:b w:val="0"/>
          <w:color w:val="000000" w:themeColor="text1"/>
          <w:sz w:val="28"/>
          <w:szCs w:val="28"/>
        </w:rPr>
        <w:t>Урегулированы отдельные вопросы в сфере градостроительной деятельности</w:t>
      </w:r>
    </w:p>
    <w:bookmarkEnd w:id="2"/>
    <w:p w:rsidR="003E5D24" w:rsidRPr="008F755E" w:rsidRDefault="003E5D24" w:rsidP="008F755E">
      <w:pPr>
        <w:pStyle w:val="a3"/>
        <w:shd w:val="clear" w:color="auto" w:fill="FFFFFF"/>
        <w:spacing w:before="0" w:beforeAutospacing="0" w:after="0" w:afterAutospacing="0"/>
        <w:ind w:firstLine="540"/>
        <w:jc w:val="both"/>
        <w:rPr>
          <w:color w:val="000000" w:themeColor="text1"/>
          <w:sz w:val="28"/>
          <w:szCs w:val="28"/>
        </w:rPr>
      </w:pPr>
      <w:r w:rsidRPr="008F755E">
        <w:rPr>
          <w:color w:val="000000" w:themeColor="text1"/>
          <w:sz w:val="28"/>
          <w:szCs w:val="28"/>
        </w:rPr>
        <w:t>Установлено, что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3E5D24" w:rsidRPr="008F755E" w:rsidRDefault="003E5D24" w:rsidP="008F755E">
      <w:pPr>
        <w:pStyle w:val="a3"/>
        <w:shd w:val="clear" w:color="auto" w:fill="FFFFFF"/>
        <w:spacing w:before="0" w:beforeAutospacing="0" w:after="0" w:afterAutospacing="0"/>
        <w:ind w:firstLine="540"/>
        <w:jc w:val="both"/>
        <w:rPr>
          <w:color w:val="000000" w:themeColor="text1"/>
          <w:sz w:val="28"/>
          <w:szCs w:val="28"/>
        </w:rPr>
      </w:pPr>
      <w:r w:rsidRPr="008F755E">
        <w:rPr>
          <w:color w:val="000000" w:themeColor="text1"/>
          <w:sz w:val="28"/>
          <w:szCs w:val="28"/>
        </w:rPr>
        <w:t>В градостроительном регламенте в отношении земельных участков и объектов капстроительства, расположенных в пределах соответствующей территориальной зоны, будут указываться требования к архитектурно-градостроительному облику объектов капстроительства, включающие в себя требования к объемно-пространственным, архитектурно-стилистическим и иным характеристикам объекта капстроительства, которые устанавливаются Правительством РФ, если не предусмотрено иное.</w:t>
      </w:r>
    </w:p>
    <w:p w:rsidR="003E5D24" w:rsidRPr="008F755E" w:rsidRDefault="003E5D24" w:rsidP="008F755E">
      <w:pPr>
        <w:pStyle w:val="a3"/>
        <w:shd w:val="clear" w:color="auto" w:fill="FFFFFF"/>
        <w:spacing w:before="0" w:beforeAutospacing="0" w:after="0" w:afterAutospacing="0"/>
        <w:ind w:firstLine="540"/>
        <w:jc w:val="both"/>
        <w:rPr>
          <w:color w:val="000000" w:themeColor="text1"/>
          <w:sz w:val="28"/>
          <w:szCs w:val="28"/>
        </w:rPr>
      </w:pPr>
      <w:r w:rsidRPr="008F755E">
        <w:rPr>
          <w:color w:val="000000" w:themeColor="text1"/>
          <w:sz w:val="28"/>
          <w:szCs w:val="28"/>
        </w:rPr>
        <w:t>Архитектурно-градостроительный облик объекта капстроительства подлежит согласованию с уполномоченным органом местного самоуправления. Закреплены </w:t>
      </w:r>
      <w:hyperlink r:id="rId5" w:history="1">
        <w:r w:rsidRPr="008F755E">
          <w:rPr>
            <w:rStyle w:val="a5"/>
            <w:color w:val="000000" w:themeColor="text1"/>
            <w:sz w:val="28"/>
            <w:szCs w:val="28"/>
            <w:u w:val="none"/>
          </w:rPr>
          <w:t>случаи</w:t>
        </w:r>
      </w:hyperlink>
      <w:r w:rsidRPr="008F755E">
        <w:rPr>
          <w:color w:val="000000" w:themeColor="text1"/>
          <w:sz w:val="28"/>
          <w:szCs w:val="28"/>
        </w:rPr>
        <w:t>, не требующие проведения соответствующего согласования.</w:t>
      </w:r>
    </w:p>
    <w:p w:rsidR="003E5D24" w:rsidRPr="008F755E" w:rsidRDefault="003E5D24" w:rsidP="008F755E">
      <w:pPr>
        <w:pStyle w:val="a3"/>
        <w:shd w:val="clear" w:color="auto" w:fill="FFFFFF"/>
        <w:spacing w:before="0" w:beforeAutospacing="0" w:after="0" w:afterAutospacing="0"/>
        <w:ind w:firstLine="540"/>
        <w:jc w:val="both"/>
        <w:rPr>
          <w:color w:val="000000" w:themeColor="text1"/>
          <w:sz w:val="28"/>
          <w:szCs w:val="28"/>
        </w:rPr>
      </w:pPr>
      <w:r w:rsidRPr="008F755E">
        <w:rPr>
          <w:color w:val="000000" w:themeColor="text1"/>
          <w:sz w:val="28"/>
          <w:szCs w:val="28"/>
        </w:rPr>
        <w:t>Срок выдачи согласования архитектурно-градостроительного облика объекта капитального строительства не может превышать 10 рабочих дней.</w:t>
      </w:r>
    </w:p>
    <w:p w:rsidR="003E5D24" w:rsidRPr="008F755E" w:rsidRDefault="003E5D24" w:rsidP="008F755E">
      <w:pPr>
        <w:pStyle w:val="a3"/>
        <w:shd w:val="clear" w:color="auto" w:fill="FFFFFF"/>
        <w:spacing w:before="0" w:beforeAutospacing="0" w:after="0" w:afterAutospacing="0"/>
        <w:ind w:firstLine="540"/>
        <w:jc w:val="both"/>
        <w:rPr>
          <w:color w:val="000000" w:themeColor="text1"/>
          <w:sz w:val="28"/>
          <w:szCs w:val="28"/>
        </w:rPr>
      </w:pPr>
      <w:r w:rsidRPr="008F755E">
        <w:rPr>
          <w:color w:val="000000" w:themeColor="text1"/>
          <w:sz w:val="28"/>
          <w:szCs w:val="28"/>
        </w:rPr>
        <w:t>Сокращаются сроки согласования документации по планировке территории, сроки согласования проекта генерального плана, сроки проведения общественных обсуждений, публичных слушаний по проекту правил землепользования и застройки, проектам генеральных планов поселений, городских округов.</w:t>
      </w:r>
    </w:p>
    <w:p w:rsidR="003E5D24" w:rsidRPr="008F755E" w:rsidRDefault="003E5D24" w:rsidP="008F755E">
      <w:pPr>
        <w:pStyle w:val="a3"/>
        <w:shd w:val="clear" w:color="auto" w:fill="FFFFFF"/>
        <w:spacing w:before="0" w:beforeAutospacing="0" w:after="0" w:afterAutospacing="0"/>
        <w:ind w:firstLine="540"/>
        <w:jc w:val="both"/>
        <w:rPr>
          <w:color w:val="000000" w:themeColor="text1"/>
          <w:sz w:val="28"/>
          <w:szCs w:val="28"/>
        </w:rPr>
      </w:pPr>
      <w:r w:rsidRPr="008F755E">
        <w:rPr>
          <w:color w:val="000000" w:themeColor="text1"/>
          <w:sz w:val="28"/>
          <w:szCs w:val="28"/>
        </w:rPr>
        <w:t>При капитальном ремонте автомобильных дорог (кроме защитных и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3E5D24" w:rsidRPr="008F755E" w:rsidRDefault="003E5D24" w:rsidP="008F755E">
      <w:pPr>
        <w:pStyle w:val="a3"/>
        <w:shd w:val="clear" w:color="auto" w:fill="FFFFFF"/>
        <w:spacing w:before="0" w:beforeAutospacing="0" w:after="0" w:afterAutospacing="0"/>
        <w:ind w:firstLine="540"/>
        <w:jc w:val="both"/>
        <w:rPr>
          <w:color w:val="000000" w:themeColor="text1"/>
          <w:sz w:val="28"/>
          <w:szCs w:val="28"/>
        </w:rPr>
      </w:pPr>
      <w:r w:rsidRPr="008F755E">
        <w:rPr>
          <w:color w:val="000000" w:themeColor="text1"/>
          <w:sz w:val="28"/>
          <w:szCs w:val="28"/>
        </w:rPr>
        <w:t>Сокращен </w:t>
      </w:r>
      <w:hyperlink r:id="rId6" w:history="1">
        <w:r w:rsidRPr="008F755E">
          <w:rPr>
            <w:rStyle w:val="a5"/>
            <w:color w:val="000000" w:themeColor="text1"/>
            <w:sz w:val="28"/>
            <w:szCs w:val="28"/>
            <w:u w:val="none"/>
          </w:rPr>
          <w:t>перечень</w:t>
        </w:r>
      </w:hyperlink>
      <w:r w:rsidRPr="008F755E">
        <w:rPr>
          <w:color w:val="000000" w:themeColor="text1"/>
          <w:sz w:val="28"/>
          <w:szCs w:val="28"/>
        </w:rPr>
        <w:t> документов, необходимых для принятия решения о выдаче разрешения на ввод объекта в эксплуатацию. Например, исключены градостроительный план земельного участка и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E5D24" w:rsidRPr="008F755E" w:rsidRDefault="003E5D24" w:rsidP="008F755E">
      <w:pPr>
        <w:pStyle w:val="a3"/>
        <w:shd w:val="clear" w:color="auto" w:fill="FFFFFF"/>
        <w:spacing w:before="0" w:beforeAutospacing="0" w:after="0" w:afterAutospacing="0"/>
        <w:ind w:firstLine="540"/>
        <w:jc w:val="both"/>
        <w:rPr>
          <w:color w:val="000000" w:themeColor="text1"/>
          <w:sz w:val="28"/>
          <w:szCs w:val="28"/>
        </w:rPr>
      </w:pPr>
      <w:r w:rsidRPr="008F755E">
        <w:rPr>
          <w:color w:val="000000" w:themeColor="text1"/>
          <w:sz w:val="28"/>
          <w:szCs w:val="28"/>
        </w:rPr>
        <w:t>Установлено временное </w:t>
      </w:r>
      <w:hyperlink r:id="rId7" w:anchor="dst100079" w:history="1">
        <w:r w:rsidRPr="008F755E">
          <w:rPr>
            <w:rStyle w:val="a5"/>
            <w:color w:val="000000" w:themeColor="text1"/>
            <w:sz w:val="28"/>
            <w:szCs w:val="28"/>
            <w:u w:val="none"/>
          </w:rPr>
          <w:t>регулирование</w:t>
        </w:r>
      </w:hyperlink>
      <w:r w:rsidRPr="008F755E">
        <w:rPr>
          <w:color w:val="000000" w:themeColor="text1"/>
          <w:sz w:val="28"/>
          <w:szCs w:val="28"/>
        </w:rPr>
        <w:t> в отношении содержания правил землепользования и застройки, а также согласования архитектурно-градостроительного облика объекта капитального строительства. В отдельных </w:t>
      </w:r>
      <w:hyperlink r:id="rId8" w:anchor="dst100082" w:history="1">
        <w:r w:rsidRPr="008F755E">
          <w:rPr>
            <w:rStyle w:val="a5"/>
            <w:color w:val="000000" w:themeColor="text1"/>
            <w:sz w:val="28"/>
            <w:szCs w:val="28"/>
            <w:u w:val="none"/>
          </w:rPr>
          <w:t>случаях</w:t>
        </w:r>
      </w:hyperlink>
      <w:r w:rsidRPr="008F755E">
        <w:rPr>
          <w:color w:val="000000" w:themeColor="text1"/>
          <w:sz w:val="28"/>
          <w:szCs w:val="28"/>
        </w:rPr>
        <w:t xml:space="preserve"> изменения вносятся в правила землепользования и </w:t>
      </w:r>
      <w:r w:rsidRPr="008F755E">
        <w:rPr>
          <w:color w:val="000000" w:themeColor="text1"/>
          <w:sz w:val="28"/>
          <w:szCs w:val="28"/>
        </w:rPr>
        <w:lastRenderedPageBreak/>
        <w:t>застройки без проведения общественных обсуждений или публичных слушаний.</w:t>
      </w:r>
    </w:p>
    <w:p w:rsidR="003E5D24" w:rsidRPr="008F755E" w:rsidRDefault="003E5D24" w:rsidP="003E5D24">
      <w:pPr>
        <w:pStyle w:val="no-indent"/>
        <w:shd w:val="clear" w:color="auto" w:fill="FFFFFF"/>
        <w:spacing w:before="210" w:beforeAutospacing="0" w:after="0" w:afterAutospacing="0"/>
        <w:jc w:val="both"/>
        <w:rPr>
          <w:color w:val="000000" w:themeColor="text1"/>
          <w:sz w:val="28"/>
          <w:szCs w:val="28"/>
        </w:rPr>
      </w:pPr>
      <w:r w:rsidRPr="008F755E">
        <w:rPr>
          <w:color w:val="000000" w:themeColor="text1"/>
          <w:sz w:val="28"/>
          <w:szCs w:val="28"/>
        </w:rPr>
        <w:t>(Федеральный </w:t>
      </w:r>
      <w:hyperlink r:id="rId9" w:history="1">
        <w:r w:rsidRPr="008F755E">
          <w:rPr>
            <w:rStyle w:val="a5"/>
            <w:color w:val="000000" w:themeColor="text1"/>
            <w:sz w:val="28"/>
            <w:szCs w:val="28"/>
            <w:u w:val="none"/>
          </w:rPr>
          <w:t>закон</w:t>
        </w:r>
      </w:hyperlink>
      <w:r w:rsidRPr="008F755E">
        <w:rPr>
          <w:color w:val="000000" w:themeColor="text1"/>
          <w:sz w:val="28"/>
          <w:szCs w:val="28"/>
        </w:rPr>
        <w:t xml:space="preserve"> от 29.12.2022 </w:t>
      </w:r>
      <w:r w:rsidR="008F755E" w:rsidRPr="008F755E">
        <w:rPr>
          <w:color w:val="000000" w:themeColor="text1"/>
          <w:sz w:val="28"/>
          <w:szCs w:val="28"/>
        </w:rPr>
        <w:t>№</w:t>
      </w:r>
      <w:r w:rsidRPr="008F755E">
        <w:rPr>
          <w:color w:val="000000" w:themeColor="text1"/>
          <w:sz w:val="28"/>
          <w:szCs w:val="28"/>
        </w:rPr>
        <w:t xml:space="preserve"> 612-ФЗ)</w:t>
      </w:r>
    </w:p>
    <w:p w:rsidR="00441111" w:rsidRPr="008F755E" w:rsidRDefault="00441111" w:rsidP="003E5D24">
      <w:pPr>
        <w:pStyle w:val="a3"/>
        <w:shd w:val="clear" w:color="auto" w:fill="FFFFFF"/>
        <w:spacing w:before="0" w:beforeAutospacing="0" w:after="0" w:afterAutospacing="0"/>
        <w:ind w:firstLine="540"/>
        <w:jc w:val="both"/>
        <w:rPr>
          <w:rStyle w:val="a4"/>
          <w:color w:val="000000" w:themeColor="text1"/>
          <w:sz w:val="30"/>
          <w:szCs w:val="30"/>
        </w:rPr>
      </w:pPr>
    </w:p>
    <w:p w:rsidR="003E5D24" w:rsidRPr="008F755E" w:rsidRDefault="003E5D24" w:rsidP="003E5D24">
      <w:pPr>
        <w:pStyle w:val="a3"/>
        <w:shd w:val="clear" w:color="auto" w:fill="FFFFFF"/>
        <w:spacing w:before="0" w:beforeAutospacing="0" w:after="0" w:afterAutospacing="0"/>
        <w:ind w:firstLine="540"/>
        <w:jc w:val="both"/>
        <w:rPr>
          <w:color w:val="000000" w:themeColor="text1"/>
          <w:sz w:val="28"/>
          <w:szCs w:val="28"/>
        </w:rPr>
      </w:pPr>
      <w:r w:rsidRPr="008F755E">
        <w:rPr>
          <w:rStyle w:val="a4"/>
          <w:color w:val="000000" w:themeColor="text1"/>
          <w:sz w:val="28"/>
          <w:szCs w:val="28"/>
        </w:rPr>
        <w:t>Земляные, дорожные и другие работы, в результате которых могут быть повреждены воинские захоронения, могут проводиться только после согласования с органами местного самоуправления</w:t>
      </w:r>
    </w:p>
    <w:p w:rsidR="003E5D24" w:rsidRPr="008F755E" w:rsidRDefault="003E5D24" w:rsidP="003E5D24">
      <w:pPr>
        <w:pStyle w:val="a3"/>
        <w:shd w:val="clear" w:color="auto" w:fill="FFFFFF"/>
        <w:spacing w:before="210" w:beforeAutospacing="0" w:after="0" w:afterAutospacing="0"/>
        <w:ind w:firstLine="540"/>
        <w:jc w:val="both"/>
        <w:rPr>
          <w:color w:val="000000" w:themeColor="text1"/>
          <w:sz w:val="28"/>
          <w:szCs w:val="28"/>
        </w:rPr>
      </w:pPr>
      <w:r w:rsidRPr="008F755E">
        <w:rPr>
          <w:color w:val="000000" w:themeColor="text1"/>
          <w:sz w:val="28"/>
          <w:szCs w:val="28"/>
        </w:rPr>
        <w:t>При этом строительство, реконструкция, капитальный ремонт объекта капитального строительства, в результате которых могут быть повреждены воинские захоронения, проводятся в соответствии с требованиями законодательства о градостроительной деятельности.</w:t>
      </w:r>
    </w:p>
    <w:p w:rsidR="003E5D24" w:rsidRPr="008F755E" w:rsidRDefault="003E5D24" w:rsidP="003E5D24">
      <w:pPr>
        <w:pStyle w:val="no-indent"/>
        <w:shd w:val="clear" w:color="auto" w:fill="FFFFFF"/>
        <w:spacing w:before="210" w:beforeAutospacing="0" w:after="0" w:afterAutospacing="0"/>
        <w:jc w:val="both"/>
        <w:rPr>
          <w:color w:val="000000" w:themeColor="text1"/>
          <w:sz w:val="28"/>
          <w:szCs w:val="28"/>
        </w:rPr>
      </w:pPr>
      <w:r w:rsidRPr="008F755E">
        <w:rPr>
          <w:color w:val="000000" w:themeColor="text1"/>
          <w:sz w:val="28"/>
          <w:szCs w:val="28"/>
        </w:rPr>
        <w:t>(Федеральный </w:t>
      </w:r>
      <w:hyperlink r:id="rId10" w:anchor="dst100068" w:history="1">
        <w:r w:rsidRPr="008F755E">
          <w:rPr>
            <w:rStyle w:val="a5"/>
            <w:color w:val="000000" w:themeColor="text1"/>
            <w:sz w:val="28"/>
            <w:szCs w:val="28"/>
            <w:u w:val="none"/>
          </w:rPr>
          <w:t>закон</w:t>
        </w:r>
      </w:hyperlink>
      <w:r w:rsidRPr="008F755E">
        <w:rPr>
          <w:color w:val="000000" w:themeColor="text1"/>
          <w:sz w:val="28"/>
          <w:szCs w:val="28"/>
        </w:rPr>
        <w:t xml:space="preserve"> от 29.12.2022 </w:t>
      </w:r>
      <w:r w:rsidR="008F755E" w:rsidRPr="008F755E">
        <w:rPr>
          <w:color w:val="000000" w:themeColor="text1"/>
          <w:sz w:val="28"/>
          <w:szCs w:val="28"/>
        </w:rPr>
        <w:t xml:space="preserve">№ </w:t>
      </w:r>
      <w:r w:rsidRPr="008F755E">
        <w:rPr>
          <w:color w:val="000000" w:themeColor="text1"/>
          <w:sz w:val="28"/>
          <w:szCs w:val="28"/>
        </w:rPr>
        <w:t xml:space="preserve"> 612-ФЗ)</w:t>
      </w:r>
    </w:p>
    <w:p w:rsidR="008F755E" w:rsidRPr="008F755E" w:rsidRDefault="008F755E" w:rsidP="003E5D24">
      <w:pPr>
        <w:pStyle w:val="a3"/>
        <w:shd w:val="clear" w:color="auto" w:fill="FFFFFF"/>
        <w:spacing w:before="0" w:beforeAutospacing="0" w:after="0" w:afterAutospacing="0"/>
        <w:ind w:firstLine="540"/>
        <w:jc w:val="both"/>
        <w:rPr>
          <w:rStyle w:val="a4"/>
          <w:color w:val="000000" w:themeColor="text1"/>
          <w:sz w:val="28"/>
          <w:szCs w:val="28"/>
        </w:rPr>
      </w:pPr>
    </w:p>
    <w:p w:rsidR="003E5D24" w:rsidRPr="008F755E" w:rsidRDefault="003E5D24" w:rsidP="003E5D24">
      <w:pPr>
        <w:pStyle w:val="a3"/>
        <w:shd w:val="clear" w:color="auto" w:fill="FFFFFF"/>
        <w:spacing w:before="0" w:beforeAutospacing="0" w:after="0" w:afterAutospacing="0"/>
        <w:ind w:firstLine="540"/>
        <w:jc w:val="both"/>
        <w:rPr>
          <w:color w:val="000000" w:themeColor="text1"/>
          <w:sz w:val="28"/>
          <w:szCs w:val="28"/>
        </w:rPr>
      </w:pPr>
      <w:r w:rsidRPr="008F755E">
        <w:rPr>
          <w:rStyle w:val="a4"/>
          <w:color w:val="000000" w:themeColor="text1"/>
          <w:sz w:val="28"/>
          <w:szCs w:val="28"/>
        </w:rPr>
        <w:t>Строительство и реконструкция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 проводятся в соответствии с требованиями законодательства о градостроительной деятельности</w:t>
      </w:r>
    </w:p>
    <w:p w:rsidR="003E5D24" w:rsidRPr="008F755E" w:rsidRDefault="003E5D24" w:rsidP="003E5D24">
      <w:pPr>
        <w:pStyle w:val="a3"/>
        <w:shd w:val="clear" w:color="auto" w:fill="FFFFFF"/>
        <w:spacing w:before="210" w:beforeAutospacing="0" w:after="0" w:afterAutospacing="0"/>
        <w:ind w:firstLine="540"/>
        <w:jc w:val="both"/>
        <w:rPr>
          <w:color w:val="000000" w:themeColor="text1"/>
          <w:sz w:val="28"/>
          <w:szCs w:val="28"/>
        </w:rPr>
      </w:pPr>
      <w:r w:rsidRPr="008F755E">
        <w:rPr>
          <w:color w:val="000000" w:themeColor="text1"/>
          <w:sz w:val="28"/>
          <w:szCs w:val="28"/>
        </w:rPr>
        <w:t>Ранее строительство и реконструкция должны были проводиться в соответствии с проектами, согласованными с железными дорогами и другими заинтересованными организациями.</w:t>
      </w:r>
    </w:p>
    <w:p w:rsidR="003E5D24" w:rsidRPr="008F755E" w:rsidRDefault="003E5D24" w:rsidP="003E5D24">
      <w:pPr>
        <w:pStyle w:val="no-indent"/>
        <w:shd w:val="clear" w:color="auto" w:fill="FFFFFF"/>
        <w:spacing w:before="210" w:beforeAutospacing="0" w:after="0" w:afterAutospacing="0"/>
        <w:jc w:val="both"/>
        <w:rPr>
          <w:color w:val="000000" w:themeColor="text1"/>
          <w:sz w:val="28"/>
          <w:szCs w:val="28"/>
        </w:rPr>
      </w:pPr>
      <w:r w:rsidRPr="008F755E">
        <w:rPr>
          <w:color w:val="000000" w:themeColor="text1"/>
          <w:sz w:val="28"/>
          <w:szCs w:val="28"/>
        </w:rPr>
        <w:t>(Федеральный </w:t>
      </w:r>
      <w:hyperlink r:id="rId11" w:anchor="dst100071" w:history="1">
        <w:r w:rsidRPr="008F755E">
          <w:rPr>
            <w:rStyle w:val="a5"/>
            <w:color w:val="000000" w:themeColor="text1"/>
            <w:sz w:val="28"/>
            <w:szCs w:val="28"/>
            <w:u w:val="none"/>
          </w:rPr>
          <w:t>закон</w:t>
        </w:r>
      </w:hyperlink>
      <w:r w:rsidRPr="008F755E">
        <w:rPr>
          <w:color w:val="000000" w:themeColor="text1"/>
          <w:sz w:val="28"/>
          <w:szCs w:val="28"/>
        </w:rPr>
        <w:t xml:space="preserve"> от 29.12.2022 </w:t>
      </w:r>
      <w:r w:rsidR="008F755E" w:rsidRPr="008F755E">
        <w:rPr>
          <w:color w:val="000000" w:themeColor="text1"/>
          <w:sz w:val="28"/>
          <w:szCs w:val="28"/>
        </w:rPr>
        <w:t>№</w:t>
      </w:r>
      <w:r w:rsidRPr="008F755E">
        <w:rPr>
          <w:color w:val="000000" w:themeColor="text1"/>
          <w:sz w:val="28"/>
          <w:szCs w:val="28"/>
        </w:rPr>
        <w:t xml:space="preserve"> 612-ФЗ)</w:t>
      </w:r>
    </w:p>
    <w:p w:rsidR="00441111" w:rsidRPr="008F755E" w:rsidRDefault="00441111" w:rsidP="003E5D24">
      <w:pPr>
        <w:pStyle w:val="a3"/>
        <w:shd w:val="clear" w:color="auto" w:fill="FFFFFF"/>
        <w:spacing w:before="0" w:beforeAutospacing="0" w:after="0" w:afterAutospacing="0"/>
        <w:ind w:firstLine="540"/>
        <w:jc w:val="both"/>
        <w:rPr>
          <w:rStyle w:val="a4"/>
          <w:color w:val="000000" w:themeColor="text1"/>
          <w:sz w:val="28"/>
          <w:szCs w:val="28"/>
        </w:rPr>
      </w:pPr>
    </w:p>
    <w:p w:rsidR="003E5D24" w:rsidRPr="008F755E" w:rsidRDefault="003E5D24" w:rsidP="003E5D24">
      <w:pPr>
        <w:pStyle w:val="a3"/>
        <w:shd w:val="clear" w:color="auto" w:fill="FFFFFF"/>
        <w:spacing w:before="0" w:beforeAutospacing="0" w:after="0" w:afterAutospacing="0"/>
        <w:ind w:firstLine="540"/>
        <w:jc w:val="both"/>
        <w:rPr>
          <w:color w:val="000000" w:themeColor="text1"/>
          <w:sz w:val="28"/>
          <w:szCs w:val="28"/>
        </w:rPr>
      </w:pPr>
      <w:r w:rsidRPr="008F755E">
        <w:rPr>
          <w:rStyle w:val="a4"/>
          <w:color w:val="000000" w:themeColor="text1"/>
          <w:sz w:val="28"/>
          <w:szCs w:val="28"/>
        </w:rPr>
        <w:t>Обновлены </w:t>
      </w:r>
      <w:hyperlink r:id="rId12" w:anchor="dst100014" w:history="1">
        <w:r w:rsidRPr="008F755E">
          <w:rPr>
            <w:rStyle w:val="a5"/>
            <w:color w:val="000000" w:themeColor="text1"/>
            <w:sz w:val="28"/>
            <w:szCs w:val="28"/>
            <w:u w:val="none"/>
          </w:rPr>
          <w:t>форма</w:t>
        </w:r>
      </w:hyperlink>
      <w:r w:rsidRPr="008F755E">
        <w:rPr>
          <w:rStyle w:val="a4"/>
          <w:color w:val="000000" w:themeColor="text1"/>
          <w:sz w:val="28"/>
          <w:szCs w:val="28"/>
        </w:rPr>
        <w:t>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и </w:t>
      </w:r>
      <w:hyperlink r:id="rId13" w:anchor="dst100116" w:history="1">
        <w:r w:rsidRPr="008F755E">
          <w:rPr>
            <w:rStyle w:val="a5"/>
            <w:color w:val="000000" w:themeColor="text1"/>
            <w:sz w:val="28"/>
            <w:szCs w:val="28"/>
            <w:u w:val="none"/>
          </w:rPr>
          <w:t>форма</w:t>
        </w:r>
      </w:hyperlink>
      <w:r w:rsidRPr="008F755E">
        <w:rPr>
          <w:rStyle w:val="a4"/>
          <w:color w:val="000000" w:themeColor="text1"/>
          <w:sz w:val="28"/>
          <w:szCs w:val="28"/>
        </w:rPr>
        <w:t> текстового описания местоположения границ населенных пунктов, территориальных зон</w:t>
      </w:r>
    </w:p>
    <w:p w:rsidR="003E5D24" w:rsidRPr="008F755E" w:rsidRDefault="003E5D24" w:rsidP="003E5D24">
      <w:pPr>
        <w:pStyle w:val="a3"/>
        <w:shd w:val="clear" w:color="auto" w:fill="FFFFFF"/>
        <w:spacing w:before="210" w:beforeAutospacing="0" w:after="0" w:afterAutospacing="0"/>
        <w:ind w:firstLine="540"/>
        <w:jc w:val="both"/>
        <w:rPr>
          <w:color w:val="000000" w:themeColor="text1"/>
          <w:sz w:val="28"/>
          <w:szCs w:val="28"/>
        </w:rPr>
      </w:pPr>
      <w:r w:rsidRPr="008F755E">
        <w:rPr>
          <w:color w:val="000000" w:themeColor="text1"/>
          <w:sz w:val="28"/>
          <w:szCs w:val="28"/>
        </w:rPr>
        <w:t>Также актуализированы </w:t>
      </w:r>
      <w:hyperlink r:id="rId14" w:anchor="dst100129" w:history="1">
        <w:r w:rsidRPr="008F755E">
          <w:rPr>
            <w:rStyle w:val="a5"/>
            <w:color w:val="000000" w:themeColor="text1"/>
            <w:sz w:val="28"/>
            <w:szCs w:val="28"/>
            <w:u w:val="none"/>
          </w:rPr>
          <w:t>требования</w:t>
        </w:r>
      </w:hyperlink>
      <w:r w:rsidRPr="008F755E">
        <w:rPr>
          <w:color w:val="000000" w:themeColor="text1"/>
          <w:sz w:val="28"/>
          <w:szCs w:val="28"/>
        </w:rPr>
        <w:t>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A3389F" w:rsidRPr="008F755E" w:rsidRDefault="003E5D24" w:rsidP="00A3389F">
      <w:pPr>
        <w:pStyle w:val="no-indent"/>
        <w:shd w:val="clear" w:color="auto" w:fill="FFFFFF"/>
        <w:spacing w:before="210" w:beforeAutospacing="0" w:after="0" w:afterAutospacing="0"/>
        <w:jc w:val="both"/>
        <w:rPr>
          <w:color w:val="000000" w:themeColor="text1"/>
          <w:sz w:val="28"/>
          <w:szCs w:val="28"/>
        </w:rPr>
      </w:pPr>
      <w:r w:rsidRPr="008F755E">
        <w:rPr>
          <w:color w:val="000000" w:themeColor="text1"/>
          <w:sz w:val="28"/>
          <w:szCs w:val="28"/>
        </w:rPr>
        <w:t>(</w:t>
      </w:r>
      <w:hyperlink r:id="rId15" w:history="1">
        <w:r w:rsidRPr="008F755E">
          <w:rPr>
            <w:rStyle w:val="a5"/>
            <w:color w:val="000000" w:themeColor="text1"/>
            <w:sz w:val="28"/>
            <w:szCs w:val="28"/>
            <w:u w:val="none"/>
          </w:rPr>
          <w:t>Приказ</w:t>
        </w:r>
      </w:hyperlink>
      <w:r w:rsidRPr="008F755E">
        <w:rPr>
          <w:color w:val="000000" w:themeColor="text1"/>
          <w:sz w:val="28"/>
          <w:szCs w:val="28"/>
        </w:rPr>
        <w:t xml:space="preserve"> Росреестра от 26.07.2022 </w:t>
      </w:r>
      <w:r w:rsidR="008F755E" w:rsidRPr="008F755E">
        <w:rPr>
          <w:color w:val="000000" w:themeColor="text1"/>
          <w:sz w:val="28"/>
          <w:szCs w:val="28"/>
        </w:rPr>
        <w:t>№</w:t>
      </w:r>
      <w:r w:rsidRPr="008F755E">
        <w:rPr>
          <w:color w:val="000000" w:themeColor="text1"/>
          <w:sz w:val="28"/>
          <w:szCs w:val="28"/>
        </w:rPr>
        <w:t xml:space="preserve"> П/0292, </w:t>
      </w:r>
      <w:hyperlink r:id="rId16" w:history="1">
        <w:r w:rsidRPr="008F755E">
          <w:rPr>
            <w:rStyle w:val="a5"/>
            <w:color w:val="000000" w:themeColor="text1"/>
            <w:sz w:val="28"/>
            <w:szCs w:val="28"/>
            <w:u w:val="none"/>
          </w:rPr>
          <w:t>Приказ</w:t>
        </w:r>
      </w:hyperlink>
      <w:r w:rsidRPr="008F755E">
        <w:rPr>
          <w:color w:val="000000" w:themeColor="text1"/>
          <w:sz w:val="28"/>
          <w:szCs w:val="28"/>
        </w:rPr>
        <w:t xml:space="preserve"> Минэкономразвития России от 27.09.2022 </w:t>
      </w:r>
      <w:r w:rsidR="008F755E" w:rsidRPr="008F755E">
        <w:rPr>
          <w:color w:val="000000" w:themeColor="text1"/>
          <w:sz w:val="28"/>
          <w:szCs w:val="28"/>
        </w:rPr>
        <w:t>№</w:t>
      </w:r>
      <w:r w:rsidRPr="008F755E">
        <w:rPr>
          <w:color w:val="000000" w:themeColor="text1"/>
          <w:sz w:val="28"/>
          <w:szCs w:val="28"/>
        </w:rPr>
        <w:t xml:space="preserve"> 514)</w:t>
      </w:r>
    </w:p>
    <w:p w:rsidR="008F755E" w:rsidRPr="008F755E" w:rsidRDefault="008F755E" w:rsidP="00D406F2">
      <w:pPr>
        <w:spacing w:after="0" w:line="240" w:lineRule="auto"/>
        <w:jc w:val="center"/>
        <w:rPr>
          <w:rFonts w:ascii="Times New Roman" w:hAnsi="Times New Roman"/>
          <w:color w:val="000000" w:themeColor="text1"/>
          <w:sz w:val="28"/>
          <w:szCs w:val="28"/>
        </w:rPr>
      </w:pPr>
    </w:p>
    <w:p w:rsidR="008F755E" w:rsidRPr="008F755E" w:rsidRDefault="008F755E" w:rsidP="00D406F2">
      <w:pPr>
        <w:spacing w:after="0" w:line="240" w:lineRule="auto"/>
        <w:jc w:val="center"/>
        <w:rPr>
          <w:rFonts w:ascii="Times New Roman" w:hAnsi="Times New Roman"/>
          <w:color w:val="000000" w:themeColor="text1"/>
          <w:sz w:val="28"/>
          <w:szCs w:val="28"/>
        </w:rPr>
      </w:pPr>
    </w:p>
    <w:p w:rsidR="008F755E" w:rsidRPr="008F755E" w:rsidRDefault="008F755E" w:rsidP="00D406F2">
      <w:pPr>
        <w:spacing w:after="0" w:line="240" w:lineRule="auto"/>
        <w:jc w:val="center"/>
        <w:rPr>
          <w:rFonts w:ascii="Times New Roman" w:hAnsi="Times New Roman"/>
          <w:color w:val="000000" w:themeColor="text1"/>
          <w:sz w:val="28"/>
          <w:szCs w:val="28"/>
        </w:rPr>
      </w:pPr>
    </w:p>
    <w:p w:rsidR="007429E7" w:rsidRDefault="007429E7" w:rsidP="00D406F2">
      <w:pPr>
        <w:spacing w:after="0" w:line="240" w:lineRule="auto"/>
        <w:jc w:val="center"/>
        <w:rPr>
          <w:rFonts w:ascii="Times New Roman" w:hAnsi="Times New Roman"/>
          <w:color w:val="000000" w:themeColor="text1"/>
          <w:sz w:val="28"/>
          <w:szCs w:val="28"/>
        </w:rPr>
      </w:pPr>
    </w:p>
    <w:p w:rsidR="00D406F2" w:rsidRPr="008F755E" w:rsidRDefault="00D406F2" w:rsidP="00D406F2">
      <w:pPr>
        <w:spacing w:after="0" w:line="240" w:lineRule="auto"/>
        <w:jc w:val="center"/>
        <w:rPr>
          <w:rFonts w:ascii="Times New Roman" w:hAnsi="Times New Roman"/>
          <w:color w:val="000000" w:themeColor="text1"/>
          <w:sz w:val="28"/>
          <w:szCs w:val="28"/>
        </w:rPr>
      </w:pPr>
      <w:r w:rsidRPr="008F755E">
        <w:rPr>
          <w:rFonts w:ascii="Times New Roman" w:hAnsi="Times New Roman"/>
          <w:color w:val="000000" w:themeColor="text1"/>
          <w:sz w:val="28"/>
          <w:szCs w:val="28"/>
        </w:rPr>
        <w:lastRenderedPageBreak/>
        <w:t>ПРОКУРАТУРА ИНФОРМИРУЕТ</w:t>
      </w:r>
    </w:p>
    <w:p w:rsidR="00D406F2" w:rsidRPr="008F755E" w:rsidRDefault="00D406F2" w:rsidP="00D406F2">
      <w:pPr>
        <w:spacing w:after="0" w:line="240" w:lineRule="auto"/>
        <w:jc w:val="center"/>
        <w:rPr>
          <w:rStyle w:val="a4"/>
          <w:rFonts w:ascii="Times New Roman" w:hAnsi="Times New Roman"/>
          <w:b w:val="0"/>
          <w:bCs w:val="0"/>
          <w:color w:val="000000" w:themeColor="text1"/>
          <w:sz w:val="28"/>
          <w:szCs w:val="28"/>
        </w:rPr>
      </w:pPr>
      <w:r w:rsidRPr="008F755E">
        <w:rPr>
          <w:rFonts w:ascii="Times New Roman" w:hAnsi="Times New Roman"/>
          <w:color w:val="000000" w:themeColor="text1"/>
          <w:sz w:val="28"/>
          <w:szCs w:val="28"/>
        </w:rPr>
        <w:t xml:space="preserve">население </w:t>
      </w:r>
      <w:proofErr w:type="spellStart"/>
      <w:r w:rsidRPr="008F755E">
        <w:rPr>
          <w:rFonts w:ascii="Times New Roman" w:hAnsi="Times New Roman"/>
          <w:color w:val="000000" w:themeColor="text1"/>
          <w:sz w:val="28"/>
          <w:szCs w:val="28"/>
        </w:rPr>
        <w:t>Куйтунского</w:t>
      </w:r>
      <w:proofErr w:type="spellEnd"/>
      <w:r w:rsidRPr="008F755E">
        <w:rPr>
          <w:rFonts w:ascii="Times New Roman" w:hAnsi="Times New Roman"/>
          <w:color w:val="000000" w:themeColor="text1"/>
          <w:sz w:val="28"/>
          <w:szCs w:val="28"/>
        </w:rPr>
        <w:t xml:space="preserve"> района</w:t>
      </w:r>
    </w:p>
    <w:p w:rsidR="003E5D24" w:rsidRPr="008F755E" w:rsidRDefault="003E5D24" w:rsidP="006D08FC">
      <w:pPr>
        <w:pStyle w:val="a3"/>
        <w:shd w:val="clear" w:color="auto" w:fill="FFFFFF"/>
        <w:spacing w:before="0" w:beforeAutospacing="0" w:after="0" w:afterAutospacing="0"/>
        <w:ind w:firstLine="540"/>
        <w:jc w:val="center"/>
        <w:rPr>
          <w:b/>
          <w:color w:val="000000" w:themeColor="text1"/>
          <w:sz w:val="28"/>
          <w:szCs w:val="28"/>
        </w:rPr>
      </w:pPr>
      <w:bookmarkStart w:id="3" w:name="_Hlk138753761"/>
      <w:r w:rsidRPr="008F755E">
        <w:rPr>
          <w:rStyle w:val="a4"/>
          <w:b w:val="0"/>
          <w:color w:val="000000" w:themeColor="text1"/>
          <w:sz w:val="28"/>
          <w:szCs w:val="28"/>
        </w:rPr>
        <w:t>Ряду юридических лиц запрещено применять иностранные мессенджеры в рамках определенной деятельности</w:t>
      </w:r>
    </w:p>
    <w:bookmarkEnd w:id="3"/>
    <w:p w:rsidR="003E5D24" w:rsidRPr="008F755E" w:rsidRDefault="003E5D24" w:rsidP="003E5D24">
      <w:pPr>
        <w:pStyle w:val="a3"/>
        <w:shd w:val="clear" w:color="auto" w:fill="FFFFFF"/>
        <w:spacing w:before="210" w:beforeAutospacing="0" w:after="0" w:afterAutospacing="0"/>
        <w:ind w:firstLine="540"/>
        <w:jc w:val="both"/>
        <w:rPr>
          <w:color w:val="000000" w:themeColor="text1"/>
          <w:sz w:val="28"/>
          <w:szCs w:val="28"/>
        </w:rPr>
      </w:pPr>
      <w:r w:rsidRPr="008F755E">
        <w:rPr>
          <w:color w:val="000000" w:themeColor="text1"/>
          <w:sz w:val="28"/>
          <w:szCs w:val="28"/>
        </w:rPr>
        <w:t>Запрещено при предоставлении государственных и муниципальных услуг, выполнении государственного или муниципального задания, а также при реализации товаров, работ, услуг и имущественных прав госкомпаниями, ГУП и МУП, ППК, хозяйственными обществами, в уставном капитале которых доля участия РФ, субъекта РФ, муниципального образования в совокупности превышает 50%, кредитными организациями, НФО, которые осуществляют указанные в </w:t>
      </w:r>
      <w:hyperlink r:id="rId17" w:anchor="dst299" w:history="1">
        <w:r w:rsidRPr="008F755E">
          <w:rPr>
            <w:rStyle w:val="a5"/>
            <w:color w:val="000000" w:themeColor="text1"/>
            <w:sz w:val="28"/>
            <w:szCs w:val="28"/>
            <w:u w:val="none"/>
          </w:rPr>
          <w:t>части первой статьи 76.1</w:t>
        </w:r>
      </w:hyperlink>
      <w:r w:rsidRPr="008F755E">
        <w:rPr>
          <w:color w:val="000000" w:themeColor="text1"/>
          <w:sz w:val="28"/>
          <w:szCs w:val="28"/>
        </w:rPr>
        <w:t> Закона о Банке России виды деятельности, субъектами национальной платежной системы использовать иностранные мессенджеры для:</w:t>
      </w:r>
    </w:p>
    <w:p w:rsidR="003E5D24" w:rsidRPr="008F755E" w:rsidRDefault="003E5D24" w:rsidP="003E5D24">
      <w:pPr>
        <w:pStyle w:val="a3"/>
        <w:shd w:val="clear" w:color="auto" w:fill="FFFFFF"/>
        <w:spacing w:before="210" w:beforeAutospacing="0" w:after="0" w:afterAutospacing="0"/>
        <w:ind w:firstLine="540"/>
        <w:jc w:val="both"/>
        <w:rPr>
          <w:color w:val="000000" w:themeColor="text1"/>
          <w:sz w:val="28"/>
          <w:szCs w:val="28"/>
        </w:rPr>
      </w:pPr>
      <w:r w:rsidRPr="008F755E">
        <w:rPr>
          <w:color w:val="000000" w:themeColor="text1"/>
          <w:sz w:val="28"/>
          <w:szCs w:val="28"/>
        </w:rPr>
        <w:t>- передачи платежных документов;</w:t>
      </w:r>
    </w:p>
    <w:p w:rsidR="003E5D24" w:rsidRPr="008F755E" w:rsidRDefault="003E5D24" w:rsidP="003E5D24">
      <w:pPr>
        <w:pStyle w:val="a3"/>
        <w:shd w:val="clear" w:color="auto" w:fill="FFFFFF"/>
        <w:spacing w:before="210" w:beforeAutospacing="0" w:after="0" w:afterAutospacing="0"/>
        <w:ind w:firstLine="540"/>
        <w:jc w:val="both"/>
        <w:rPr>
          <w:color w:val="000000" w:themeColor="text1"/>
          <w:sz w:val="28"/>
          <w:szCs w:val="28"/>
        </w:rPr>
      </w:pPr>
      <w:r w:rsidRPr="008F755E">
        <w:rPr>
          <w:color w:val="000000" w:themeColor="text1"/>
          <w:sz w:val="28"/>
          <w:szCs w:val="28"/>
        </w:rPr>
        <w:t>- предоставления информации, содержащей персональные данные граждан РФ;</w:t>
      </w:r>
    </w:p>
    <w:p w:rsidR="003E5D24" w:rsidRPr="008F755E" w:rsidRDefault="003E5D24" w:rsidP="003E5D24">
      <w:pPr>
        <w:pStyle w:val="a3"/>
        <w:shd w:val="clear" w:color="auto" w:fill="FFFFFF"/>
        <w:spacing w:before="210" w:beforeAutospacing="0" w:after="0" w:afterAutospacing="0"/>
        <w:ind w:firstLine="540"/>
        <w:jc w:val="both"/>
        <w:rPr>
          <w:color w:val="000000" w:themeColor="text1"/>
          <w:sz w:val="28"/>
          <w:szCs w:val="28"/>
        </w:rPr>
      </w:pPr>
      <w:r w:rsidRPr="008F755E">
        <w:rPr>
          <w:color w:val="000000" w:themeColor="text1"/>
          <w:sz w:val="28"/>
          <w:szCs w:val="28"/>
        </w:rPr>
        <w:t>- предоставления данных о переводах денежных средств в рамках применяемых форм безналичных расчетов;</w:t>
      </w:r>
    </w:p>
    <w:p w:rsidR="003E5D24" w:rsidRPr="008F755E" w:rsidRDefault="003E5D24" w:rsidP="003E5D24">
      <w:pPr>
        <w:pStyle w:val="a3"/>
        <w:shd w:val="clear" w:color="auto" w:fill="FFFFFF"/>
        <w:spacing w:before="210" w:beforeAutospacing="0" w:after="0" w:afterAutospacing="0"/>
        <w:ind w:firstLine="540"/>
        <w:jc w:val="both"/>
        <w:rPr>
          <w:color w:val="000000" w:themeColor="text1"/>
          <w:sz w:val="28"/>
          <w:szCs w:val="28"/>
        </w:rPr>
      </w:pPr>
      <w:r w:rsidRPr="008F755E">
        <w:rPr>
          <w:color w:val="000000" w:themeColor="text1"/>
          <w:sz w:val="28"/>
          <w:szCs w:val="28"/>
        </w:rPr>
        <w:t>- предоставления сведений, необходимых для осуществления платежей и (или) сведений о счетах (вкладах) граждан РФ в банках.</w:t>
      </w:r>
    </w:p>
    <w:p w:rsidR="003E5D24" w:rsidRPr="008F755E" w:rsidRDefault="003E5D24" w:rsidP="003E5D24">
      <w:pPr>
        <w:pStyle w:val="a3"/>
        <w:shd w:val="clear" w:color="auto" w:fill="FFFFFF"/>
        <w:spacing w:before="210" w:beforeAutospacing="0" w:after="0" w:afterAutospacing="0"/>
        <w:ind w:firstLine="540"/>
        <w:jc w:val="both"/>
        <w:rPr>
          <w:color w:val="000000" w:themeColor="text1"/>
          <w:sz w:val="28"/>
          <w:szCs w:val="28"/>
        </w:rPr>
      </w:pPr>
      <w:r w:rsidRPr="008F755E">
        <w:rPr>
          <w:color w:val="000000" w:themeColor="text1"/>
          <w:sz w:val="28"/>
          <w:szCs w:val="28"/>
        </w:rPr>
        <w:t>Запрещено подключать к иностранным мессенджерам иные информационные системы, обеспечивающее возможность перевода денежных средств граждан РФ в рамках применяемых форм безналичных расчетов.</w:t>
      </w:r>
    </w:p>
    <w:p w:rsidR="003E5D24" w:rsidRPr="008F755E" w:rsidRDefault="003E5D24" w:rsidP="003E5D24">
      <w:pPr>
        <w:pStyle w:val="a3"/>
        <w:shd w:val="clear" w:color="auto" w:fill="FFFFFF"/>
        <w:spacing w:before="210" w:beforeAutospacing="0" w:after="0" w:afterAutospacing="0"/>
        <w:ind w:firstLine="540"/>
        <w:jc w:val="both"/>
        <w:rPr>
          <w:color w:val="000000" w:themeColor="text1"/>
          <w:sz w:val="28"/>
          <w:szCs w:val="28"/>
        </w:rPr>
      </w:pPr>
      <w:r w:rsidRPr="008F755E">
        <w:rPr>
          <w:color w:val="000000" w:themeColor="text1"/>
          <w:sz w:val="28"/>
          <w:szCs w:val="28"/>
        </w:rPr>
        <w:t>Перечень указанных иностранных мессенджеров размещает на своем сайте Роскомнадзор.</w:t>
      </w:r>
    </w:p>
    <w:p w:rsidR="00C92000" w:rsidRPr="008F755E" w:rsidRDefault="003E5D24" w:rsidP="006D08FC">
      <w:pPr>
        <w:pStyle w:val="no-indent"/>
        <w:shd w:val="clear" w:color="auto" w:fill="FFFFFF"/>
        <w:spacing w:before="210" w:beforeAutospacing="0" w:after="0" w:afterAutospacing="0"/>
        <w:jc w:val="both"/>
        <w:rPr>
          <w:color w:val="000000" w:themeColor="text1"/>
          <w:sz w:val="28"/>
          <w:szCs w:val="28"/>
        </w:rPr>
      </w:pPr>
      <w:r w:rsidRPr="008F755E">
        <w:rPr>
          <w:color w:val="000000" w:themeColor="text1"/>
          <w:sz w:val="28"/>
          <w:szCs w:val="28"/>
        </w:rPr>
        <w:t>(Федеральный </w:t>
      </w:r>
      <w:hyperlink r:id="rId18" w:anchor="dst100010" w:history="1">
        <w:r w:rsidRPr="008F755E">
          <w:rPr>
            <w:rStyle w:val="a5"/>
            <w:color w:val="000000" w:themeColor="text1"/>
            <w:sz w:val="28"/>
            <w:szCs w:val="28"/>
            <w:u w:val="none"/>
          </w:rPr>
          <w:t>закон</w:t>
        </w:r>
      </w:hyperlink>
      <w:r w:rsidR="006D08FC" w:rsidRPr="008F755E">
        <w:rPr>
          <w:color w:val="000000" w:themeColor="text1"/>
          <w:sz w:val="28"/>
          <w:szCs w:val="28"/>
        </w:rPr>
        <w:t xml:space="preserve"> от 29.12.2022 </w:t>
      </w:r>
      <w:r w:rsidR="008F755E" w:rsidRPr="008F755E">
        <w:rPr>
          <w:color w:val="000000" w:themeColor="text1"/>
          <w:sz w:val="28"/>
          <w:szCs w:val="28"/>
        </w:rPr>
        <w:t>№</w:t>
      </w:r>
      <w:r w:rsidR="006D08FC" w:rsidRPr="008F755E">
        <w:rPr>
          <w:color w:val="000000" w:themeColor="text1"/>
          <w:sz w:val="28"/>
          <w:szCs w:val="28"/>
        </w:rPr>
        <w:t xml:space="preserve"> 584-ФЗ)</w:t>
      </w: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D406F2" w:rsidRPr="008F755E" w:rsidRDefault="00D406F2" w:rsidP="00C92000">
      <w:pPr>
        <w:pStyle w:val="a3"/>
        <w:shd w:val="clear" w:color="auto" w:fill="FFFFFF"/>
        <w:spacing w:before="0" w:beforeAutospacing="0" w:after="0" w:afterAutospacing="0"/>
        <w:ind w:firstLine="540"/>
        <w:jc w:val="center"/>
        <w:rPr>
          <w:rStyle w:val="a4"/>
          <w:color w:val="000000" w:themeColor="text1"/>
          <w:sz w:val="30"/>
          <w:szCs w:val="30"/>
        </w:rPr>
      </w:pPr>
    </w:p>
    <w:p w:rsidR="00D406F2" w:rsidRPr="008F755E" w:rsidRDefault="00D406F2" w:rsidP="00C92000">
      <w:pPr>
        <w:pStyle w:val="a3"/>
        <w:shd w:val="clear" w:color="auto" w:fill="FFFFFF"/>
        <w:spacing w:before="0" w:beforeAutospacing="0" w:after="0" w:afterAutospacing="0"/>
        <w:ind w:firstLine="540"/>
        <w:jc w:val="center"/>
        <w:rPr>
          <w:rStyle w:val="a4"/>
          <w:color w:val="000000" w:themeColor="text1"/>
          <w:sz w:val="30"/>
          <w:szCs w:val="30"/>
        </w:rPr>
      </w:pPr>
    </w:p>
    <w:p w:rsidR="00D406F2" w:rsidRPr="008F755E" w:rsidRDefault="00D406F2" w:rsidP="00C92000">
      <w:pPr>
        <w:pStyle w:val="a3"/>
        <w:shd w:val="clear" w:color="auto" w:fill="FFFFFF"/>
        <w:spacing w:before="0" w:beforeAutospacing="0" w:after="0" w:afterAutospacing="0"/>
        <w:ind w:firstLine="540"/>
        <w:jc w:val="center"/>
        <w:rPr>
          <w:rStyle w:val="a4"/>
          <w:color w:val="000000" w:themeColor="text1"/>
          <w:sz w:val="30"/>
          <w:szCs w:val="30"/>
        </w:rPr>
      </w:pPr>
    </w:p>
    <w:p w:rsidR="00D406F2" w:rsidRPr="008F755E" w:rsidRDefault="00D406F2" w:rsidP="00C92000">
      <w:pPr>
        <w:pStyle w:val="a3"/>
        <w:shd w:val="clear" w:color="auto" w:fill="FFFFFF"/>
        <w:spacing w:before="0" w:beforeAutospacing="0" w:after="0" w:afterAutospacing="0"/>
        <w:ind w:firstLine="540"/>
        <w:jc w:val="center"/>
        <w:rPr>
          <w:rStyle w:val="a4"/>
          <w:color w:val="000000" w:themeColor="text1"/>
          <w:sz w:val="30"/>
          <w:szCs w:val="30"/>
        </w:rPr>
      </w:pPr>
    </w:p>
    <w:p w:rsidR="00D406F2" w:rsidRPr="008F755E" w:rsidRDefault="00D406F2" w:rsidP="00C92000">
      <w:pPr>
        <w:pStyle w:val="a3"/>
        <w:shd w:val="clear" w:color="auto" w:fill="FFFFFF"/>
        <w:spacing w:before="0" w:beforeAutospacing="0" w:after="0" w:afterAutospacing="0"/>
        <w:ind w:firstLine="540"/>
        <w:jc w:val="center"/>
        <w:rPr>
          <w:rStyle w:val="a4"/>
          <w:color w:val="000000" w:themeColor="text1"/>
          <w:sz w:val="30"/>
          <w:szCs w:val="30"/>
        </w:rPr>
      </w:pPr>
    </w:p>
    <w:p w:rsidR="00D406F2" w:rsidRPr="008F755E" w:rsidRDefault="00D406F2" w:rsidP="00C92000">
      <w:pPr>
        <w:pStyle w:val="a3"/>
        <w:shd w:val="clear" w:color="auto" w:fill="FFFFFF"/>
        <w:spacing w:before="0" w:beforeAutospacing="0" w:after="0" w:afterAutospacing="0"/>
        <w:ind w:firstLine="540"/>
        <w:jc w:val="center"/>
        <w:rPr>
          <w:rStyle w:val="a4"/>
          <w:color w:val="000000" w:themeColor="text1"/>
          <w:sz w:val="30"/>
          <w:szCs w:val="30"/>
        </w:rPr>
      </w:pPr>
    </w:p>
    <w:p w:rsidR="00D406F2" w:rsidRPr="008F755E" w:rsidRDefault="00D406F2" w:rsidP="00D406F2">
      <w:pPr>
        <w:pStyle w:val="a3"/>
        <w:shd w:val="clear" w:color="auto" w:fill="FFFFFF"/>
        <w:spacing w:before="0" w:beforeAutospacing="0" w:after="0" w:afterAutospacing="0"/>
        <w:rPr>
          <w:rStyle w:val="a4"/>
          <w:color w:val="000000" w:themeColor="text1"/>
          <w:sz w:val="30"/>
          <w:szCs w:val="30"/>
        </w:rPr>
      </w:pPr>
    </w:p>
    <w:p w:rsidR="00441111" w:rsidRPr="008F755E" w:rsidRDefault="00441111" w:rsidP="00D406F2">
      <w:pPr>
        <w:spacing w:after="0" w:line="240" w:lineRule="auto"/>
        <w:jc w:val="center"/>
        <w:rPr>
          <w:rFonts w:ascii="Times New Roman" w:hAnsi="Times New Roman"/>
          <w:color w:val="000000" w:themeColor="text1"/>
          <w:sz w:val="28"/>
          <w:szCs w:val="28"/>
        </w:rPr>
      </w:pPr>
    </w:p>
    <w:p w:rsidR="00441111" w:rsidRPr="008F755E" w:rsidRDefault="00441111" w:rsidP="00D406F2">
      <w:pPr>
        <w:spacing w:after="0" w:line="240" w:lineRule="auto"/>
        <w:jc w:val="center"/>
        <w:rPr>
          <w:rFonts w:ascii="Times New Roman" w:hAnsi="Times New Roman"/>
          <w:color w:val="000000" w:themeColor="text1"/>
          <w:sz w:val="28"/>
          <w:szCs w:val="28"/>
        </w:rPr>
      </w:pPr>
    </w:p>
    <w:p w:rsidR="00A3389F" w:rsidRPr="008F755E" w:rsidRDefault="00A3389F" w:rsidP="00D406F2">
      <w:pPr>
        <w:spacing w:after="0" w:line="240" w:lineRule="auto"/>
        <w:jc w:val="center"/>
        <w:rPr>
          <w:rFonts w:ascii="Times New Roman" w:hAnsi="Times New Roman"/>
          <w:color w:val="000000" w:themeColor="text1"/>
          <w:sz w:val="28"/>
          <w:szCs w:val="28"/>
        </w:rPr>
      </w:pPr>
    </w:p>
    <w:p w:rsidR="00A3389F" w:rsidRPr="008F755E" w:rsidRDefault="00A3389F" w:rsidP="00D406F2">
      <w:pPr>
        <w:spacing w:after="0" w:line="240" w:lineRule="auto"/>
        <w:jc w:val="center"/>
        <w:rPr>
          <w:rFonts w:ascii="Times New Roman" w:hAnsi="Times New Roman"/>
          <w:color w:val="000000" w:themeColor="text1"/>
          <w:sz w:val="28"/>
          <w:szCs w:val="28"/>
        </w:rPr>
      </w:pPr>
    </w:p>
    <w:p w:rsidR="007429E7" w:rsidRDefault="007429E7" w:rsidP="00D406F2">
      <w:pPr>
        <w:spacing w:after="0" w:line="240" w:lineRule="auto"/>
        <w:jc w:val="center"/>
        <w:rPr>
          <w:rFonts w:ascii="Times New Roman" w:hAnsi="Times New Roman"/>
          <w:color w:val="000000" w:themeColor="text1"/>
          <w:sz w:val="28"/>
          <w:szCs w:val="28"/>
        </w:rPr>
      </w:pPr>
    </w:p>
    <w:p w:rsidR="00D406F2" w:rsidRPr="008F755E" w:rsidRDefault="00D406F2" w:rsidP="00D406F2">
      <w:pPr>
        <w:spacing w:after="0" w:line="240" w:lineRule="auto"/>
        <w:jc w:val="center"/>
        <w:rPr>
          <w:rFonts w:ascii="Times New Roman" w:hAnsi="Times New Roman"/>
          <w:color w:val="000000" w:themeColor="text1"/>
          <w:sz w:val="28"/>
          <w:szCs w:val="28"/>
        </w:rPr>
      </w:pPr>
      <w:bookmarkStart w:id="4" w:name="_GoBack"/>
      <w:bookmarkEnd w:id="4"/>
      <w:r w:rsidRPr="008F755E">
        <w:rPr>
          <w:rFonts w:ascii="Times New Roman" w:hAnsi="Times New Roman"/>
          <w:color w:val="000000" w:themeColor="text1"/>
          <w:sz w:val="28"/>
          <w:szCs w:val="28"/>
        </w:rPr>
        <w:lastRenderedPageBreak/>
        <w:t>ПРОКУРАТУРА ИНФОРМИРУЕТ</w:t>
      </w:r>
    </w:p>
    <w:p w:rsidR="00D406F2" w:rsidRPr="008F755E" w:rsidRDefault="00D406F2" w:rsidP="00D406F2">
      <w:pPr>
        <w:spacing w:after="0" w:line="240" w:lineRule="auto"/>
        <w:jc w:val="center"/>
        <w:rPr>
          <w:rStyle w:val="a4"/>
          <w:rFonts w:ascii="Times New Roman" w:hAnsi="Times New Roman"/>
          <w:b w:val="0"/>
          <w:bCs w:val="0"/>
          <w:color w:val="000000" w:themeColor="text1"/>
          <w:sz w:val="28"/>
          <w:szCs w:val="28"/>
        </w:rPr>
      </w:pPr>
      <w:r w:rsidRPr="008F755E">
        <w:rPr>
          <w:rFonts w:ascii="Times New Roman" w:hAnsi="Times New Roman"/>
          <w:color w:val="000000" w:themeColor="text1"/>
          <w:sz w:val="28"/>
          <w:szCs w:val="28"/>
        </w:rPr>
        <w:t xml:space="preserve">население </w:t>
      </w:r>
      <w:proofErr w:type="spellStart"/>
      <w:r w:rsidRPr="008F755E">
        <w:rPr>
          <w:rFonts w:ascii="Times New Roman" w:hAnsi="Times New Roman"/>
          <w:color w:val="000000" w:themeColor="text1"/>
          <w:sz w:val="28"/>
          <w:szCs w:val="28"/>
        </w:rPr>
        <w:t>Куйтунского</w:t>
      </w:r>
      <w:proofErr w:type="spellEnd"/>
      <w:r w:rsidRPr="008F755E">
        <w:rPr>
          <w:rFonts w:ascii="Times New Roman" w:hAnsi="Times New Roman"/>
          <w:color w:val="000000" w:themeColor="text1"/>
          <w:sz w:val="28"/>
          <w:szCs w:val="28"/>
        </w:rPr>
        <w:t xml:space="preserve"> района</w:t>
      </w:r>
    </w:p>
    <w:p w:rsidR="00862821" w:rsidRPr="008F755E" w:rsidRDefault="00862821" w:rsidP="00C92000">
      <w:pPr>
        <w:pStyle w:val="a3"/>
        <w:shd w:val="clear" w:color="auto" w:fill="FFFFFF"/>
        <w:spacing w:before="0" w:beforeAutospacing="0" w:after="0" w:afterAutospacing="0"/>
        <w:ind w:firstLine="540"/>
        <w:jc w:val="center"/>
        <w:rPr>
          <w:rStyle w:val="a4"/>
          <w:b w:val="0"/>
          <w:color w:val="000000" w:themeColor="text1"/>
          <w:sz w:val="28"/>
          <w:szCs w:val="28"/>
        </w:rPr>
      </w:pPr>
      <w:bookmarkStart w:id="5" w:name="_Hlk138754909"/>
      <w:r w:rsidRPr="008F755E">
        <w:rPr>
          <w:rStyle w:val="a4"/>
          <w:b w:val="0"/>
          <w:color w:val="000000" w:themeColor="text1"/>
          <w:sz w:val="28"/>
          <w:szCs w:val="28"/>
        </w:rPr>
        <w:t>Уточняются требования к уставам НКО</w:t>
      </w:r>
    </w:p>
    <w:bookmarkEnd w:id="5"/>
    <w:p w:rsidR="00A3389F" w:rsidRPr="008F755E" w:rsidRDefault="00A3389F" w:rsidP="00C92000">
      <w:pPr>
        <w:pStyle w:val="a3"/>
        <w:shd w:val="clear" w:color="auto" w:fill="FFFFFF"/>
        <w:spacing w:before="0" w:beforeAutospacing="0" w:after="0" w:afterAutospacing="0"/>
        <w:ind w:firstLine="540"/>
        <w:jc w:val="center"/>
        <w:rPr>
          <w:b/>
          <w:color w:val="000000" w:themeColor="text1"/>
          <w:sz w:val="28"/>
          <w:szCs w:val="28"/>
        </w:rPr>
      </w:pPr>
    </w:p>
    <w:p w:rsidR="00862821" w:rsidRPr="008F755E" w:rsidRDefault="00862821" w:rsidP="00441111">
      <w:pPr>
        <w:pStyle w:val="a3"/>
        <w:shd w:val="clear" w:color="auto" w:fill="FFFFFF"/>
        <w:spacing w:before="0" w:beforeAutospacing="0" w:after="0" w:afterAutospacing="0"/>
        <w:ind w:firstLine="540"/>
        <w:jc w:val="both"/>
        <w:rPr>
          <w:color w:val="000000" w:themeColor="text1"/>
          <w:sz w:val="28"/>
          <w:szCs w:val="28"/>
        </w:rPr>
      </w:pPr>
      <w:r w:rsidRPr="008F755E">
        <w:rPr>
          <w:color w:val="000000" w:themeColor="text1"/>
          <w:sz w:val="28"/>
          <w:szCs w:val="28"/>
        </w:rPr>
        <w:t>Соответствующие изменения внесены в </w:t>
      </w:r>
      <w:hyperlink r:id="rId19" w:history="1">
        <w:r w:rsidRPr="008F755E">
          <w:rPr>
            <w:rStyle w:val="a5"/>
            <w:color w:val="000000" w:themeColor="text1"/>
            <w:sz w:val="28"/>
            <w:szCs w:val="28"/>
            <w:u w:val="none"/>
          </w:rPr>
          <w:t>статью 14</w:t>
        </w:r>
      </w:hyperlink>
      <w:r w:rsidRPr="008F755E">
        <w:rPr>
          <w:color w:val="000000" w:themeColor="text1"/>
          <w:sz w:val="28"/>
          <w:szCs w:val="28"/>
        </w:rPr>
        <w:t> Закона о некоммерческих организациях, а также </w:t>
      </w:r>
      <w:hyperlink r:id="rId20" w:history="1">
        <w:r w:rsidRPr="008F755E">
          <w:rPr>
            <w:rStyle w:val="a5"/>
            <w:color w:val="000000" w:themeColor="text1"/>
            <w:sz w:val="28"/>
            <w:szCs w:val="28"/>
            <w:u w:val="none"/>
          </w:rPr>
          <w:t>статьи 19</w:t>
        </w:r>
      </w:hyperlink>
      <w:r w:rsidRPr="008F755E">
        <w:rPr>
          <w:color w:val="000000" w:themeColor="text1"/>
          <w:sz w:val="28"/>
          <w:szCs w:val="28"/>
        </w:rPr>
        <w:t> и </w:t>
      </w:r>
      <w:hyperlink r:id="rId21" w:history="1">
        <w:r w:rsidRPr="008F755E">
          <w:rPr>
            <w:rStyle w:val="a5"/>
            <w:color w:val="000000" w:themeColor="text1"/>
            <w:sz w:val="28"/>
            <w:szCs w:val="28"/>
            <w:u w:val="none"/>
          </w:rPr>
          <w:t>20</w:t>
        </w:r>
      </w:hyperlink>
      <w:r w:rsidRPr="008F755E">
        <w:rPr>
          <w:color w:val="000000" w:themeColor="text1"/>
          <w:sz w:val="28"/>
          <w:szCs w:val="28"/>
        </w:rPr>
        <w:t> Закона об общественных объединениях.</w:t>
      </w:r>
    </w:p>
    <w:p w:rsidR="00441111" w:rsidRPr="008F755E" w:rsidRDefault="00862821" w:rsidP="00441111">
      <w:pPr>
        <w:pStyle w:val="a3"/>
        <w:shd w:val="clear" w:color="auto" w:fill="FFFFFF"/>
        <w:spacing w:before="0" w:beforeAutospacing="0" w:after="0" w:afterAutospacing="0"/>
        <w:ind w:firstLine="540"/>
        <w:jc w:val="both"/>
        <w:rPr>
          <w:color w:val="000000" w:themeColor="text1"/>
          <w:sz w:val="28"/>
          <w:szCs w:val="28"/>
        </w:rPr>
      </w:pPr>
      <w:r w:rsidRPr="008F755E">
        <w:rPr>
          <w:color w:val="000000" w:themeColor="text1"/>
          <w:sz w:val="28"/>
          <w:szCs w:val="28"/>
        </w:rPr>
        <w:t>Например, отменено обязательное включение в уставы НКО сведений о порядке внесения в них изменений, об источниках формирования имущества НКО.</w:t>
      </w:r>
    </w:p>
    <w:p w:rsidR="00862821" w:rsidRPr="008F755E" w:rsidRDefault="00862821" w:rsidP="00441111">
      <w:pPr>
        <w:pStyle w:val="a3"/>
        <w:shd w:val="clear" w:color="auto" w:fill="FFFFFF"/>
        <w:spacing w:before="0" w:beforeAutospacing="0" w:after="0" w:afterAutospacing="0"/>
        <w:ind w:firstLine="540"/>
        <w:jc w:val="both"/>
        <w:rPr>
          <w:color w:val="000000" w:themeColor="text1"/>
          <w:sz w:val="28"/>
          <w:szCs w:val="28"/>
        </w:rPr>
      </w:pPr>
      <w:r w:rsidRPr="008F755E">
        <w:rPr>
          <w:color w:val="000000" w:themeColor="text1"/>
          <w:sz w:val="28"/>
          <w:szCs w:val="28"/>
        </w:rPr>
        <w:t>Закреплено, что учредительным документом НКО является устав (за исключением госкорпораций, которые действуют на основании федерального закона). При этом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деятельности в определенных сферах. Некоммерческая организация также может действовать на основании типового устава, который утверждается уполномоченным органом.</w:t>
      </w:r>
    </w:p>
    <w:p w:rsidR="00862821" w:rsidRPr="008F755E" w:rsidRDefault="00862821" w:rsidP="00862821">
      <w:pPr>
        <w:pStyle w:val="no-indent"/>
        <w:shd w:val="clear" w:color="auto" w:fill="FFFFFF"/>
        <w:spacing w:before="210" w:beforeAutospacing="0" w:after="0" w:afterAutospacing="0"/>
        <w:jc w:val="both"/>
        <w:rPr>
          <w:color w:val="000000" w:themeColor="text1"/>
          <w:sz w:val="28"/>
          <w:szCs w:val="28"/>
        </w:rPr>
      </w:pPr>
      <w:r w:rsidRPr="008F755E">
        <w:rPr>
          <w:color w:val="000000" w:themeColor="text1"/>
          <w:sz w:val="28"/>
          <w:szCs w:val="28"/>
        </w:rPr>
        <w:t>(Федеральный </w:t>
      </w:r>
      <w:hyperlink r:id="rId22" w:history="1">
        <w:r w:rsidRPr="008F755E">
          <w:rPr>
            <w:rStyle w:val="a5"/>
            <w:color w:val="000000" w:themeColor="text1"/>
            <w:sz w:val="28"/>
            <w:szCs w:val="28"/>
            <w:u w:val="none"/>
          </w:rPr>
          <w:t>закон</w:t>
        </w:r>
      </w:hyperlink>
      <w:r w:rsidRPr="008F755E">
        <w:rPr>
          <w:color w:val="000000" w:themeColor="text1"/>
          <w:sz w:val="28"/>
          <w:szCs w:val="28"/>
        </w:rPr>
        <w:t xml:space="preserve"> от 19.12.2022 </w:t>
      </w:r>
      <w:r w:rsidR="008F755E" w:rsidRPr="008F755E">
        <w:rPr>
          <w:color w:val="000000" w:themeColor="text1"/>
          <w:sz w:val="28"/>
          <w:szCs w:val="28"/>
        </w:rPr>
        <w:t>№</w:t>
      </w:r>
      <w:r w:rsidRPr="008F755E">
        <w:rPr>
          <w:color w:val="000000" w:themeColor="text1"/>
          <w:sz w:val="28"/>
          <w:szCs w:val="28"/>
        </w:rPr>
        <w:t xml:space="preserve"> 535-ФЗ)</w:t>
      </w:r>
    </w:p>
    <w:p w:rsidR="003E5D24" w:rsidRPr="008F755E" w:rsidRDefault="003E5D24" w:rsidP="003E5D24">
      <w:pPr>
        <w:jc w:val="both"/>
        <w:rPr>
          <w:color w:val="000000" w:themeColor="text1"/>
          <w:sz w:val="28"/>
          <w:szCs w:val="28"/>
        </w:rPr>
      </w:pPr>
    </w:p>
    <w:p w:rsidR="00C92000" w:rsidRPr="008F755E" w:rsidRDefault="00C92000" w:rsidP="00862821">
      <w:pPr>
        <w:pStyle w:val="a3"/>
        <w:shd w:val="clear" w:color="auto" w:fill="FFFFFF"/>
        <w:spacing w:before="0" w:beforeAutospacing="0" w:after="0" w:afterAutospacing="0" w:line="450" w:lineRule="atLeast"/>
        <w:jc w:val="both"/>
        <w:outlineLvl w:val="1"/>
        <w:rPr>
          <w:rStyle w:val="a4"/>
          <w:color w:val="000000" w:themeColor="text1"/>
          <w:kern w:val="36"/>
          <w:sz w:val="28"/>
          <w:szCs w:val="28"/>
        </w:rPr>
      </w:pPr>
    </w:p>
    <w:p w:rsidR="00C92000" w:rsidRPr="008F755E" w:rsidRDefault="00C92000" w:rsidP="00862821">
      <w:pPr>
        <w:pStyle w:val="a3"/>
        <w:shd w:val="clear" w:color="auto" w:fill="FFFFFF"/>
        <w:spacing w:before="0" w:beforeAutospacing="0" w:after="0" w:afterAutospacing="0" w:line="450" w:lineRule="atLeast"/>
        <w:jc w:val="both"/>
        <w:outlineLvl w:val="1"/>
        <w:rPr>
          <w:rStyle w:val="a4"/>
          <w:color w:val="000000" w:themeColor="text1"/>
          <w:kern w:val="36"/>
          <w:sz w:val="28"/>
          <w:szCs w:val="28"/>
        </w:rPr>
      </w:pPr>
    </w:p>
    <w:p w:rsidR="00C92000" w:rsidRPr="008F755E" w:rsidRDefault="00C92000" w:rsidP="00862821">
      <w:pPr>
        <w:pStyle w:val="a3"/>
        <w:shd w:val="clear" w:color="auto" w:fill="FFFFFF"/>
        <w:spacing w:before="0" w:beforeAutospacing="0" w:after="0" w:afterAutospacing="0" w:line="450" w:lineRule="atLeast"/>
        <w:jc w:val="both"/>
        <w:outlineLvl w:val="1"/>
        <w:rPr>
          <w:rStyle w:val="a4"/>
          <w:color w:val="000000" w:themeColor="text1"/>
          <w:kern w:val="36"/>
          <w:sz w:val="28"/>
          <w:szCs w:val="28"/>
        </w:rPr>
      </w:pPr>
    </w:p>
    <w:p w:rsidR="00441111" w:rsidRPr="008F755E" w:rsidRDefault="00441111" w:rsidP="00862821">
      <w:pPr>
        <w:pStyle w:val="a3"/>
        <w:shd w:val="clear" w:color="auto" w:fill="FFFFFF"/>
        <w:spacing w:before="0" w:beforeAutospacing="0" w:after="0" w:afterAutospacing="0" w:line="450" w:lineRule="atLeast"/>
        <w:jc w:val="both"/>
        <w:outlineLvl w:val="1"/>
        <w:rPr>
          <w:rStyle w:val="a4"/>
          <w:color w:val="000000" w:themeColor="text1"/>
          <w:kern w:val="36"/>
          <w:sz w:val="28"/>
          <w:szCs w:val="28"/>
        </w:rPr>
      </w:pPr>
    </w:p>
    <w:p w:rsidR="00441111" w:rsidRPr="008F755E" w:rsidRDefault="00441111" w:rsidP="00862821">
      <w:pPr>
        <w:pStyle w:val="a3"/>
        <w:shd w:val="clear" w:color="auto" w:fill="FFFFFF"/>
        <w:spacing w:before="0" w:beforeAutospacing="0" w:after="0" w:afterAutospacing="0" w:line="450" w:lineRule="atLeast"/>
        <w:jc w:val="both"/>
        <w:outlineLvl w:val="1"/>
        <w:rPr>
          <w:rStyle w:val="a4"/>
          <w:color w:val="000000" w:themeColor="text1"/>
          <w:kern w:val="36"/>
          <w:sz w:val="28"/>
          <w:szCs w:val="28"/>
        </w:rPr>
      </w:pPr>
    </w:p>
    <w:p w:rsidR="00441111" w:rsidRPr="008F755E" w:rsidRDefault="00441111" w:rsidP="00862821">
      <w:pPr>
        <w:pStyle w:val="a3"/>
        <w:shd w:val="clear" w:color="auto" w:fill="FFFFFF"/>
        <w:spacing w:before="0" w:beforeAutospacing="0" w:after="0" w:afterAutospacing="0" w:line="450" w:lineRule="atLeast"/>
        <w:jc w:val="both"/>
        <w:outlineLvl w:val="1"/>
        <w:rPr>
          <w:rStyle w:val="a4"/>
          <w:color w:val="000000" w:themeColor="text1"/>
          <w:kern w:val="36"/>
          <w:sz w:val="28"/>
          <w:szCs w:val="28"/>
        </w:rPr>
      </w:pPr>
    </w:p>
    <w:p w:rsidR="00441111" w:rsidRPr="008F755E" w:rsidRDefault="00441111" w:rsidP="00862821">
      <w:pPr>
        <w:pStyle w:val="a3"/>
        <w:shd w:val="clear" w:color="auto" w:fill="FFFFFF"/>
        <w:spacing w:before="0" w:beforeAutospacing="0" w:after="0" w:afterAutospacing="0" w:line="450" w:lineRule="atLeast"/>
        <w:jc w:val="both"/>
        <w:outlineLvl w:val="1"/>
        <w:rPr>
          <w:rStyle w:val="a4"/>
          <w:color w:val="000000" w:themeColor="text1"/>
          <w:kern w:val="36"/>
          <w:sz w:val="30"/>
          <w:szCs w:val="30"/>
        </w:rPr>
      </w:pPr>
    </w:p>
    <w:p w:rsidR="00441111" w:rsidRPr="008F755E" w:rsidRDefault="00441111" w:rsidP="00862821">
      <w:pPr>
        <w:pStyle w:val="a3"/>
        <w:shd w:val="clear" w:color="auto" w:fill="FFFFFF"/>
        <w:spacing w:before="0" w:beforeAutospacing="0" w:after="0" w:afterAutospacing="0" w:line="450" w:lineRule="atLeast"/>
        <w:jc w:val="both"/>
        <w:outlineLvl w:val="1"/>
        <w:rPr>
          <w:rStyle w:val="a4"/>
          <w:color w:val="000000" w:themeColor="text1"/>
          <w:kern w:val="36"/>
          <w:sz w:val="30"/>
          <w:szCs w:val="30"/>
        </w:rPr>
      </w:pPr>
    </w:p>
    <w:p w:rsidR="00441111" w:rsidRPr="008F755E" w:rsidRDefault="00441111" w:rsidP="00862821">
      <w:pPr>
        <w:pStyle w:val="a3"/>
        <w:shd w:val="clear" w:color="auto" w:fill="FFFFFF"/>
        <w:spacing w:before="0" w:beforeAutospacing="0" w:after="0" w:afterAutospacing="0" w:line="450" w:lineRule="atLeast"/>
        <w:jc w:val="both"/>
        <w:outlineLvl w:val="1"/>
        <w:rPr>
          <w:rStyle w:val="a4"/>
          <w:color w:val="000000" w:themeColor="text1"/>
          <w:kern w:val="36"/>
          <w:sz w:val="30"/>
          <w:szCs w:val="30"/>
        </w:rPr>
      </w:pPr>
    </w:p>
    <w:p w:rsidR="00441111" w:rsidRPr="008F755E" w:rsidRDefault="00441111" w:rsidP="00862821">
      <w:pPr>
        <w:pStyle w:val="a3"/>
        <w:shd w:val="clear" w:color="auto" w:fill="FFFFFF"/>
        <w:spacing w:before="0" w:beforeAutospacing="0" w:after="0" w:afterAutospacing="0" w:line="450" w:lineRule="atLeast"/>
        <w:jc w:val="both"/>
        <w:outlineLvl w:val="1"/>
        <w:rPr>
          <w:rStyle w:val="a4"/>
          <w:color w:val="000000" w:themeColor="text1"/>
          <w:kern w:val="36"/>
          <w:sz w:val="30"/>
          <w:szCs w:val="30"/>
        </w:rPr>
      </w:pPr>
    </w:p>
    <w:p w:rsidR="00441111" w:rsidRPr="008F755E" w:rsidRDefault="00441111" w:rsidP="00862821">
      <w:pPr>
        <w:pStyle w:val="a3"/>
        <w:shd w:val="clear" w:color="auto" w:fill="FFFFFF"/>
        <w:spacing w:before="0" w:beforeAutospacing="0" w:after="0" w:afterAutospacing="0" w:line="450" w:lineRule="atLeast"/>
        <w:jc w:val="both"/>
        <w:outlineLvl w:val="1"/>
        <w:rPr>
          <w:rStyle w:val="a4"/>
          <w:color w:val="000000" w:themeColor="text1"/>
          <w:kern w:val="36"/>
          <w:sz w:val="30"/>
          <w:szCs w:val="30"/>
        </w:rPr>
      </w:pPr>
    </w:p>
    <w:p w:rsidR="00441111" w:rsidRPr="008F755E" w:rsidRDefault="00441111" w:rsidP="00862821">
      <w:pPr>
        <w:pStyle w:val="a3"/>
        <w:shd w:val="clear" w:color="auto" w:fill="FFFFFF"/>
        <w:spacing w:before="0" w:beforeAutospacing="0" w:after="0" w:afterAutospacing="0" w:line="450" w:lineRule="atLeast"/>
        <w:jc w:val="both"/>
        <w:outlineLvl w:val="1"/>
        <w:rPr>
          <w:rStyle w:val="a4"/>
          <w:color w:val="000000" w:themeColor="text1"/>
          <w:kern w:val="36"/>
          <w:sz w:val="30"/>
          <w:szCs w:val="30"/>
        </w:rPr>
      </w:pPr>
    </w:p>
    <w:p w:rsidR="00441111" w:rsidRPr="008F755E" w:rsidRDefault="00441111" w:rsidP="00862821">
      <w:pPr>
        <w:pStyle w:val="a3"/>
        <w:shd w:val="clear" w:color="auto" w:fill="FFFFFF"/>
        <w:spacing w:before="0" w:beforeAutospacing="0" w:after="0" w:afterAutospacing="0" w:line="450" w:lineRule="atLeast"/>
        <w:jc w:val="both"/>
        <w:outlineLvl w:val="1"/>
        <w:rPr>
          <w:rStyle w:val="a4"/>
          <w:color w:val="000000" w:themeColor="text1"/>
          <w:kern w:val="36"/>
          <w:sz w:val="30"/>
          <w:szCs w:val="30"/>
        </w:rPr>
      </w:pPr>
    </w:p>
    <w:p w:rsidR="00441111" w:rsidRPr="008F755E" w:rsidRDefault="00441111" w:rsidP="00862821">
      <w:pPr>
        <w:pStyle w:val="a3"/>
        <w:shd w:val="clear" w:color="auto" w:fill="FFFFFF"/>
        <w:spacing w:before="0" w:beforeAutospacing="0" w:after="0" w:afterAutospacing="0" w:line="450" w:lineRule="atLeast"/>
        <w:jc w:val="both"/>
        <w:outlineLvl w:val="1"/>
        <w:rPr>
          <w:rStyle w:val="a4"/>
          <w:color w:val="000000" w:themeColor="text1"/>
          <w:kern w:val="36"/>
          <w:sz w:val="30"/>
          <w:szCs w:val="30"/>
        </w:rPr>
      </w:pPr>
    </w:p>
    <w:p w:rsidR="00441111" w:rsidRPr="008F755E" w:rsidRDefault="00441111" w:rsidP="00862821">
      <w:pPr>
        <w:pStyle w:val="a3"/>
        <w:shd w:val="clear" w:color="auto" w:fill="FFFFFF"/>
        <w:spacing w:before="0" w:beforeAutospacing="0" w:after="0" w:afterAutospacing="0" w:line="450" w:lineRule="atLeast"/>
        <w:jc w:val="both"/>
        <w:outlineLvl w:val="1"/>
        <w:rPr>
          <w:rStyle w:val="a4"/>
          <w:color w:val="000000" w:themeColor="text1"/>
          <w:kern w:val="36"/>
          <w:sz w:val="30"/>
          <w:szCs w:val="30"/>
        </w:rPr>
      </w:pPr>
    </w:p>
    <w:p w:rsidR="00441111" w:rsidRPr="008F755E" w:rsidRDefault="00441111" w:rsidP="00862821">
      <w:pPr>
        <w:pStyle w:val="a3"/>
        <w:shd w:val="clear" w:color="auto" w:fill="FFFFFF"/>
        <w:spacing w:before="0" w:beforeAutospacing="0" w:after="0" w:afterAutospacing="0" w:line="450" w:lineRule="atLeast"/>
        <w:jc w:val="both"/>
        <w:outlineLvl w:val="1"/>
        <w:rPr>
          <w:rStyle w:val="a4"/>
          <w:color w:val="000000" w:themeColor="text1"/>
          <w:kern w:val="36"/>
          <w:sz w:val="30"/>
          <w:szCs w:val="30"/>
        </w:rPr>
      </w:pPr>
    </w:p>
    <w:p w:rsidR="00A3389F" w:rsidRPr="008F755E" w:rsidRDefault="00A3389F" w:rsidP="008F755E">
      <w:pPr>
        <w:spacing w:after="0" w:line="240" w:lineRule="auto"/>
        <w:rPr>
          <w:rFonts w:ascii="Times New Roman" w:hAnsi="Times New Roman"/>
          <w:color w:val="000000" w:themeColor="text1"/>
          <w:sz w:val="28"/>
          <w:szCs w:val="28"/>
        </w:rPr>
      </w:pPr>
    </w:p>
    <w:p w:rsidR="00441111" w:rsidRPr="008F755E" w:rsidRDefault="00441111" w:rsidP="00441111">
      <w:pPr>
        <w:spacing w:after="0" w:line="240" w:lineRule="auto"/>
        <w:jc w:val="center"/>
        <w:rPr>
          <w:rFonts w:ascii="Times New Roman" w:hAnsi="Times New Roman"/>
          <w:color w:val="000000" w:themeColor="text1"/>
          <w:sz w:val="28"/>
          <w:szCs w:val="28"/>
        </w:rPr>
      </w:pPr>
      <w:r w:rsidRPr="008F755E">
        <w:rPr>
          <w:rFonts w:ascii="Times New Roman" w:hAnsi="Times New Roman"/>
          <w:color w:val="000000" w:themeColor="text1"/>
          <w:sz w:val="28"/>
          <w:szCs w:val="28"/>
        </w:rPr>
        <w:lastRenderedPageBreak/>
        <w:t>ПРОКУРАТУРА ИНФОРМИРУЕТ</w:t>
      </w:r>
    </w:p>
    <w:p w:rsidR="00441111" w:rsidRPr="008F755E" w:rsidRDefault="00441111" w:rsidP="00441111">
      <w:pPr>
        <w:spacing w:after="0" w:line="240" w:lineRule="auto"/>
        <w:jc w:val="center"/>
        <w:rPr>
          <w:rStyle w:val="a4"/>
          <w:rFonts w:ascii="Times New Roman" w:hAnsi="Times New Roman"/>
          <w:b w:val="0"/>
          <w:bCs w:val="0"/>
          <w:color w:val="000000" w:themeColor="text1"/>
          <w:sz w:val="28"/>
          <w:szCs w:val="28"/>
        </w:rPr>
      </w:pPr>
      <w:r w:rsidRPr="008F755E">
        <w:rPr>
          <w:rFonts w:ascii="Times New Roman" w:hAnsi="Times New Roman"/>
          <w:color w:val="000000" w:themeColor="text1"/>
          <w:sz w:val="28"/>
          <w:szCs w:val="28"/>
        </w:rPr>
        <w:t xml:space="preserve">население </w:t>
      </w:r>
      <w:proofErr w:type="spellStart"/>
      <w:r w:rsidRPr="008F755E">
        <w:rPr>
          <w:rFonts w:ascii="Times New Roman" w:hAnsi="Times New Roman"/>
          <w:color w:val="000000" w:themeColor="text1"/>
          <w:sz w:val="28"/>
          <w:szCs w:val="28"/>
        </w:rPr>
        <w:t>Куйтунского</w:t>
      </w:r>
      <w:proofErr w:type="spellEnd"/>
      <w:r w:rsidRPr="008F755E">
        <w:rPr>
          <w:rFonts w:ascii="Times New Roman" w:hAnsi="Times New Roman"/>
          <w:color w:val="000000" w:themeColor="text1"/>
          <w:sz w:val="28"/>
          <w:szCs w:val="28"/>
        </w:rPr>
        <w:t xml:space="preserve"> района</w:t>
      </w:r>
    </w:p>
    <w:p w:rsidR="00862821" w:rsidRPr="008F755E" w:rsidRDefault="00862821" w:rsidP="00C92000">
      <w:pPr>
        <w:pStyle w:val="a3"/>
        <w:shd w:val="clear" w:color="auto" w:fill="FFFFFF"/>
        <w:spacing w:before="0" w:beforeAutospacing="0" w:after="0" w:afterAutospacing="0"/>
        <w:ind w:firstLine="540"/>
        <w:jc w:val="center"/>
        <w:rPr>
          <w:color w:val="000000" w:themeColor="text1"/>
          <w:sz w:val="28"/>
          <w:szCs w:val="28"/>
        </w:rPr>
      </w:pPr>
      <w:bookmarkStart w:id="6" w:name="_Hlk138754934"/>
      <w:r w:rsidRPr="008F755E">
        <w:rPr>
          <w:rStyle w:val="a4"/>
          <w:b w:val="0"/>
          <w:color w:val="000000" w:themeColor="text1"/>
          <w:sz w:val="28"/>
          <w:szCs w:val="28"/>
        </w:rPr>
        <w:t>Определен </w:t>
      </w:r>
      <w:hyperlink r:id="rId23" w:anchor="dst100009" w:history="1">
        <w:r w:rsidRPr="008F755E">
          <w:rPr>
            <w:rStyle w:val="a5"/>
            <w:color w:val="000000" w:themeColor="text1"/>
            <w:sz w:val="28"/>
            <w:szCs w:val="28"/>
            <w:u w:val="none"/>
          </w:rPr>
          <w:t>порядок</w:t>
        </w:r>
      </w:hyperlink>
      <w:r w:rsidRPr="008F755E">
        <w:rPr>
          <w:rStyle w:val="a4"/>
          <w:b w:val="0"/>
          <w:color w:val="000000" w:themeColor="text1"/>
          <w:sz w:val="28"/>
          <w:szCs w:val="28"/>
        </w:rPr>
        <w:t> проведения эвакуационных мероприятий при угрозе возникновения или возникновении ЧС</w:t>
      </w:r>
    </w:p>
    <w:bookmarkEnd w:id="6"/>
    <w:p w:rsidR="00862821" w:rsidRPr="008F755E" w:rsidRDefault="00862821" w:rsidP="00862821">
      <w:pPr>
        <w:pStyle w:val="a3"/>
        <w:shd w:val="clear" w:color="auto" w:fill="FFFFFF"/>
        <w:spacing w:before="210" w:beforeAutospacing="0" w:after="0" w:afterAutospacing="0"/>
        <w:ind w:firstLine="540"/>
        <w:jc w:val="both"/>
        <w:rPr>
          <w:color w:val="000000" w:themeColor="text1"/>
          <w:sz w:val="28"/>
          <w:szCs w:val="28"/>
        </w:rPr>
      </w:pPr>
      <w:r w:rsidRPr="008F755E">
        <w:rPr>
          <w:color w:val="000000" w:themeColor="text1"/>
          <w:sz w:val="28"/>
          <w:szCs w:val="28"/>
        </w:rPr>
        <w:t>Под эвакуационными мероприятиями понимаются действия по перемещению населения, материальных и культурных ценностей с территории, на которой существует угроза возникновения ЧС, или из зоны ЧС в безопасный район (место).</w:t>
      </w:r>
    </w:p>
    <w:p w:rsidR="00862821" w:rsidRPr="008F755E" w:rsidRDefault="00862821" w:rsidP="00862821">
      <w:pPr>
        <w:pStyle w:val="a3"/>
        <w:shd w:val="clear" w:color="auto" w:fill="FFFFFF"/>
        <w:spacing w:before="210" w:beforeAutospacing="0" w:after="0" w:afterAutospacing="0"/>
        <w:ind w:firstLine="540"/>
        <w:jc w:val="both"/>
        <w:rPr>
          <w:color w:val="000000" w:themeColor="text1"/>
          <w:sz w:val="28"/>
          <w:szCs w:val="28"/>
        </w:rPr>
      </w:pPr>
      <w:r w:rsidRPr="008F755E">
        <w:rPr>
          <w:color w:val="000000" w:themeColor="text1"/>
          <w:sz w:val="28"/>
          <w:szCs w:val="28"/>
        </w:rPr>
        <w:t>Эвакуационные мероприятия проводятся на основании решений комиссий по предупреждению и ликвидации ЧС и обеспечению пожарной безопасности соответствующих уровней и руководителей организаций либо правовых актов, принимаемых исполнительными органами субъектов РФ, органами местного самоуправления на основании решений соответствующих комиссий о проведении эвакуационных мероприятий, при наличии угрозы жизни и здоровью людей, возникновения материальных потерь при ЧС.</w:t>
      </w:r>
    </w:p>
    <w:p w:rsidR="00862821" w:rsidRPr="008F755E" w:rsidRDefault="00862821" w:rsidP="00862821">
      <w:pPr>
        <w:pStyle w:val="no-indent"/>
        <w:shd w:val="clear" w:color="auto" w:fill="FFFFFF"/>
        <w:spacing w:before="210" w:beforeAutospacing="0" w:after="0" w:afterAutospacing="0"/>
        <w:jc w:val="both"/>
        <w:rPr>
          <w:color w:val="000000" w:themeColor="text1"/>
          <w:sz w:val="28"/>
          <w:szCs w:val="28"/>
        </w:rPr>
      </w:pPr>
      <w:r w:rsidRPr="008F755E">
        <w:rPr>
          <w:color w:val="000000" w:themeColor="text1"/>
          <w:sz w:val="28"/>
          <w:szCs w:val="28"/>
        </w:rPr>
        <w:t>(</w:t>
      </w:r>
      <w:hyperlink r:id="rId24" w:history="1">
        <w:r w:rsidRPr="008F755E">
          <w:rPr>
            <w:rStyle w:val="a5"/>
            <w:color w:val="000000" w:themeColor="text1"/>
            <w:sz w:val="28"/>
            <w:szCs w:val="28"/>
            <w:u w:val="none"/>
          </w:rPr>
          <w:t>Постановление</w:t>
        </w:r>
      </w:hyperlink>
      <w:r w:rsidRPr="008F755E">
        <w:rPr>
          <w:color w:val="000000" w:themeColor="text1"/>
          <w:sz w:val="28"/>
          <w:szCs w:val="28"/>
        </w:rPr>
        <w:t xml:space="preserve"> Правительства РФ от 19.09.2022 </w:t>
      </w:r>
      <w:r w:rsidR="008F755E" w:rsidRPr="008F755E">
        <w:rPr>
          <w:color w:val="000000" w:themeColor="text1"/>
          <w:sz w:val="28"/>
          <w:szCs w:val="28"/>
        </w:rPr>
        <w:t>№</w:t>
      </w:r>
      <w:r w:rsidRPr="008F755E">
        <w:rPr>
          <w:color w:val="000000" w:themeColor="text1"/>
          <w:sz w:val="28"/>
          <w:szCs w:val="28"/>
        </w:rPr>
        <w:t xml:space="preserve"> 1654)</w:t>
      </w:r>
    </w:p>
    <w:p w:rsidR="00C92000" w:rsidRPr="008F755E" w:rsidRDefault="00C92000" w:rsidP="00C92000">
      <w:pPr>
        <w:spacing w:after="0" w:line="240" w:lineRule="exact"/>
        <w:contextualSpacing/>
        <w:rPr>
          <w:rFonts w:ascii="Times New Roman" w:hAnsi="Times New Roman"/>
          <w:color w:val="000000" w:themeColor="text1"/>
          <w:sz w:val="28"/>
          <w:szCs w:val="28"/>
        </w:rPr>
      </w:pPr>
    </w:p>
    <w:p w:rsidR="00C92000" w:rsidRPr="008F755E" w:rsidRDefault="00C92000" w:rsidP="00814B27">
      <w:pPr>
        <w:jc w:val="both"/>
        <w:rPr>
          <w:rFonts w:ascii="Times New Roman" w:hAnsi="Times New Roman"/>
          <w:b/>
          <w:bCs/>
          <w:color w:val="000000" w:themeColor="text1"/>
          <w:sz w:val="28"/>
          <w:szCs w:val="28"/>
        </w:rPr>
      </w:pPr>
    </w:p>
    <w:p w:rsidR="00441111" w:rsidRPr="008F755E" w:rsidRDefault="00441111" w:rsidP="00C92000">
      <w:pPr>
        <w:jc w:val="center"/>
        <w:rPr>
          <w:rFonts w:ascii="Times New Roman" w:hAnsi="Times New Roman"/>
          <w:b/>
          <w:bCs/>
          <w:color w:val="000000" w:themeColor="text1"/>
          <w:sz w:val="28"/>
          <w:szCs w:val="28"/>
        </w:rPr>
      </w:pPr>
    </w:p>
    <w:p w:rsidR="00441111" w:rsidRPr="008F755E" w:rsidRDefault="00441111" w:rsidP="00C92000">
      <w:pPr>
        <w:jc w:val="center"/>
        <w:rPr>
          <w:rFonts w:ascii="Times New Roman" w:hAnsi="Times New Roman"/>
          <w:b/>
          <w:bCs/>
          <w:color w:val="000000" w:themeColor="text1"/>
          <w:sz w:val="28"/>
          <w:szCs w:val="28"/>
        </w:rPr>
      </w:pPr>
    </w:p>
    <w:p w:rsidR="00441111" w:rsidRPr="008F755E" w:rsidRDefault="00441111" w:rsidP="00C92000">
      <w:pPr>
        <w:jc w:val="center"/>
        <w:rPr>
          <w:rFonts w:ascii="Times New Roman" w:hAnsi="Times New Roman"/>
          <w:b/>
          <w:bCs/>
          <w:color w:val="000000" w:themeColor="text1"/>
          <w:sz w:val="28"/>
          <w:szCs w:val="28"/>
        </w:rPr>
      </w:pPr>
    </w:p>
    <w:p w:rsidR="00441111" w:rsidRPr="008F755E" w:rsidRDefault="00441111" w:rsidP="00C92000">
      <w:pPr>
        <w:jc w:val="center"/>
        <w:rPr>
          <w:rFonts w:ascii="Times New Roman" w:hAnsi="Times New Roman"/>
          <w:b/>
          <w:bCs/>
          <w:color w:val="000000" w:themeColor="text1"/>
          <w:sz w:val="28"/>
          <w:szCs w:val="28"/>
        </w:rPr>
      </w:pPr>
    </w:p>
    <w:p w:rsidR="00441111" w:rsidRPr="008F755E" w:rsidRDefault="00441111" w:rsidP="00C92000">
      <w:pPr>
        <w:jc w:val="center"/>
        <w:rPr>
          <w:rFonts w:ascii="Times New Roman" w:hAnsi="Times New Roman"/>
          <w:b/>
          <w:bCs/>
          <w:color w:val="000000" w:themeColor="text1"/>
          <w:sz w:val="28"/>
          <w:szCs w:val="28"/>
        </w:rPr>
      </w:pPr>
    </w:p>
    <w:p w:rsidR="00441111" w:rsidRPr="008F755E" w:rsidRDefault="00441111" w:rsidP="00C92000">
      <w:pPr>
        <w:jc w:val="center"/>
        <w:rPr>
          <w:rFonts w:ascii="Times New Roman" w:hAnsi="Times New Roman"/>
          <w:b/>
          <w:bCs/>
          <w:color w:val="000000" w:themeColor="text1"/>
          <w:sz w:val="28"/>
          <w:szCs w:val="28"/>
        </w:rPr>
      </w:pPr>
    </w:p>
    <w:p w:rsidR="00441111" w:rsidRPr="008F755E" w:rsidRDefault="00441111" w:rsidP="00C92000">
      <w:pPr>
        <w:jc w:val="center"/>
        <w:rPr>
          <w:rFonts w:ascii="Times New Roman" w:hAnsi="Times New Roman"/>
          <w:b/>
          <w:bCs/>
          <w:color w:val="000000" w:themeColor="text1"/>
          <w:sz w:val="28"/>
          <w:szCs w:val="28"/>
        </w:rPr>
      </w:pPr>
    </w:p>
    <w:p w:rsidR="00441111" w:rsidRPr="008F755E" w:rsidRDefault="00441111" w:rsidP="00C92000">
      <w:pPr>
        <w:jc w:val="center"/>
        <w:rPr>
          <w:rFonts w:ascii="Times New Roman" w:hAnsi="Times New Roman"/>
          <w:b/>
          <w:bCs/>
          <w:color w:val="000000" w:themeColor="text1"/>
          <w:sz w:val="28"/>
          <w:szCs w:val="28"/>
        </w:rPr>
      </w:pPr>
    </w:p>
    <w:p w:rsidR="00441111" w:rsidRPr="008F755E" w:rsidRDefault="00441111" w:rsidP="00C92000">
      <w:pPr>
        <w:jc w:val="center"/>
        <w:rPr>
          <w:rFonts w:ascii="Times New Roman" w:hAnsi="Times New Roman"/>
          <w:b/>
          <w:bCs/>
          <w:color w:val="000000" w:themeColor="text1"/>
          <w:sz w:val="28"/>
          <w:szCs w:val="28"/>
        </w:rPr>
      </w:pPr>
    </w:p>
    <w:p w:rsidR="00441111" w:rsidRPr="008F755E" w:rsidRDefault="00441111" w:rsidP="00C92000">
      <w:pPr>
        <w:jc w:val="center"/>
        <w:rPr>
          <w:rFonts w:ascii="Times New Roman" w:hAnsi="Times New Roman"/>
          <w:b/>
          <w:bCs/>
          <w:color w:val="000000" w:themeColor="text1"/>
          <w:sz w:val="28"/>
          <w:szCs w:val="28"/>
        </w:rPr>
      </w:pPr>
    </w:p>
    <w:p w:rsidR="00441111" w:rsidRPr="008F755E" w:rsidRDefault="00441111" w:rsidP="00C92000">
      <w:pPr>
        <w:jc w:val="center"/>
        <w:rPr>
          <w:rFonts w:ascii="Times New Roman" w:hAnsi="Times New Roman"/>
          <w:b/>
          <w:bCs/>
          <w:color w:val="000000" w:themeColor="text1"/>
          <w:sz w:val="28"/>
          <w:szCs w:val="28"/>
        </w:rPr>
      </w:pPr>
    </w:p>
    <w:p w:rsidR="00441111" w:rsidRPr="008F755E" w:rsidRDefault="00441111" w:rsidP="00C92000">
      <w:pPr>
        <w:jc w:val="center"/>
        <w:rPr>
          <w:rFonts w:ascii="Times New Roman" w:hAnsi="Times New Roman"/>
          <w:b/>
          <w:bCs/>
          <w:color w:val="000000" w:themeColor="text1"/>
          <w:sz w:val="28"/>
          <w:szCs w:val="28"/>
        </w:rPr>
      </w:pPr>
    </w:p>
    <w:p w:rsidR="00441111" w:rsidRPr="008F755E" w:rsidRDefault="00441111" w:rsidP="00C92000">
      <w:pPr>
        <w:jc w:val="center"/>
        <w:rPr>
          <w:rFonts w:ascii="Times New Roman" w:hAnsi="Times New Roman"/>
          <w:b/>
          <w:bCs/>
          <w:color w:val="000000" w:themeColor="text1"/>
          <w:sz w:val="28"/>
          <w:szCs w:val="28"/>
        </w:rPr>
      </w:pPr>
    </w:p>
    <w:p w:rsidR="008F755E" w:rsidRPr="008F755E" w:rsidRDefault="008F755E" w:rsidP="00441111">
      <w:pPr>
        <w:spacing w:after="0" w:line="240" w:lineRule="auto"/>
        <w:jc w:val="center"/>
        <w:rPr>
          <w:rFonts w:ascii="Times New Roman" w:hAnsi="Times New Roman"/>
          <w:color w:val="000000" w:themeColor="text1"/>
          <w:sz w:val="28"/>
          <w:szCs w:val="28"/>
        </w:rPr>
      </w:pPr>
    </w:p>
    <w:p w:rsidR="00441111" w:rsidRPr="008F755E" w:rsidRDefault="00441111" w:rsidP="00441111">
      <w:pPr>
        <w:spacing w:after="0" w:line="240" w:lineRule="auto"/>
        <w:jc w:val="center"/>
        <w:rPr>
          <w:rFonts w:ascii="Times New Roman" w:hAnsi="Times New Roman"/>
          <w:color w:val="000000" w:themeColor="text1"/>
          <w:sz w:val="28"/>
          <w:szCs w:val="28"/>
        </w:rPr>
      </w:pPr>
      <w:r w:rsidRPr="008F755E">
        <w:rPr>
          <w:rFonts w:ascii="Times New Roman" w:hAnsi="Times New Roman"/>
          <w:color w:val="000000" w:themeColor="text1"/>
          <w:sz w:val="28"/>
          <w:szCs w:val="28"/>
        </w:rPr>
        <w:lastRenderedPageBreak/>
        <w:t>ПРОКУРАТУРА ИНФОРМИРУЕТ</w:t>
      </w:r>
    </w:p>
    <w:p w:rsidR="00441111" w:rsidRPr="008F755E" w:rsidRDefault="00441111" w:rsidP="00441111">
      <w:pPr>
        <w:spacing w:after="0" w:line="240" w:lineRule="auto"/>
        <w:jc w:val="center"/>
        <w:rPr>
          <w:rFonts w:ascii="Times New Roman" w:hAnsi="Times New Roman"/>
          <w:color w:val="000000" w:themeColor="text1"/>
          <w:sz w:val="28"/>
          <w:szCs w:val="28"/>
        </w:rPr>
      </w:pPr>
      <w:r w:rsidRPr="008F755E">
        <w:rPr>
          <w:rFonts w:ascii="Times New Roman" w:hAnsi="Times New Roman"/>
          <w:color w:val="000000" w:themeColor="text1"/>
          <w:sz w:val="28"/>
          <w:szCs w:val="28"/>
        </w:rPr>
        <w:t xml:space="preserve">население </w:t>
      </w:r>
      <w:proofErr w:type="spellStart"/>
      <w:r w:rsidRPr="008F755E">
        <w:rPr>
          <w:rFonts w:ascii="Times New Roman" w:hAnsi="Times New Roman"/>
          <w:color w:val="000000" w:themeColor="text1"/>
          <w:sz w:val="28"/>
          <w:szCs w:val="28"/>
        </w:rPr>
        <w:t>Куйтунского</w:t>
      </w:r>
      <w:proofErr w:type="spellEnd"/>
      <w:r w:rsidRPr="008F755E">
        <w:rPr>
          <w:rFonts w:ascii="Times New Roman" w:hAnsi="Times New Roman"/>
          <w:color w:val="000000" w:themeColor="text1"/>
          <w:sz w:val="28"/>
          <w:szCs w:val="28"/>
        </w:rPr>
        <w:t xml:space="preserve"> района</w:t>
      </w:r>
    </w:p>
    <w:p w:rsidR="00441111" w:rsidRPr="008F755E" w:rsidRDefault="00C92000" w:rsidP="00441111">
      <w:pPr>
        <w:jc w:val="center"/>
        <w:rPr>
          <w:rFonts w:ascii="Times New Roman" w:hAnsi="Times New Roman"/>
          <w:bCs/>
          <w:color w:val="000000" w:themeColor="text1"/>
          <w:sz w:val="28"/>
          <w:szCs w:val="28"/>
        </w:rPr>
      </w:pPr>
      <w:bookmarkStart w:id="7" w:name="_Hlk138754979"/>
      <w:r w:rsidRPr="008F755E">
        <w:rPr>
          <w:rFonts w:ascii="Times New Roman" w:hAnsi="Times New Roman"/>
          <w:bCs/>
          <w:color w:val="000000" w:themeColor="text1"/>
          <w:sz w:val="28"/>
          <w:szCs w:val="28"/>
        </w:rPr>
        <w:t>С 1 марта 2023 года в</w:t>
      </w:r>
      <w:r w:rsidR="00441111" w:rsidRPr="008F755E">
        <w:rPr>
          <w:rFonts w:ascii="Times New Roman" w:hAnsi="Times New Roman"/>
          <w:bCs/>
          <w:color w:val="000000" w:themeColor="text1"/>
          <w:sz w:val="28"/>
          <w:szCs w:val="28"/>
        </w:rPr>
        <w:t xml:space="preserve">ступили </w:t>
      </w:r>
      <w:r w:rsidRPr="008F755E">
        <w:rPr>
          <w:rFonts w:ascii="Times New Roman" w:hAnsi="Times New Roman"/>
          <w:bCs/>
          <w:color w:val="000000" w:themeColor="text1"/>
          <w:sz w:val="28"/>
          <w:szCs w:val="28"/>
        </w:rPr>
        <w:t>в законную силу ряд изменений в сфере транспортной безопасности</w:t>
      </w:r>
    </w:p>
    <w:bookmarkEnd w:id="7"/>
    <w:p w:rsidR="00441111" w:rsidRPr="008F755E" w:rsidRDefault="00814B27" w:rsidP="00441111">
      <w:pPr>
        <w:ind w:firstLine="709"/>
        <w:jc w:val="both"/>
        <w:rPr>
          <w:rFonts w:ascii="Times New Roman" w:hAnsi="Times New Roman"/>
          <w:color w:val="000000" w:themeColor="text1"/>
          <w:sz w:val="28"/>
          <w:szCs w:val="28"/>
        </w:rPr>
      </w:pPr>
      <w:r w:rsidRPr="008F755E">
        <w:rPr>
          <w:rFonts w:ascii="Times New Roman" w:hAnsi="Times New Roman"/>
          <w:b/>
          <w:bCs/>
          <w:color w:val="000000" w:themeColor="text1"/>
          <w:sz w:val="28"/>
          <w:szCs w:val="28"/>
        </w:rPr>
        <w:t>Вв</w:t>
      </w:r>
      <w:r w:rsidR="00441111" w:rsidRPr="008F755E">
        <w:rPr>
          <w:rFonts w:ascii="Times New Roman" w:hAnsi="Times New Roman"/>
          <w:b/>
          <w:bCs/>
          <w:color w:val="000000" w:themeColor="text1"/>
          <w:sz w:val="28"/>
          <w:szCs w:val="28"/>
        </w:rPr>
        <w:t>едены</w:t>
      </w:r>
      <w:r w:rsidRPr="008F755E">
        <w:rPr>
          <w:rFonts w:ascii="Times New Roman" w:hAnsi="Times New Roman"/>
          <w:b/>
          <w:bCs/>
          <w:color w:val="000000" w:themeColor="text1"/>
          <w:sz w:val="28"/>
          <w:szCs w:val="28"/>
        </w:rPr>
        <w:t xml:space="preserve"> ограничения на осуществление трудовой деятельности, связанной с управлением пассажирским транспортом</w:t>
      </w:r>
    </w:p>
    <w:p w:rsidR="00441111"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Предусматривается, что к трудовой деятельности,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либо подвергающиеся уголовному преследованию за совершение отдельных тяжких и особо тяжких </w:t>
      </w:r>
      <w:hyperlink r:id="rId25" w:history="1">
        <w:r w:rsidRPr="008F755E">
          <w:rPr>
            <w:rStyle w:val="a5"/>
            <w:rFonts w:ascii="Times New Roman" w:hAnsi="Times New Roman"/>
            <w:color w:val="000000" w:themeColor="text1"/>
            <w:sz w:val="28"/>
            <w:szCs w:val="28"/>
            <w:u w:val="none"/>
          </w:rPr>
          <w:t>преступлений</w:t>
        </w:r>
      </w:hyperlink>
      <w:r w:rsidRPr="008F755E">
        <w:rPr>
          <w:rFonts w:ascii="Times New Roman" w:hAnsi="Times New Roman"/>
          <w:color w:val="000000" w:themeColor="text1"/>
          <w:sz w:val="28"/>
          <w:szCs w:val="28"/>
        </w:rPr>
        <w:t>.</w:t>
      </w:r>
    </w:p>
    <w:p w:rsidR="00441111"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Лица, поступающие на работу, непосредственно связанную с управлением пассажирским транспортом, обязаны предъявлять работодателю справку о наличии (отсутствии) судимости и факта уголовного преследования либо о прекращении уголовного преследования по реабилитирующим основаниям.</w:t>
      </w:r>
    </w:p>
    <w:p w:rsidR="00441111"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Работники, осуществляющие такую трудовую деятельность, обязаны представить работодателю указанную справку до 1 сентября 2023 года. В противном случае трудовой договор с работником подлежит прекращению.</w:t>
      </w:r>
    </w:p>
    <w:p w:rsidR="00441111"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Ограничения также распространяются на граждан государств - членов ЕАЭС.</w:t>
      </w:r>
    </w:p>
    <w:p w:rsidR="00814B27"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Кроме того, установлены запреты для лиц, имеющих неснятую или непогашенную судимость за совершение ряда </w:t>
      </w:r>
      <w:hyperlink r:id="rId26" w:history="1">
        <w:r w:rsidRPr="008F755E">
          <w:rPr>
            <w:rStyle w:val="a5"/>
            <w:rFonts w:ascii="Times New Roman" w:hAnsi="Times New Roman"/>
            <w:color w:val="000000" w:themeColor="text1"/>
            <w:sz w:val="28"/>
            <w:szCs w:val="28"/>
            <w:u w:val="none"/>
          </w:rPr>
          <w:t>преступлений</w:t>
        </w:r>
      </w:hyperlink>
      <w:r w:rsidRPr="008F755E">
        <w:rPr>
          <w:rFonts w:ascii="Times New Roman" w:hAnsi="Times New Roman"/>
          <w:color w:val="000000" w:themeColor="text1"/>
          <w:sz w:val="28"/>
          <w:szCs w:val="28"/>
        </w:rPr>
        <w:t> либо подвергающихся уголовному преследованию за эти преступления:</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 на государственную регистрацию в качестве ИП физического лица, которое намерено осуществлять деятельность по перевозкам пассажиров и багажа;</w:t>
      </w:r>
    </w:p>
    <w:p w:rsidR="00441111" w:rsidRPr="008F755E" w:rsidRDefault="00814B27" w:rsidP="00441111">
      <w:pPr>
        <w:spacing w:after="0"/>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 на допуск к управлению легковыми такси, автобусами, трамваями и троллейбусами.</w:t>
      </w:r>
    </w:p>
    <w:p w:rsidR="00441111"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Ранее зарегистрированные в качестве ИП физические лица в случае выявления у них неснятой или непогашенной судимости за ряд </w:t>
      </w:r>
      <w:hyperlink r:id="rId27" w:history="1">
        <w:r w:rsidRPr="008F755E">
          <w:rPr>
            <w:rStyle w:val="a5"/>
            <w:rFonts w:ascii="Times New Roman" w:hAnsi="Times New Roman"/>
            <w:color w:val="000000" w:themeColor="text1"/>
            <w:sz w:val="28"/>
            <w:szCs w:val="28"/>
            <w:u w:val="none"/>
          </w:rPr>
          <w:t>преступлений</w:t>
        </w:r>
      </w:hyperlink>
      <w:r w:rsidRPr="008F755E">
        <w:rPr>
          <w:rFonts w:ascii="Times New Roman" w:hAnsi="Times New Roman"/>
          <w:color w:val="000000" w:themeColor="text1"/>
          <w:sz w:val="28"/>
          <w:szCs w:val="28"/>
        </w:rPr>
        <w:t> могут изменить вид деятельности либо прекратить деятельность в качестве ИП.</w:t>
      </w:r>
    </w:p>
    <w:p w:rsidR="00814B27" w:rsidRPr="008F755E" w:rsidRDefault="007429E7" w:rsidP="00441111">
      <w:pPr>
        <w:spacing w:after="0"/>
        <w:ind w:firstLine="709"/>
        <w:jc w:val="both"/>
        <w:rPr>
          <w:rFonts w:ascii="Times New Roman" w:hAnsi="Times New Roman"/>
          <w:color w:val="000000" w:themeColor="text1"/>
          <w:sz w:val="28"/>
          <w:szCs w:val="28"/>
        </w:rPr>
      </w:pPr>
      <w:hyperlink r:id="rId28" w:anchor="dst100009" w:history="1">
        <w:r w:rsidR="00814B27" w:rsidRPr="008F755E">
          <w:rPr>
            <w:rStyle w:val="a5"/>
            <w:rFonts w:ascii="Times New Roman" w:hAnsi="Times New Roman"/>
            <w:color w:val="000000" w:themeColor="text1"/>
            <w:sz w:val="28"/>
            <w:szCs w:val="28"/>
            <w:u w:val="none"/>
          </w:rPr>
          <w:t>Перечень</w:t>
        </w:r>
      </w:hyperlink>
      <w:r w:rsidR="00814B27" w:rsidRPr="008F755E">
        <w:rPr>
          <w:rFonts w:ascii="Times New Roman" w:hAnsi="Times New Roman"/>
          <w:color w:val="000000" w:themeColor="text1"/>
          <w:sz w:val="28"/>
          <w:szCs w:val="28"/>
        </w:rPr>
        <w:t xml:space="preserve"> видов предпринимательской деятельности в сфере перевозки пассажиров, при осуществлении которых представляется справка о наличии (отсутствии) судимости или факта уголовного преследования, установлен Постановлением Правительства РФ от 23.01.2023 </w:t>
      </w:r>
      <w:r w:rsidR="008F755E" w:rsidRPr="008F755E">
        <w:rPr>
          <w:rFonts w:ascii="Times New Roman" w:hAnsi="Times New Roman"/>
          <w:color w:val="000000" w:themeColor="text1"/>
          <w:sz w:val="28"/>
          <w:szCs w:val="28"/>
        </w:rPr>
        <w:t>№</w:t>
      </w:r>
      <w:r w:rsidR="00814B27" w:rsidRPr="008F755E">
        <w:rPr>
          <w:rFonts w:ascii="Times New Roman" w:hAnsi="Times New Roman"/>
          <w:color w:val="000000" w:themeColor="text1"/>
          <w:sz w:val="28"/>
          <w:szCs w:val="28"/>
        </w:rPr>
        <w:t xml:space="preserve"> 69.</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lastRenderedPageBreak/>
        <w:t>(Федеральные законы от 11.06.2022 </w:t>
      </w:r>
      <w:hyperlink r:id="rId29" w:history="1">
        <w:r w:rsidR="008F755E" w:rsidRPr="008F755E">
          <w:rPr>
            <w:rStyle w:val="a5"/>
            <w:rFonts w:ascii="Times New Roman" w:hAnsi="Times New Roman"/>
            <w:color w:val="000000" w:themeColor="text1"/>
            <w:sz w:val="28"/>
            <w:szCs w:val="28"/>
            <w:u w:val="none"/>
          </w:rPr>
          <w:t>№</w:t>
        </w:r>
        <w:r w:rsidRPr="008F755E">
          <w:rPr>
            <w:rStyle w:val="a5"/>
            <w:rFonts w:ascii="Times New Roman" w:hAnsi="Times New Roman"/>
            <w:color w:val="000000" w:themeColor="text1"/>
            <w:sz w:val="28"/>
            <w:szCs w:val="28"/>
            <w:u w:val="none"/>
          </w:rPr>
          <w:t xml:space="preserve"> 155-ФЗ</w:t>
        </w:r>
      </w:hyperlink>
      <w:r w:rsidRPr="008F755E">
        <w:rPr>
          <w:rFonts w:ascii="Times New Roman" w:hAnsi="Times New Roman"/>
          <w:color w:val="000000" w:themeColor="text1"/>
          <w:sz w:val="28"/>
          <w:szCs w:val="28"/>
        </w:rPr>
        <w:t> и </w:t>
      </w:r>
      <w:hyperlink r:id="rId30" w:history="1">
        <w:r w:rsidR="008F755E" w:rsidRPr="008F755E">
          <w:rPr>
            <w:rStyle w:val="a5"/>
            <w:rFonts w:ascii="Times New Roman" w:hAnsi="Times New Roman"/>
            <w:color w:val="000000" w:themeColor="text1"/>
            <w:sz w:val="28"/>
            <w:szCs w:val="28"/>
            <w:u w:val="none"/>
          </w:rPr>
          <w:t>№</w:t>
        </w:r>
        <w:r w:rsidRPr="008F755E">
          <w:rPr>
            <w:rStyle w:val="a5"/>
            <w:rFonts w:ascii="Times New Roman" w:hAnsi="Times New Roman"/>
            <w:color w:val="000000" w:themeColor="text1"/>
            <w:sz w:val="28"/>
            <w:szCs w:val="28"/>
            <w:u w:val="none"/>
          </w:rPr>
          <w:t xml:space="preserve"> 156-ФЗ</w:t>
        </w:r>
      </w:hyperlink>
      <w:r w:rsidRPr="008F755E">
        <w:rPr>
          <w:rFonts w:ascii="Times New Roman" w:hAnsi="Times New Roman"/>
          <w:color w:val="000000" w:themeColor="text1"/>
          <w:sz w:val="28"/>
          <w:szCs w:val="28"/>
        </w:rPr>
        <w:t>; </w:t>
      </w:r>
      <w:hyperlink r:id="rId31" w:history="1">
        <w:r w:rsidRPr="008F755E">
          <w:rPr>
            <w:rStyle w:val="a5"/>
            <w:rFonts w:ascii="Times New Roman" w:hAnsi="Times New Roman"/>
            <w:color w:val="000000" w:themeColor="text1"/>
            <w:sz w:val="28"/>
            <w:szCs w:val="28"/>
            <w:u w:val="none"/>
          </w:rPr>
          <w:t>Постановление</w:t>
        </w:r>
      </w:hyperlink>
      <w:r w:rsidRPr="008F755E">
        <w:rPr>
          <w:rFonts w:ascii="Times New Roman" w:hAnsi="Times New Roman"/>
          <w:color w:val="000000" w:themeColor="text1"/>
          <w:sz w:val="28"/>
          <w:szCs w:val="28"/>
        </w:rPr>
        <w:t xml:space="preserve"> Правительства РФ от 23.01.2023 </w:t>
      </w:r>
      <w:r w:rsidR="008F755E"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69)</w:t>
      </w:r>
    </w:p>
    <w:p w:rsidR="00441111" w:rsidRPr="008F755E" w:rsidRDefault="00814B27" w:rsidP="00441111">
      <w:pPr>
        <w:ind w:firstLine="709"/>
        <w:jc w:val="both"/>
        <w:rPr>
          <w:rFonts w:ascii="Times New Roman" w:hAnsi="Times New Roman"/>
          <w:color w:val="000000" w:themeColor="text1"/>
          <w:sz w:val="28"/>
          <w:szCs w:val="28"/>
        </w:rPr>
      </w:pPr>
      <w:r w:rsidRPr="008F755E">
        <w:rPr>
          <w:rFonts w:ascii="Times New Roman" w:hAnsi="Times New Roman"/>
          <w:b/>
          <w:bCs/>
          <w:color w:val="000000" w:themeColor="text1"/>
          <w:sz w:val="28"/>
          <w:szCs w:val="28"/>
        </w:rPr>
        <w:t>Внесены изменения в </w:t>
      </w:r>
      <w:hyperlink r:id="rId32" w:history="1">
        <w:r w:rsidRPr="008F755E">
          <w:rPr>
            <w:rStyle w:val="a5"/>
            <w:rFonts w:ascii="Times New Roman" w:hAnsi="Times New Roman"/>
            <w:color w:val="000000" w:themeColor="text1"/>
            <w:sz w:val="28"/>
            <w:szCs w:val="28"/>
            <w:u w:val="none"/>
          </w:rPr>
          <w:t>Закон</w:t>
        </w:r>
      </w:hyperlink>
      <w:r w:rsidRPr="008F755E">
        <w:rPr>
          <w:rFonts w:ascii="Times New Roman" w:hAnsi="Times New Roman"/>
          <w:b/>
          <w:bCs/>
          <w:color w:val="000000" w:themeColor="text1"/>
          <w:sz w:val="28"/>
          <w:szCs w:val="28"/>
        </w:rPr>
        <w:t> о внеуличном транспорте</w:t>
      </w:r>
    </w:p>
    <w:p w:rsidR="00441111"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Регламентирован </w:t>
      </w:r>
      <w:hyperlink r:id="rId33" w:history="1">
        <w:r w:rsidRPr="008F755E">
          <w:rPr>
            <w:rStyle w:val="a5"/>
            <w:rFonts w:ascii="Times New Roman" w:hAnsi="Times New Roman"/>
            <w:color w:val="000000" w:themeColor="text1"/>
            <w:sz w:val="28"/>
            <w:szCs w:val="28"/>
            <w:u w:val="none"/>
          </w:rPr>
          <w:t>порядок</w:t>
        </w:r>
      </w:hyperlink>
      <w:r w:rsidRPr="008F755E">
        <w:rPr>
          <w:rFonts w:ascii="Times New Roman" w:hAnsi="Times New Roman"/>
          <w:color w:val="000000" w:themeColor="text1"/>
          <w:sz w:val="28"/>
          <w:szCs w:val="28"/>
        </w:rPr>
        <w:t> изъятия у органов государственной власти субъектов РФ переданных им полномочий РФ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rsidR="00814B27"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Урегулированы вопросы, связанные с осуществлением проверки подтверждения оплаты пассажирами перевозки и провоза ручной клади сверх установленных норм.</w:t>
      </w:r>
    </w:p>
    <w:p w:rsidR="00441111"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Так, установлено, что такая проверка осуществляется контролерами на станциях внеуличного транспорта, в том числе в пропускных пунктах.</w:t>
      </w:r>
    </w:p>
    <w:p w:rsidR="00814B27"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Также закреплено, что тарифы на услуги по перевозкам пассажиров и провозу ручной клади сверх установленных норм устанавливаются собственниками внеуличного транспорта.</w:t>
      </w:r>
    </w:p>
    <w:p w:rsidR="00441111"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(Федеральный </w:t>
      </w:r>
      <w:hyperlink r:id="rId34" w:history="1">
        <w:r w:rsidRPr="008F755E">
          <w:rPr>
            <w:rStyle w:val="a5"/>
            <w:rFonts w:ascii="Times New Roman" w:hAnsi="Times New Roman"/>
            <w:color w:val="000000" w:themeColor="text1"/>
            <w:sz w:val="28"/>
            <w:szCs w:val="28"/>
            <w:u w:val="none"/>
          </w:rPr>
          <w:t>закон</w:t>
        </w:r>
      </w:hyperlink>
      <w:r w:rsidRPr="008F755E">
        <w:rPr>
          <w:rFonts w:ascii="Times New Roman" w:hAnsi="Times New Roman"/>
          <w:color w:val="000000" w:themeColor="text1"/>
          <w:sz w:val="28"/>
          <w:szCs w:val="28"/>
        </w:rPr>
        <w:t xml:space="preserve"> от 21.11.2022 </w:t>
      </w:r>
      <w:r w:rsidR="008F755E"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459-ФЗ)</w:t>
      </w:r>
    </w:p>
    <w:p w:rsidR="00441111" w:rsidRPr="008F755E" w:rsidRDefault="00814B27" w:rsidP="00441111">
      <w:pPr>
        <w:ind w:firstLine="709"/>
        <w:jc w:val="both"/>
        <w:rPr>
          <w:rFonts w:ascii="Times New Roman" w:hAnsi="Times New Roman"/>
          <w:color w:val="000000" w:themeColor="text1"/>
          <w:sz w:val="28"/>
          <w:szCs w:val="28"/>
        </w:rPr>
      </w:pPr>
      <w:r w:rsidRPr="008F755E">
        <w:rPr>
          <w:rFonts w:ascii="Times New Roman" w:hAnsi="Times New Roman"/>
          <w:b/>
          <w:bCs/>
          <w:color w:val="000000" w:themeColor="text1"/>
          <w:sz w:val="28"/>
          <w:szCs w:val="28"/>
        </w:rPr>
        <w:t>Установлены технические требования к тахографам с функцией передачи данных</w:t>
      </w:r>
    </w:p>
    <w:p w:rsidR="00441111"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Соответствующие изменения внесены в </w:t>
      </w:r>
      <w:hyperlink r:id="rId35" w:history="1">
        <w:r w:rsidRPr="008F755E">
          <w:rPr>
            <w:rStyle w:val="a5"/>
            <w:rFonts w:ascii="Times New Roman" w:hAnsi="Times New Roman"/>
            <w:color w:val="000000" w:themeColor="text1"/>
            <w:sz w:val="28"/>
            <w:szCs w:val="28"/>
            <w:u w:val="none"/>
          </w:rPr>
          <w:t>Приказ</w:t>
        </w:r>
      </w:hyperlink>
      <w:r w:rsidRPr="008F755E">
        <w:rPr>
          <w:rFonts w:ascii="Times New Roman" w:hAnsi="Times New Roman"/>
          <w:color w:val="000000" w:themeColor="text1"/>
          <w:sz w:val="28"/>
          <w:szCs w:val="28"/>
        </w:rPr>
        <w:t xml:space="preserve"> Минтранса России от 28.10.2020 </w:t>
      </w:r>
      <w:r w:rsidR="00441111"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440 </w:t>
      </w:r>
      <w:r w:rsidR="00441111"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00441111"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w:t>
      </w:r>
    </w:p>
    <w:p w:rsidR="00441111"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 xml:space="preserve">Тахографы нового типа должны будут оснащаться связным модулем, обеспечивающим передачу информации, регистрируемой тахографами в АИС </w:t>
      </w:r>
      <w:r w:rsidR="00441111" w:rsidRPr="008F755E">
        <w:rPr>
          <w:rFonts w:ascii="Times New Roman" w:hAnsi="Times New Roman"/>
          <w:color w:val="000000" w:themeColor="text1"/>
          <w:sz w:val="28"/>
          <w:szCs w:val="28"/>
        </w:rPr>
        <w:t>«</w:t>
      </w:r>
      <w:proofErr w:type="spellStart"/>
      <w:r w:rsidRPr="008F755E">
        <w:rPr>
          <w:rFonts w:ascii="Times New Roman" w:hAnsi="Times New Roman"/>
          <w:color w:val="000000" w:themeColor="text1"/>
          <w:sz w:val="28"/>
          <w:szCs w:val="28"/>
        </w:rPr>
        <w:t>Тахографический</w:t>
      </w:r>
      <w:proofErr w:type="spellEnd"/>
      <w:r w:rsidRPr="008F755E">
        <w:rPr>
          <w:rFonts w:ascii="Times New Roman" w:hAnsi="Times New Roman"/>
          <w:color w:val="000000" w:themeColor="text1"/>
          <w:sz w:val="28"/>
          <w:szCs w:val="28"/>
        </w:rPr>
        <w:t xml:space="preserve"> контроль</w:t>
      </w:r>
      <w:r w:rsidR="00441111"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датчиками ускорения; разъемом для подключения антенны для приема и передачи сигналов GSM/GPRS; слотом для SIM-карты.</w:t>
      </w:r>
    </w:p>
    <w:p w:rsidR="00441111"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 xml:space="preserve">Блок СКЗИ тахографа в составе бортового устройства с функцией передачи данных будет обеспечивать формирование электронных документов, включающих информацию о движении транспортного средства со скоростью, превышающей максимальную величину, установленную для данного транспортного средства, о несоблюдении времени управления транспортным средством и отдыха водителя транспортного средства либо о несоблюдении особенностей режима рабочего времени и времени отдыха, условий труда </w:t>
      </w:r>
      <w:r w:rsidRPr="008F755E">
        <w:rPr>
          <w:rFonts w:ascii="Times New Roman" w:hAnsi="Times New Roman"/>
          <w:color w:val="000000" w:themeColor="text1"/>
          <w:sz w:val="28"/>
          <w:szCs w:val="28"/>
        </w:rPr>
        <w:lastRenderedPageBreak/>
        <w:t>водителей в части норм времени управления транспортным средством и времени отдыха.</w:t>
      </w:r>
    </w:p>
    <w:p w:rsidR="00814B27" w:rsidRPr="008F755E" w:rsidRDefault="00814B27" w:rsidP="00441111">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Расширяется </w:t>
      </w:r>
      <w:hyperlink r:id="rId36" w:history="1">
        <w:r w:rsidRPr="008F755E">
          <w:rPr>
            <w:rStyle w:val="a5"/>
            <w:rFonts w:ascii="Times New Roman" w:hAnsi="Times New Roman"/>
            <w:color w:val="000000" w:themeColor="text1"/>
            <w:sz w:val="28"/>
            <w:szCs w:val="28"/>
            <w:u w:val="none"/>
          </w:rPr>
          <w:t>перечень</w:t>
        </w:r>
      </w:hyperlink>
      <w:r w:rsidRPr="008F755E">
        <w:rPr>
          <w:rFonts w:ascii="Times New Roman" w:hAnsi="Times New Roman"/>
          <w:color w:val="000000" w:themeColor="text1"/>
          <w:sz w:val="28"/>
          <w:szCs w:val="28"/>
        </w:rPr>
        <w:t> категорий и видов транспортных средств, которые не подлежат оснащению тахографами.</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w:t>
      </w:r>
      <w:hyperlink r:id="rId37" w:history="1">
        <w:r w:rsidRPr="008F755E">
          <w:rPr>
            <w:rStyle w:val="a5"/>
            <w:rFonts w:ascii="Times New Roman" w:hAnsi="Times New Roman"/>
            <w:color w:val="000000" w:themeColor="text1"/>
            <w:sz w:val="28"/>
            <w:szCs w:val="28"/>
            <w:u w:val="none"/>
          </w:rPr>
          <w:t>Приказ</w:t>
        </w:r>
      </w:hyperlink>
      <w:r w:rsidRPr="008F755E">
        <w:rPr>
          <w:rFonts w:ascii="Times New Roman" w:hAnsi="Times New Roman"/>
          <w:color w:val="000000" w:themeColor="text1"/>
          <w:sz w:val="28"/>
          <w:szCs w:val="28"/>
        </w:rPr>
        <w:t xml:space="preserve"> Минтранса России от 01.09.2022 </w:t>
      </w:r>
      <w:r w:rsidR="008F755E"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343)</w:t>
      </w:r>
    </w:p>
    <w:p w:rsidR="00090E8E" w:rsidRPr="008F755E" w:rsidRDefault="00814B27" w:rsidP="00090E8E">
      <w:pPr>
        <w:ind w:firstLine="709"/>
        <w:jc w:val="both"/>
        <w:rPr>
          <w:rFonts w:ascii="Times New Roman" w:hAnsi="Times New Roman"/>
          <w:color w:val="000000" w:themeColor="text1"/>
          <w:sz w:val="28"/>
          <w:szCs w:val="28"/>
        </w:rPr>
      </w:pPr>
      <w:r w:rsidRPr="008F755E">
        <w:rPr>
          <w:rFonts w:ascii="Times New Roman" w:hAnsi="Times New Roman"/>
          <w:b/>
          <w:bCs/>
          <w:color w:val="000000" w:themeColor="text1"/>
          <w:sz w:val="28"/>
          <w:szCs w:val="28"/>
        </w:rPr>
        <w:t>Актуализированы </w:t>
      </w:r>
      <w:hyperlink r:id="rId38" w:anchor="dst100016" w:history="1">
        <w:r w:rsidRPr="008F755E">
          <w:rPr>
            <w:rStyle w:val="a5"/>
            <w:rFonts w:ascii="Times New Roman" w:hAnsi="Times New Roman"/>
            <w:color w:val="000000" w:themeColor="text1"/>
            <w:sz w:val="28"/>
            <w:szCs w:val="28"/>
            <w:u w:val="none"/>
          </w:rPr>
          <w:t>правила</w:t>
        </w:r>
      </w:hyperlink>
      <w:r w:rsidRPr="008F755E">
        <w:rPr>
          <w:rFonts w:ascii="Times New Roman" w:hAnsi="Times New Roman"/>
          <w:b/>
          <w:bCs/>
          <w:color w:val="000000" w:themeColor="text1"/>
          <w:sz w:val="28"/>
          <w:szCs w:val="28"/>
        </w:rPr>
        <w:t> выдачи специального разрешения на движение по автомобильным дорогам тяжеловесного или крупногабаритного транспортного средства</w:t>
      </w:r>
    </w:p>
    <w:p w:rsidR="00090E8E" w:rsidRPr="008F755E" w:rsidRDefault="00814B27" w:rsidP="00090E8E">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В новых правилах реализована выдача специального разрешения в электронном виде по принципу "одного окна".</w:t>
      </w:r>
    </w:p>
    <w:p w:rsidR="00090E8E" w:rsidRPr="008F755E" w:rsidRDefault="00814B27" w:rsidP="00090E8E">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Установлено, что специальное разрешение выдается уполномоченным органом заявителю исключительно в электронной форме.</w:t>
      </w:r>
    </w:p>
    <w:p w:rsidR="00814B27" w:rsidRPr="008F755E" w:rsidRDefault="00814B27" w:rsidP="00090E8E">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В случае движения крупногабаритной сельскохозяйственной техники (комбайн, трактор) своим ходом в период с марта по ноябрь (включительно) в пределах одного муниципального образования специальное разрешение будет выдаваться на движение такой техники по определенному маршруту на срок до 9 месяцев. В случае выдачи специального разрешения на движение транспортного средства по установленному постоянному маршруту оно будет выдаваться в упрощенном порядке в электронной форме на 1 поездку и на срок до 1 месяца.</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w:t>
      </w:r>
      <w:hyperlink r:id="rId39" w:history="1">
        <w:r w:rsidRPr="008F755E">
          <w:rPr>
            <w:rStyle w:val="a5"/>
            <w:rFonts w:ascii="Times New Roman" w:hAnsi="Times New Roman"/>
            <w:color w:val="000000" w:themeColor="text1"/>
            <w:sz w:val="28"/>
            <w:szCs w:val="28"/>
            <w:u w:val="none"/>
          </w:rPr>
          <w:t>Приказ</w:t>
        </w:r>
      </w:hyperlink>
      <w:r w:rsidRPr="008F755E">
        <w:rPr>
          <w:rFonts w:ascii="Times New Roman" w:hAnsi="Times New Roman"/>
          <w:color w:val="000000" w:themeColor="text1"/>
          <w:sz w:val="28"/>
          <w:szCs w:val="28"/>
        </w:rPr>
        <w:t xml:space="preserve"> Минтранса России от 18.10.2022 </w:t>
      </w:r>
      <w:r w:rsidR="008F755E"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418)</w:t>
      </w:r>
    </w:p>
    <w:p w:rsidR="00090E8E" w:rsidRPr="008F755E" w:rsidRDefault="00814B27" w:rsidP="00090E8E">
      <w:pPr>
        <w:ind w:firstLine="709"/>
        <w:jc w:val="both"/>
        <w:rPr>
          <w:rFonts w:ascii="Times New Roman" w:hAnsi="Times New Roman"/>
          <w:color w:val="000000" w:themeColor="text1"/>
          <w:sz w:val="28"/>
          <w:szCs w:val="28"/>
        </w:rPr>
      </w:pPr>
      <w:r w:rsidRPr="008F755E">
        <w:rPr>
          <w:rFonts w:ascii="Times New Roman" w:hAnsi="Times New Roman"/>
          <w:b/>
          <w:bCs/>
          <w:color w:val="000000" w:themeColor="text1"/>
          <w:sz w:val="28"/>
          <w:szCs w:val="28"/>
        </w:rPr>
        <w:t>Договор фрахтования, путевой лист, заказ и заявка грузоотправителя могут формироваться в виде электронных документов</w:t>
      </w:r>
    </w:p>
    <w:p w:rsidR="00090E8E" w:rsidRPr="008F755E" w:rsidRDefault="00814B27" w:rsidP="00090E8E">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Урегулированы отдельные вопросы, связанные с использованием электронного путевого листа.</w:t>
      </w:r>
    </w:p>
    <w:p w:rsidR="00814B27" w:rsidRPr="008F755E" w:rsidRDefault="00814B27" w:rsidP="00090E8E">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Так, в частности, предусмотрено, что путевой лист подлежит оформлению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p w:rsidR="00090E8E" w:rsidRPr="008F755E" w:rsidRDefault="00814B27" w:rsidP="00090E8E">
      <w:pPr>
        <w:spacing w:after="0"/>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Путевой лист оформляется на бумажном носителе или формируется в виде электронного путевого листа.</w:t>
      </w:r>
    </w:p>
    <w:p w:rsidR="00090E8E" w:rsidRPr="008F755E" w:rsidRDefault="00814B27" w:rsidP="00090E8E">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Приводится </w:t>
      </w:r>
      <w:hyperlink r:id="rId40" w:history="1">
        <w:r w:rsidRPr="008F755E">
          <w:rPr>
            <w:rStyle w:val="a5"/>
            <w:rFonts w:ascii="Times New Roman" w:hAnsi="Times New Roman"/>
            <w:color w:val="000000" w:themeColor="text1"/>
            <w:sz w:val="28"/>
            <w:szCs w:val="28"/>
            <w:u w:val="none"/>
          </w:rPr>
          <w:t>перечень</w:t>
        </w:r>
      </w:hyperlink>
      <w:r w:rsidRPr="008F755E">
        <w:rPr>
          <w:rFonts w:ascii="Times New Roman" w:hAnsi="Times New Roman"/>
          <w:color w:val="000000" w:themeColor="text1"/>
          <w:sz w:val="28"/>
          <w:szCs w:val="28"/>
        </w:rPr>
        <w:t xml:space="preserve"> сведений, которые содержит путевой лист. Владелец транспортного средства вправе включать в путевой лист </w:t>
      </w:r>
      <w:r w:rsidRPr="008F755E">
        <w:rPr>
          <w:rFonts w:ascii="Times New Roman" w:hAnsi="Times New Roman"/>
          <w:color w:val="000000" w:themeColor="text1"/>
          <w:sz w:val="28"/>
          <w:szCs w:val="28"/>
        </w:rPr>
        <w:lastRenderedPageBreak/>
        <w:t>дополнительные сведения, учитывающие особенности осуществления им деятельности, связанной с перевозкой пассажиров и багажа, грузов.</w:t>
      </w:r>
    </w:p>
    <w:p w:rsidR="00814B27" w:rsidRPr="008F755E" w:rsidRDefault="00814B27" w:rsidP="00090E8E">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В случае использования электронного путевого листа перевозчик или водитель транспортного средства должен предоставить грузоотправителю подтверждение формирования электронного путевого листа и его реквизиты.</w:t>
      </w:r>
    </w:p>
    <w:p w:rsidR="00814B27" w:rsidRPr="008F755E" w:rsidRDefault="00814B27" w:rsidP="00090E8E">
      <w:pPr>
        <w:spacing w:after="0"/>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(Федеральный </w:t>
      </w:r>
      <w:hyperlink r:id="rId41" w:anchor="dst100060" w:history="1">
        <w:r w:rsidRPr="008F755E">
          <w:rPr>
            <w:rStyle w:val="a5"/>
            <w:rFonts w:ascii="Times New Roman" w:hAnsi="Times New Roman"/>
            <w:color w:val="000000" w:themeColor="text1"/>
            <w:sz w:val="28"/>
            <w:szCs w:val="28"/>
            <w:u w:val="none"/>
          </w:rPr>
          <w:t>закон</w:t>
        </w:r>
      </w:hyperlink>
      <w:r w:rsidRPr="008F755E">
        <w:rPr>
          <w:rFonts w:ascii="Times New Roman" w:hAnsi="Times New Roman"/>
          <w:color w:val="000000" w:themeColor="text1"/>
          <w:sz w:val="28"/>
          <w:szCs w:val="28"/>
        </w:rPr>
        <w:t xml:space="preserve"> от 06.03.2022 </w:t>
      </w:r>
      <w:r w:rsidR="008F755E"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39-ФЗ; </w:t>
      </w:r>
      <w:hyperlink r:id="rId42" w:history="1">
        <w:r w:rsidRPr="008F755E">
          <w:rPr>
            <w:rStyle w:val="a5"/>
            <w:rFonts w:ascii="Times New Roman" w:hAnsi="Times New Roman"/>
            <w:color w:val="000000" w:themeColor="text1"/>
            <w:sz w:val="28"/>
            <w:szCs w:val="28"/>
            <w:u w:val="none"/>
          </w:rPr>
          <w:t>Приказ</w:t>
        </w:r>
      </w:hyperlink>
      <w:r w:rsidRPr="008F755E">
        <w:rPr>
          <w:rFonts w:ascii="Times New Roman" w:hAnsi="Times New Roman"/>
          <w:color w:val="000000" w:themeColor="text1"/>
          <w:sz w:val="28"/>
          <w:szCs w:val="28"/>
        </w:rPr>
        <w:t xml:space="preserve"> Минтранса России от 28.09.2022 </w:t>
      </w:r>
      <w:r w:rsidR="008F755E"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390)</w:t>
      </w:r>
    </w:p>
    <w:p w:rsidR="00814B27" w:rsidRPr="008F755E" w:rsidRDefault="00814B27" w:rsidP="00090E8E">
      <w:pPr>
        <w:spacing w:after="0"/>
        <w:ind w:firstLine="709"/>
        <w:jc w:val="both"/>
        <w:rPr>
          <w:rFonts w:ascii="Times New Roman" w:hAnsi="Times New Roman"/>
          <w:color w:val="000000" w:themeColor="text1"/>
          <w:sz w:val="28"/>
          <w:szCs w:val="28"/>
        </w:rPr>
      </w:pPr>
      <w:r w:rsidRPr="008F755E">
        <w:rPr>
          <w:rFonts w:ascii="Times New Roman" w:hAnsi="Times New Roman"/>
          <w:bCs/>
          <w:color w:val="000000" w:themeColor="text1"/>
          <w:sz w:val="28"/>
          <w:szCs w:val="28"/>
        </w:rPr>
        <w:t>В случае, если организованная перевозка группы детей осуществляется по договору фрахтования, при осуществлении такой перевозки водитель может иметь при себе копию договора фрахтования, в том числе копию договора фрахтования, заключенного в электронном виде, на бумажном носителе</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w:t>
      </w:r>
      <w:hyperlink r:id="rId43" w:history="1">
        <w:r w:rsidRPr="008F755E">
          <w:rPr>
            <w:rStyle w:val="a5"/>
            <w:rFonts w:ascii="Times New Roman" w:hAnsi="Times New Roman"/>
            <w:color w:val="000000" w:themeColor="text1"/>
            <w:sz w:val="28"/>
            <w:szCs w:val="28"/>
            <w:u w:val="none"/>
          </w:rPr>
          <w:t>Постановление</w:t>
        </w:r>
      </w:hyperlink>
      <w:r w:rsidRPr="008F755E">
        <w:rPr>
          <w:rFonts w:ascii="Times New Roman" w:hAnsi="Times New Roman"/>
          <w:color w:val="000000" w:themeColor="text1"/>
          <w:sz w:val="28"/>
          <w:szCs w:val="28"/>
        </w:rPr>
        <w:t xml:space="preserve"> Правительства РФ от 30.11.2022 </w:t>
      </w:r>
      <w:r w:rsidR="008F755E"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2165)</w:t>
      </w:r>
    </w:p>
    <w:p w:rsidR="00090E8E" w:rsidRPr="008F755E" w:rsidRDefault="00814B27" w:rsidP="00090E8E">
      <w:pPr>
        <w:spacing w:after="0"/>
        <w:ind w:firstLine="709"/>
        <w:jc w:val="both"/>
        <w:rPr>
          <w:rFonts w:ascii="Times New Roman" w:hAnsi="Times New Roman"/>
          <w:color w:val="000000" w:themeColor="text1"/>
          <w:sz w:val="28"/>
          <w:szCs w:val="28"/>
        </w:rPr>
      </w:pPr>
      <w:r w:rsidRPr="008F755E">
        <w:rPr>
          <w:rFonts w:ascii="Times New Roman" w:hAnsi="Times New Roman"/>
          <w:b/>
          <w:bCs/>
          <w:color w:val="000000" w:themeColor="text1"/>
          <w:sz w:val="28"/>
          <w:szCs w:val="28"/>
        </w:rPr>
        <w:t>Актуализированы </w:t>
      </w:r>
      <w:hyperlink r:id="rId44" w:anchor="dst100011" w:history="1">
        <w:r w:rsidRPr="008F755E">
          <w:rPr>
            <w:rStyle w:val="a5"/>
            <w:rFonts w:ascii="Times New Roman" w:hAnsi="Times New Roman"/>
            <w:color w:val="000000" w:themeColor="text1"/>
            <w:sz w:val="28"/>
            <w:szCs w:val="28"/>
            <w:u w:val="none"/>
          </w:rPr>
          <w:t>требования</w:t>
        </w:r>
      </w:hyperlink>
      <w:r w:rsidRPr="008F755E">
        <w:rPr>
          <w:rFonts w:ascii="Times New Roman" w:hAnsi="Times New Roman"/>
          <w:b/>
          <w:bCs/>
          <w:color w:val="000000" w:themeColor="text1"/>
          <w:sz w:val="28"/>
          <w:szCs w:val="28"/>
        </w:rPr>
        <w:t> к техническому состоянию и эксплуатации самоходных машин и других видов техники</w:t>
      </w:r>
    </w:p>
    <w:p w:rsidR="00814B27" w:rsidRPr="008F755E" w:rsidRDefault="00814B27" w:rsidP="00090E8E">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 xml:space="preserve">Предусмотрено введение запрета с 1 января 2025 года на эксплуатацию </w:t>
      </w:r>
      <w:proofErr w:type="spellStart"/>
      <w:r w:rsidRPr="008F755E">
        <w:rPr>
          <w:rFonts w:ascii="Times New Roman" w:hAnsi="Times New Roman"/>
          <w:color w:val="000000" w:themeColor="text1"/>
          <w:sz w:val="28"/>
          <w:szCs w:val="28"/>
        </w:rPr>
        <w:t>лесопожарной</w:t>
      </w:r>
      <w:proofErr w:type="spellEnd"/>
      <w:r w:rsidRPr="008F755E">
        <w:rPr>
          <w:rFonts w:ascii="Times New Roman" w:hAnsi="Times New Roman"/>
          <w:color w:val="000000" w:themeColor="text1"/>
          <w:sz w:val="28"/>
          <w:szCs w:val="28"/>
        </w:rPr>
        <w:t xml:space="preserve"> и лесозаготовительной техники при отсутствии или неисправности технических средств контроля, обеспечивающих возможность получения формируемой в некорректируемом виде на основе использования сигналов ГЛОНАСС информации, позволяющей установить траекторию движения указанной техники.</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w:t>
      </w:r>
      <w:hyperlink r:id="rId45" w:history="1">
        <w:r w:rsidRPr="008F755E">
          <w:rPr>
            <w:rStyle w:val="a5"/>
            <w:rFonts w:ascii="Times New Roman" w:hAnsi="Times New Roman"/>
            <w:color w:val="000000" w:themeColor="text1"/>
            <w:sz w:val="28"/>
            <w:szCs w:val="28"/>
            <w:u w:val="none"/>
          </w:rPr>
          <w:t>Постановление</w:t>
        </w:r>
      </w:hyperlink>
      <w:r w:rsidRPr="008F755E">
        <w:rPr>
          <w:rFonts w:ascii="Times New Roman" w:hAnsi="Times New Roman"/>
          <w:color w:val="000000" w:themeColor="text1"/>
          <w:sz w:val="28"/>
          <w:szCs w:val="28"/>
        </w:rPr>
        <w:t xml:space="preserve"> Правительства РФ от 02.11.2022 </w:t>
      </w:r>
      <w:r w:rsidR="008F755E"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1967)</w:t>
      </w:r>
    </w:p>
    <w:p w:rsidR="00090E8E" w:rsidRPr="008F755E" w:rsidRDefault="00814B27" w:rsidP="00090E8E">
      <w:pPr>
        <w:ind w:firstLine="709"/>
        <w:jc w:val="both"/>
        <w:rPr>
          <w:rFonts w:ascii="Times New Roman" w:hAnsi="Times New Roman"/>
          <w:color w:val="000000" w:themeColor="text1"/>
          <w:sz w:val="28"/>
          <w:szCs w:val="28"/>
        </w:rPr>
      </w:pPr>
      <w:r w:rsidRPr="008F755E">
        <w:rPr>
          <w:rFonts w:ascii="Times New Roman" w:hAnsi="Times New Roman"/>
          <w:b/>
          <w:bCs/>
          <w:color w:val="000000" w:themeColor="text1"/>
          <w:sz w:val="28"/>
          <w:szCs w:val="28"/>
        </w:rPr>
        <w:t>С 1 марта 2023 года организации, ИП, осуществляющие регулярные перевозки в городском, пригородном и междугородном сообщении, должны обеспечивать оповещение инвалидов об остановке транспортного средства в остановочных пунктах посредством звукового и визуального информирования</w:t>
      </w:r>
    </w:p>
    <w:p w:rsidR="00814B27" w:rsidRPr="008F755E" w:rsidRDefault="00814B27" w:rsidP="00090E8E">
      <w:pPr>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Владельцы автовокзалов, автостанций должны обеспечить информирование инвалидов посредством передачи звуковой, визуальной информации или с использованием информационного терминала:</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 xml:space="preserve">- о расположении на территории автовокзала, автостанции мест, оборудованных кнопкой оповещения (вызова) персонала или низкорасположенными телефонами с функцией регулирования громкости, </w:t>
      </w:r>
      <w:proofErr w:type="spellStart"/>
      <w:r w:rsidRPr="008F755E">
        <w:rPr>
          <w:rFonts w:ascii="Times New Roman" w:hAnsi="Times New Roman"/>
          <w:color w:val="000000" w:themeColor="text1"/>
          <w:sz w:val="28"/>
          <w:szCs w:val="28"/>
        </w:rPr>
        <w:t>текстофонами</w:t>
      </w:r>
      <w:proofErr w:type="spellEnd"/>
      <w:r w:rsidRPr="008F755E">
        <w:rPr>
          <w:rFonts w:ascii="Times New Roman" w:hAnsi="Times New Roman"/>
          <w:color w:val="000000" w:themeColor="text1"/>
          <w:sz w:val="28"/>
          <w:szCs w:val="28"/>
        </w:rPr>
        <w:t xml:space="preserve"> или иными обеспечивающими вызов (оповещение) техническими средствами;</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 о расположении мест для выгула собак-проводников.</w:t>
      </w:r>
    </w:p>
    <w:p w:rsidR="00090E8E"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lastRenderedPageBreak/>
        <w:t>(</w:t>
      </w:r>
      <w:hyperlink r:id="rId46" w:anchor="dst100007" w:history="1">
        <w:r w:rsidRPr="008F755E">
          <w:rPr>
            <w:rStyle w:val="a5"/>
            <w:rFonts w:ascii="Times New Roman" w:hAnsi="Times New Roman"/>
            <w:color w:val="000000" w:themeColor="text1"/>
            <w:sz w:val="28"/>
            <w:szCs w:val="28"/>
            <w:u w:val="none"/>
          </w:rPr>
          <w:t>Приказ</w:t>
        </w:r>
      </w:hyperlink>
      <w:r w:rsidRPr="008F755E">
        <w:rPr>
          <w:rFonts w:ascii="Times New Roman" w:hAnsi="Times New Roman"/>
          <w:color w:val="000000" w:themeColor="text1"/>
          <w:sz w:val="28"/>
          <w:szCs w:val="28"/>
        </w:rPr>
        <w:t xml:space="preserve"> Минтранса России от 20.09.2021 </w:t>
      </w:r>
      <w:r w:rsidR="008F755E"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321)</w:t>
      </w:r>
    </w:p>
    <w:p w:rsidR="00814B27" w:rsidRPr="008F755E" w:rsidRDefault="00814B27" w:rsidP="007804F9">
      <w:pPr>
        <w:ind w:firstLine="709"/>
        <w:jc w:val="both"/>
        <w:rPr>
          <w:rFonts w:ascii="Times New Roman" w:hAnsi="Times New Roman"/>
          <w:color w:val="000000" w:themeColor="text1"/>
          <w:sz w:val="28"/>
          <w:szCs w:val="28"/>
        </w:rPr>
      </w:pPr>
      <w:r w:rsidRPr="008F755E">
        <w:rPr>
          <w:rFonts w:ascii="Times New Roman" w:hAnsi="Times New Roman"/>
          <w:b/>
          <w:bCs/>
          <w:color w:val="000000" w:themeColor="text1"/>
          <w:sz w:val="28"/>
          <w:szCs w:val="28"/>
        </w:rPr>
        <w:t>Вводится ряд новых примерных программ переподготовки водителей транспортных средств</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Речь идет о программах:</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 </w:t>
      </w:r>
      <w:hyperlink r:id="rId47" w:history="1">
        <w:r w:rsidRPr="008F755E">
          <w:rPr>
            <w:rStyle w:val="a5"/>
            <w:rFonts w:ascii="Times New Roman" w:hAnsi="Times New Roman"/>
            <w:color w:val="000000" w:themeColor="text1"/>
            <w:sz w:val="28"/>
            <w:szCs w:val="28"/>
            <w:u w:val="none"/>
          </w:rPr>
          <w:t>переподготовки</w:t>
        </w:r>
      </w:hyperlink>
      <w:r w:rsidRPr="008F755E">
        <w:rPr>
          <w:rFonts w:ascii="Times New Roman" w:hAnsi="Times New Roman"/>
          <w:color w:val="000000" w:themeColor="text1"/>
          <w:sz w:val="28"/>
          <w:szCs w:val="28"/>
        </w:rPr>
        <w:t> водителей транспортных средств с категорий "B", "C", "D" на категорию "</w:t>
      </w:r>
      <w:proofErr w:type="spellStart"/>
      <w:r w:rsidRPr="008F755E">
        <w:rPr>
          <w:rFonts w:ascii="Times New Roman" w:hAnsi="Times New Roman"/>
          <w:color w:val="000000" w:themeColor="text1"/>
          <w:sz w:val="28"/>
          <w:szCs w:val="28"/>
        </w:rPr>
        <w:t>Tm</w:t>
      </w:r>
      <w:proofErr w:type="spellEnd"/>
      <w:r w:rsidRPr="008F755E">
        <w:rPr>
          <w:rFonts w:ascii="Times New Roman" w:hAnsi="Times New Roman"/>
          <w:color w:val="000000" w:themeColor="text1"/>
          <w:sz w:val="28"/>
          <w:szCs w:val="28"/>
        </w:rPr>
        <w:t>";</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 </w:t>
      </w:r>
      <w:hyperlink r:id="rId48" w:history="1">
        <w:r w:rsidRPr="008F755E">
          <w:rPr>
            <w:rStyle w:val="a5"/>
            <w:rFonts w:ascii="Times New Roman" w:hAnsi="Times New Roman"/>
            <w:color w:val="000000" w:themeColor="text1"/>
            <w:sz w:val="28"/>
            <w:szCs w:val="28"/>
            <w:u w:val="none"/>
          </w:rPr>
          <w:t>переподготовки</w:t>
        </w:r>
      </w:hyperlink>
      <w:r w:rsidRPr="008F755E">
        <w:rPr>
          <w:rFonts w:ascii="Times New Roman" w:hAnsi="Times New Roman"/>
          <w:color w:val="000000" w:themeColor="text1"/>
          <w:sz w:val="28"/>
          <w:szCs w:val="28"/>
        </w:rPr>
        <w:t> водителей транспортных средств с категории "B" на категорию "A";</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 </w:t>
      </w:r>
      <w:hyperlink r:id="rId49" w:history="1">
        <w:r w:rsidRPr="008F755E">
          <w:rPr>
            <w:rStyle w:val="a5"/>
            <w:rFonts w:ascii="Times New Roman" w:hAnsi="Times New Roman"/>
            <w:color w:val="000000" w:themeColor="text1"/>
            <w:sz w:val="28"/>
            <w:szCs w:val="28"/>
            <w:u w:val="none"/>
          </w:rPr>
          <w:t>переподготовки</w:t>
        </w:r>
      </w:hyperlink>
      <w:r w:rsidRPr="008F755E">
        <w:rPr>
          <w:rFonts w:ascii="Times New Roman" w:hAnsi="Times New Roman"/>
          <w:color w:val="000000" w:themeColor="text1"/>
          <w:sz w:val="28"/>
          <w:szCs w:val="28"/>
        </w:rPr>
        <w:t> водителей транспортных средств с категории "B" на подкатегорию "A1";</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 </w:t>
      </w:r>
      <w:hyperlink r:id="rId50" w:history="1">
        <w:r w:rsidRPr="008F755E">
          <w:rPr>
            <w:rStyle w:val="a5"/>
            <w:rFonts w:ascii="Times New Roman" w:hAnsi="Times New Roman"/>
            <w:color w:val="000000" w:themeColor="text1"/>
            <w:sz w:val="28"/>
            <w:szCs w:val="28"/>
            <w:u w:val="none"/>
          </w:rPr>
          <w:t>переподготовки</w:t>
        </w:r>
      </w:hyperlink>
      <w:r w:rsidRPr="008F755E">
        <w:rPr>
          <w:rFonts w:ascii="Times New Roman" w:hAnsi="Times New Roman"/>
          <w:color w:val="000000" w:themeColor="text1"/>
          <w:sz w:val="28"/>
          <w:szCs w:val="28"/>
        </w:rPr>
        <w:t> водителей транспортных средств подкатегории "B1" на категорию "B".</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w:t>
      </w:r>
      <w:hyperlink r:id="rId51" w:history="1">
        <w:r w:rsidRPr="008F755E">
          <w:rPr>
            <w:rStyle w:val="a5"/>
            <w:rFonts w:ascii="Times New Roman" w:hAnsi="Times New Roman"/>
            <w:color w:val="000000" w:themeColor="text1"/>
            <w:sz w:val="28"/>
            <w:szCs w:val="28"/>
            <w:u w:val="none"/>
          </w:rPr>
          <w:t>Приказ</w:t>
        </w:r>
      </w:hyperlink>
      <w:r w:rsidRPr="008F755E">
        <w:rPr>
          <w:rFonts w:ascii="Times New Roman" w:hAnsi="Times New Roman"/>
          <w:color w:val="000000" w:themeColor="text1"/>
          <w:sz w:val="28"/>
          <w:szCs w:val="28"/>
        </w:rPr>
        <w:t> </w:t>
      </w:r>
      <w:proofErr w:type="spellStart"/>
      <w:r w:rsidRPr="008F755E">
        <w:rPr>
          <w:rFonts w:ascii="Times New Roman" w:hAnsi="Times New Roman"/>
          <w:color w:val="000000" w:themeColor="text1"/>
          <w:sz w:val="28"/>
          <w:szCs w:val="28"/>
        </w:rPr>
        <w:t>Минпросвещения</w:t>
      </w:r>
      <w:proofErr w:type="spellEnd"/>
      <w:r w:rsidRPr="008F755E">
        <w:rPr>
          <w:rFonts w:ascii="Times New Roman" w:hAnsi="Times New Roman"/>
          <w:color w:val="000000" w:themeColor="text1"/>
          <w:sz w:val="28"/>
          <w:szCs w:val="28"/>
        </w:rPr>
        <w:t xml:space="preserve"> России от 26.09.2022 </w:t>
      </w:r>
      <w:r w:rsidR="008F755E"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861; </w:t>
      </w:r>
      <w:hyperlink r:id="rId52" w:history="1">
        <w:r w:rsidRPr="008F755E">
          <w:rPr>
            <w:rStyle w:val="a5"/>
            <w:rFonts w:ascii="Times New Roman" w:hAnsi="Times New Roman"/>
            <w:color w:val="000000" w:themeColor="text1"/>
            <w:sz w:val="28"/>
            <w:szCs w:val="28"/>
            <w:u w:val="none"/>
          </w:rPr>
          <w:t>Письмо</w:t>
        </w:r>
      </w:hyperlink>
      <w:r w:rsidRPr="008F755E">
        <w:rPr>
          <w:rFonts w:ascii="Times New Roman" w:hAnsi="Times New Roman"/>
          <w:color w:val="000000" w:themeColor="text1"/>
          <w:sz w:val="28"/>
          <w:szCs w:val="28"/>
        </w:rPr>
        <w:t> </w:t>
      </w:r>
      <w:proofErr w:type="spellStart"/>
      <w:r w:rsidRPr="008F755E">
        <w:rPr>
          <w:rFonts w:ascii="Times New Roman" w:hAnsi="Times New Roman"/>
          <w:color w:val="000000" w:themeColor="text1"/>
          <w:sz w:val="28"/>
          <w:szCs w:val="28"/>
        </w:rPr>
        <w:t>Минпросвещения</w:t>
      </w:r>
      <w:proofErr w:type="spellEnd"/>
      <w:r w:rsidRPr="008F755E">
        <w:rPr>
          <w:rFonts w:ascii="Times New Roman" w:hAnsi="Times New Roman"/>
          <w:color w:val="000000" w:themeColor="text1"/>
          <w:sz w:val="28"/>
          <w:szCs w:val="28"/>
        </w:rPr>
        <w:t xml:space="preserve"> России от 06.12.2022 </w:t>
      </w:r>
      <w:r w:rsidR="008F755E"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05-2267)</w:t>
      </w:r>
    </w:p>
    <w:p w:rsidR="00814B27" w:rsidRPr="008F755E" w:rsidRDefault="00814B27" w:rsidP="007804F9">
      <w:pPr>
        <w:ind w:firstLine="709"/>
        <w:jc w:val="both"/>
        <w:rPr>
          <w:rFonts w:ascii="Times New Roman" w:hAnsi="Times New Roman"/>
          <w:color w:val="000000" w:themeColor="text1"/>
          <w:sz w:val="28"/>
          <w:szCs w:val="28"/>
        </w:rPr>
      </w:pPr>
      <w:r w:rsidRPr="008F755E">
        <w:rPr>
          <w:rFonts w:ascii="Times New Roman" w:hAnsi="Times New Roman"/>
          <w:b/>
          <w:bCs/>
          <w:color w:val="000000" w:themeColor="text1"/>
          <w:sz w:val="28"/>
          <w:szCs w:val="28"/>
        </w:rPr>
        <w:t>Предусматривается создание системы контроля за формированием и использованием средств дорожных фондов</w:t>
      </w:r>
    </w:p>
    <w:p w:rsidR="007804F9" w:rsidRPr="008F755E" w:rsidRDefault="00814B27" w:rsidP="007804F9">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Система контроля представляет собой ФГИС,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интернете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РФ и муниципальных дорожных фондов, а также результатов оценки технического состояния автомобильных дорог общего пользования.</w:t>
      </w:r>
    </w:p>
    <w:p w:rsidR="007804F9" w:rsidRPr="008F755E" w:rsidRDefault="00814B27" w:rsidP="007804F9">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Установлены </w:t>
      </w:r>
      <w:hyperlink r:id="rId53" w:history="1">
        <w:r w:rsidRPr="008F755E">
          <w:rPr>
            <w:rStyle w:val="a5"/>
            <w:rFonts w:ascii="Times New Roman" w:hAnsi="Times New Roman"/>
            <w:color w:val="000000" w:themeColor="text1"/>
            <w:sz w:val="28"/>
            <w:szCs w:val="28"/>
            <w:u w:val="none"/>
          </w:rPr>
          <w:t>виды</w:t>
        </w:r>
      </w:hyperlink>
      <w:r w:rsidRPr="008F755E">
        <w:rPr>
          <w:rFonts w:ascii="Times New Roman" w:hAnsi="Times New Roman"/>
          <w:color w:val="000000" w:themeColor="text1"/>
          <w:sz w:val="28"/>
          <w:szCs w:val="28"/>
        </w:rPr>
        <w:t> информации, размещаемой в системе контроля.</w:t>
      </w:r>
    </w:p>
    <w:p w:rsidR="007804F9" w:rsidRPr="008F755E" w:rsidRDefault="00814B27" w:rsidP="007804F9">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Информация, содержащаяся в системе контроля, является общедоступной.</w:t>
      </w:r>
    </w:p>
    <w:p w:rsidR="007804F9" w:rsidRPr="008F755E" w:rsidRDefault="00814B27" w:rsidP="007804F9">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Информация, содержащаяся в едином государственном реестре автомобильных дорог, должна быть размещена оператором системы контроля в указанной системе до 1 сентября 2023 года.</w:t>
      </w:r>
    </w:p>
    <w:p w:rsidR="00814B27" w:rsidRPr="008F755E" w:rsidRDefault="00814B27" w:rsidP="007804F9">
      <w:pPr>
        <w:spacing w:after="0"/>
        <w:ind w:firstLine="709"/>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 xml:space="preserve">Соблюдение обязательных требований к эксплуатации системы контроля, к порядку, срокам и способам представления информации для ее </w:t>
      </w:r>
      <w:r w:rsidRPr="008F755E">
        <w:rPr>
          <w:rFonts w:ascii="Times New Roman" w:hAnsi="Times New Roman"/>
          <w:color w:val="000000" w:themeColor="text1"/>
          <w:sz w:val="28"/>
          <w:szCs w:val="28"/>
        </w:rPr>
        <w:lastRenderedPageBreak/>
        <w:t>размещения оператором указанной системы в указанной системе, к порядку, срокам и способам размещения владельцами автомобильных дорог общего пользования информации в указанной системе будет являться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814B27" w:rsidRPr="008F755E" w:rsidRDefault="00814B27" w:rsidP="00814B27">
      <w:pPr>
        <w:jc w:val="both"/>
        <w:rPr>
          <w:rFonts w:ascii="Times New Roman" w:hAnsi="Times New Roman"/>
          <w:color w:val="000000" w:themeColor="text1"/>
          <w:sz w:val="28"/>
          <w:szCs w:val="28"/>
        </w:rPr>
      </w:pPr>
      <w:r w:rsidRPr="008F755E">
        <w:rPr>
          <w:rFonts w:ascii="Times New Roman" w:hAnsi="Times New Roman"/>
          <w:color w:val="000000" w:themeColor="text1"/>
          <w:sz w:val="28"/>
          <w:szCs w:val="28"/>
        </w:rPr>
        <w:t>(Федеральный </w:t>
      </w:r>
      <w:hyperlink r:id="rId54" w:anchor="dst100008" w:history="1">
        <w:r w:rsidRPr="008F755E">
          <w:rPr>
            <w:rStyle w:val="a5"/>
            <w:rFonts w:ascii="Times New Roman" w:hAnsi="Times New Roman"/>
            <w:color w:val="000000" w:themeColor="text1"/>
            <w:sz w:val="28"/>
            <w:szCs w:val="28"/>
            <w:u w:val="none"/>
          </w:rPr>
          <w:t>закон</w:t>
        </w:r>
      </w:hyperlink>
      <w:r w:rsidRPr="008F755E">
        <w:rPr>
          <w:rFonts w:ascii="Times New Roman" w:hAnsi="Times New Roman"/>
          <w:color w:val="000000" w:themeColor="text1"/>
          <w:sz w:val="28"/>
          <w:szCs w:val="28"/>
        </w:rPr>
        <w:t xml:space="preserve"> от 06.03.2022 </w:t>
      </w:r>
      <w:r w:rsidR="008F755E"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39-ФЗ; </w:t>
      </w:r>
      <w:hyperlink r:id="rId55" w:history="1">
        <w:r w:rsidRPr="008F755E">
          <w:rPr>
            <w:rStyle w:val="a5"/>
            <w:rFonts w:ascii="Times New Roman" w:hAnsi="Times New Roman"/>
            <w:color w:val="000000" w:themeColor="text1"/>
            <w:sz w:val="28"/>
            <w:szCs w:val="28"/>
            <w:u w:val="none"/>
          </w:rPr>
          <w:t>Приказ</w:t>
        </w:r>
      </w:hyperlink>
      <w:r w:rsidRPr="008F755E">
        <w:rPr>
          <w:rFonts w:ascii="Times New Roman" w:hAnsi="Times New Roman"/>
          <w:color w:val="000000" w:themeColor="text1"/>
          <w:sz w:val="28"/>
          <w:szCs w:val="28"/>
        </w:rPr>
        <w:t xml:space="preserve"> Росавтодора от 22.12.2022 </w:t>
      </w:r>
      <w:r w:rsidR="008F755E" w:rsidRPr="008F755E">
        <w:rPr>
          <w:rFonts w:ascii="Times New Roman" w:hAnsi="Times New Roman"/>
          <w:color w:val="000000" w:themeColor="text1"/>
          <w:sz w:val="28"/>
          <w:szCs w:val="28"/>
        </w:rPr>
        <w:t>№</w:t>
      </w:r>
      <w:r w:rsidRPr="008F755E">
        <w:rPr>
          <w:rFonts w:ascii="Times New Roman" w:hAnsi="Times New Roman"/>
          <w:color w:val="000000" w:themeColor="text1"/>
          <w:sz w:val="28"/>
          <w:szCs w:val="28"/>
        </w:rPr>
        <w:t xml:space="preserve"> 179)</w:t>
      </w:r>
    </w:p>
    <w:p w:rsidR="00C92000" w:rsidRPr="008F755E" w:rsidRDefault="00C92000" w:rsidP="00AF3E1C">
      <w:pPr>
        <w:jc w:val="both"/>
        <w:rPr>
          <w:rFonts w:ascii="Times New Roman" w:hAnsi="Times New Roman"/>
          <w:b/>
          <w:bCs/>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6D08FC">
      <w:pPr>
        <w:spacing w:line="240" w:lineRule="exact"/>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C92000">
      <w:pPr>
        <w:spacing w:line="240" w:lineRule="exact"/>
        <w:ind w:left="5103"/>
        <w:contextualSpacing/>
        <w:jc w:val="both"/>
        <w:rPr>
          <w:rFonts w:ascii="Times New Roman" w:hAnsi="Times New Roman"/>
          <w:color w:val="000000" w:themeColor="text1"/>
          <w:sz w:val="28"/>
          <w:szCs w:val="28"/>
        </w:rPr>
      </w:pPr>
    </w:p>
    <w:p w:rsidR="00C92000" w:rsidRPr="008F755E" w:rsidRDefault="00C92000" w:rsidP="00AF3E1C">
      <w:pPr>
        <w:jc w:val="both"/>
        <w:rPr>
          <w:rFonts w:ascii="Times New Roman" w:hAnsi="Times New Roman"/>
          <w:b/>
          <w:bCs/>
          <w:color w:val="000000" w:themeColor="text1"/>
          <w:sz w:val="28"/>
          <w:szCs w:val="28"/>
        </w:rPr>
      </w:pPr>
    </w:p>
    <w:p w:rsidR="00AF3E1C" w:rsidRPr="008F755E" w:rsidRDefault="00AF3E1C" w:rsidP="00862821">
      <w:pPr>
        <w:jc w:val="both"/>
        <w:rPr>
          <w:rFonts w:ascii="Times New Roman" w:hAnsi="Times New Roman"/>
          <w:color w:val="000000" w:themeColor="text1"/>
          <w:sz w:val="28"/>
          <w:szCs w:val="28"/>
        </w:rPr>
      </w:pPr>
    </w:p>
    <w:sectPr w:rsidR="00AF3E1C" w:rsidRPr="008F7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A6"/>
    <w:rsid w:val="00090E8E"/>
    <w:rsid w:val="003E5D24"/>
    <w:rsid w:val="004220F8"/>
    <w:rsid w:val="00441111"/>
    <w:rsid w:val="006C5AC8"/>
    <w:rsid w:val="006D08FC"/>
    <w:rsid w:val="007429E7"/>
    <w:rsid w:val="007804F9"/>
    <w:rsid w:val="00814B27"/>
    <w:rsid w:val="00862821"/>
    <w:rsid w:val="008F755E"/>
    <w:rsid w:val="00910BA6"/>
    <w:rsid w:val="00A3389F"/>
    <w:rsid w:val="00AF3E1C"/>
    <w:rsid w:val="00C92000"/>
    <w:rsid w:val="00D4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B32C"/>
  <w15:docId w15:val="{62F262AC-9BD2-4192-A04D-89367F5A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11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D2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E5D24"/>
    <w:rPr>
      <w:b/>
      <w:bCs/>
    </w:rPr>
  </w:style>
  <w:style w:type="character" w:styleId="a5">
    <w:name w:val="Hyperlink"/>
    <w:basedOn w:val="a0"/>
    <w:uiPriority w:val="99"/>
    <w:unhideWhenUsed/>
    <w:rsid w:val="003E5D24"/>
    <w:rPr>
      <w:color w:val="0000FF"/>
      <w:u w:val="single"/>
    </w:rPr>
  </w:style>
  <w:style w:type="paragraph" w:customStyle="1" w:styleId="no-indent">
    <w:name w:val="no-indent"/>
    <w:basedOn w:val="a"/>
    <w:rsid w:val="003E5D2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1732">
      <w:bodyDiv w:val="1"/>
      <w:marLeft w:val="0"/>
      <w:marRight w:val="0"/>
      <w:marTop w:val="0"/>
      <w:marBottom w:val="0"/>
      <w:divBdr>
        <w:top w:val="none" w:sz="0" w:space="0" w:color="auto"/>
        <w:left w:val="none" w:sz="0" w:space="0" w:color="auto"/>
        <w:bottom w:val="none" w:sz="0" w:space="0" w:color="auto"/>
        <w:right w:val="none" w:sz="0" w:space="0" w:color="auto"/>
      </w:divBdr>
      <w:divsChild>
        <w:div w:id="620301733">
          <w:marLeft w:val="0"/>
          <w:marRight w:val="0"/>
          <w:marTop w:val="0"/>
          <w:marBottom w:val="0"/>
          <w:divBdr>
            <w:top w:val="none" w:sz="0" w:space="0" w:color="auto"/>
            <w:left w:val="none" w:sz="0" w:space="0" w:color="auto"/>
            <w:bottom w:val="none" w:sz="0" w:space="0" w:color="auto"/>
            <w:right w:val="none" w:sz="0" w:space="0" w:color="auto"/>
          </w:divBdr>
        </w:div>
      </w:divsChild>
    </w:div>
    <w:div w:id="164831366">
      <w:bodyDiv w:val="1"/>
      <w:marLeft w:val="0"/>
      <w:marRight w:val="0"/>
      <w:marTop w:val="0"/>
      <w:marBottom w:val="0"/>
      <w:divBdr>
        <w:top w:val="none" w:sz="0" w:space="0" w:color="auto"/>
        <w:left w:val="none" w:sz="0" w:space="0" w:color="auto"/>
        <w:bottom w:val="none" w:sz="0" w:space="0" w:color="auto"/>
        <w:right w:val="none" w:sz="0" w:space="0" w:color="auto"/>
      </w:divBdr>
      <w:divsChild>
        <w:div w:id="147524692">
          <w:marLeft w:val="0"/>
          <w:marRight w:val="0"/>
          <w:marTop w:val="0"/>
          <w:marBottom w:val="0"/>
          <w:divBdr>
            <w:top w:val="none" w:sz="0" w:space="0" w:color="auto"/>
            <w:left w:val="none" w:sz="0" w:space="0" w:color="auto"/>
            <w:bottom w:val="none" w:sz="0" w:space="0" w:color="auto"/>
            <w:right w:val="none" w:sz="0" w:space="0" w:color="auto"/>
          </w:divBdr>
        </w:div>
      </w:divsChild>
    </w:div>
    <w:div w:id="301888315">
      <w:bodyDiv w:val="1"/>
      <w:marLeft w:val="0"/>
      <w:marRight w:val="0"/>
      <w:marTop w:val="0"/>
      <w:marBottom w:val="0"/>
      <w:divBdr>
        <w:top w:val="none" w:sz="0" w:space="0" w:color="auto"/>
        <w:left w:val="none" w:sz="0" w:space="0" w:color="auto"/>
        <w:bottom w:val="none" w:sz="0" w:space="0" w:color="auto"/>
        <w:right w:val="none" w:sz="0" w:space="0" w:color="auto"/>
      </w:divBdr>
      <w:divsChild>
        <w:div w:id="13114891">
          <w:marLeft w:val="0"/>
          <w:marRight w:val="0"/>
          <w:marTop w:val="0"/>
          <w:marBottom w:val="0"/>
          <w:divBdr>
            <w:top w:val="none" w:sz="0" w:space="0" w:color="auto"/>
            <w:left w:val="none" w:sz="0" w:space="0" w:color="auto"/>
            <w:bottom w:val="none" w:sz="0" w:space="0" w:color="auto"/>
            <w:right w:val="none" w:sz="0" w:space="0" w:color="auto"/>
          </w:divBdr>
        </w:div>
      </w:divsChild>
    </w:div>
    <w:div w:id="537622988">
      <w:bodyDiv w:val="1"/>
      <w:marLeft w:val="0"/>
      <w:marRight w:val="0"/>
      <w:marTop w:val="0"/>
      <w:marBottom w:val="0"/>
      <w:divBdr>
        <w:top w:val="none" w:sz="0" w:space="0" w:color="auto"/>
        <w:left w:val="none" w:sz="0" w:space="0" w:color="auto"/>
        <w:bottom w:val="none" w:sz="0" w:space="0" w:color="auto"/>
        <w:right w:val="none" w:sz="0" w:space="0" w:color="auto"/>
      </w:divBdr>
    </w:div>
    <w:div w:id="833959110">
      <w:bodyDiv w:val="1"/>
      <w:marLeft w:val="0"/>
      <w:marRight w:val="0"/>
      <w:marTop w:val="0"/>
      <w:marBottom w:val="0"/>
      <w:divBdr>
        <w:top w:val="none" w:sz="0" w:space="0" w:color="auto"/>
        <w:left w:val="none" w:sz="0" w:space="0" w:color="auto"/>
        <w:bottom w:val="none" w:sz="0" w:space="0" w:color="auto"/>
        <w:right w:val="none" w:sz="0" w:space="0" w:color="auto"/>
      </w:divBdr>
      <w:divsChild>
        <w:div w:id="1691252422">
          <w:marLeft w:val="0"/>
          <w:marRight w:val="0"/>
          <w:marTop w:val="0"/>
          <w:marBottom w:val="0"/>
          <w:divBdr>
            <w:top w:val="none" w:sz="0" w:space="0" w:color="auto"/>
            <w:left w:val="none" w:sz="0" w:space="0" w:color="auto"/>
            <w:bottom w:val="none" w:sz="0" w:space="0" w:color="auto"/>
            <w:right w:val="none" w:sz="0" w:space="0" w:color="auto"/>
          </w:divBdr>
        </w:div>
      </w:divsChild>
    </w:div>
    <w:div w:id="1065645816">
      <w:bodyDiv w:val="1"/>
      <w:marLeft w:val="0"/>
      <w:marRight w:val="0"/>
      <w:marTop w:val="0"/>
      <w:marBottom w:val="0"/>
      <w:divBdr>
        <w:top w:val="none" w:sz="0" w:space="0" w:color="auto"/>
        <w:left w:val="none" w:sz="0" w:space="0" w:color="auto"/>
        <w:bottom w:val="none" w:sz="0" w:space="0" w:color="auto"/>
        <w:right w:val="none" w:sz="0" w:space="0" w:color="auto"/>
      </w:divBdr>
      <w:divsChild>
        <w:div w:id="286083696">
          <w:marLeft w:val="0"/>
          <w:marRight w:val="0"/>
          <w:marTop w:val="0"/>
          <w:marBottom w:val="0"/>
          <w:divBdr>
            <w:top w:val="none" w:sz="0" w:space="0" w:color="auto"/>
            <w:left w:val="none" w:sz="0" w:space="0" w:color="auto"/>
            <w:bottom w:val="none" w:sz="0" w:space="0" w:color="auto"/>
            <w:right w:val="none" w:sz="0" w:space="0" w:color="auto"/>
          </w:divBdr>
        </w:div>
      </w:divsChild>
    </w:div>
    <w:div w:id="1071851735">
      <w:bodyDiv w:val="1"/>
      <w:marLeft w:val="0"/>
      <w:marRight w:val="0"/>
      <w:marTop w:val="0"/>
      <w:marBottom w:val="0"/>
      <w:divBdr>
        <w:top w:val="none" w:sz="0" w:space="0" w:color="auto"/>
        <w:left w:val="none" w:sz="0" w:space="0" w:color="auto"/>
        <w:bottom w:val="none" w:sz="0" w:space="0" w:color="auto"/>
        <w:right w:val="none" w:sz="0" w:space="0" w:color="auto"/>
      </w:divBdr>
      <w:divsChild>
        <w:div w:id="17508643">
          <w:marLeft w:val="0"/>
          <w:marRight w:val="0"/>
          <w:marTop w:val="0"/>
          <w:marBottom w:val="0"/>
          <w:divBdr>
            <w:top w:val="none" w:sz="0" w:space="0" w:color="auto"/>
            <w:left w:val="none" w:sz="0" w:space="0" w:color="auto"/>
            <w:bottom w:val="none" w:sz="0" w:space="0" w:color="auto"/>
            <w:right w:val="none" w:sz="0" w:space="0" w:color="auto"/>
          </w:divBdr>
        </w:div>
        <w:div w:id="1123882217">
          <w:marLeft w:val="0"/>
          <w:marRight w:val="0"/>
          <w:marTop w:val="360"/>
          <w:marBottom w:val="0"/>
          <w:divBdr>
            <w:top w:val="none" w:sz="0" w:space="0" w:color="auto"/>
            <w:left w:val="none" w:sz="0" w:space="0" w:color="auto"/>
            <w:bottom w:val="none" w:sz="0" w:space="0" w:color="auto"/>
            <w:right w:val="none" w:sz="0" w:space="0" w:color="auto"/>
          </w:divBdr>
        </w:div>
      </w:divsChild>
    </w:div>
    <w:div w:id="1137992132">
      <w:bodyDiv w:val="1"/>
      <w:marLeft w:val="0"/>
      <w:marRight w:val="0"/>
      <w:marTop w:val="0"/>
      <w:marBottom w:val="0"/>
      <w:divBdr>
        <w:top w:val="none" w:sz="0" w:space="0" w:color="auto"/>
        <w:left w:val="none" w:sz="0" w:space="0" w:color="auto"/>
        <w:bottom w:val="none" w:sz="0" w:space="0" w:color="auto"/>
        <w:right w:val="none" w:sz="0" w:space="0" w:color="auto"/>
      </w:divBdr>
      <w:divsChild>
        <w:div w:id="1391076923">
          <w:marLeft w:val="0"/>
          <w:marRight w:val="0"/>
          <w:marTop w:val="0"/>
          <w:marBottom w:val="0"/>
          <w:divBdr>
            <w:top w:val="none" w:sz="0" w:space="0" w:color="auto"/>
            <w:left w:val="none" w:sz="0" w:space="0" w:color="auto"/>
            <w:bottom w:val="none" w:sz="0" w:space="0" w:color="auto"/>
            <w:right w:val="none" w:sz="0" w:space="0" w:color="auto"/>
          </w:divBdr>
        </w:div>
      </w:divsChild>
    </w:div>
    <w:div w:id="1150559925">
      <w:bodyDiv w:val="1"/>
      <w:marLeft w:val="0"/>
      <w:marRight w:val="0"/>
      <w:marTop w:val="0"/>
      <w:marBottom w:val="0"/>
      <w:divBdr>
        <w:top w:val="none" w:sz="0" w:space="0" w:color="auto"/>
        <w:left w:val="none" w:sz="0" w:space="0" w:color="auto"/>
        <w:bottom w:val="none" w:sz="0" w:space="0" w:color="auto"/>
        <w:right w:val="none" w:sz="0" w:space="0" w:color="auto"/>
      </w:divBdr>
      <w:divsChild>
        <w:div w:id="1392267882">
          <w:marLeft w:val="0"/>
          <w:marRight w:val="0"/>
          <w:marTop w:val="0"/>
          <w:marBottom w:val="0"/>
          <w:divBdr>
            <w:top w:val="none" w:sz="0" w:space="0" w:color="auto"/>
            <w:left w:val="none" w:sz="0" w:space="0" w:color="auto"/>
            <w:bottom w:val="none" w:sz="0" w:space="0" w:color="auto"/>
            <w:right w:val="none" w:sz="0" w:space="0" w:color="auto"/>
          </w:divBdr>
        </w:div>
      </w:divsChild>
    </w:div>
    <w:div w:id="1216313764">
      <w:bodyDiv w:val="1"/>
      <w:marLeft w:val="0"/>
      <w:marRight w:val="0"/>
      <w:marTop w:val="0"/>
      <w:marBottom w:val="0"/>
      <w:divBdr>
        <w:top w:val="none" w:sz="0" w:space="0" w:color="auto"/>
        <w:left w:val="none" w:sz="0" w:space="0" w:color="auto"/>
        <w:bottom w:val="none" w:sz="0" w:space="0" w:color="auto"/>
        <w:right w:val="none" w:sz="0" w:space="0" w:color="auto"/>
      </w:divBdr>
      <w:divsChild>
        <w:div w:id="740640244">
          <w:marLeft w:val="0"/>
          <w:marRight w:val="0"/>
          <w:marTop w:val="0"/>
          <w:marBottom w:val="0"/>
          <w:divBdr>
            <w:top w:val="none" w:sz="0" w:space="0" w:color="auto"/>
            <w:left w:val="none" w:sz="0" w:space="0" w:color="auto"/>
            <w:bottom w:val="none" w:sz="0" w:space="0" w:color="auto"/>
            <w:right w:val="none" w:sz="0" w:space="0" w:color="auto"/>
          </w:divBdr>
        </w:div>
      </w:divsChild>
    </w:div>
    <w:div w:id="1653828620">
      <w:bodyDiv w:val="1"/>
      <w:marLeft w:val="0"/>
      <w:marRight w:val="0"/>
      <w:marTop w:val="0"/>
      <w:marBottom w:val="0"/>
      <w:divBdr>
        <w:top w:val="none" w:sz="0" w:space="0" w:color="auto"/>
        <w:left w:val="none" w:sz="0" w:space="0" w:color="auto"/>
        <w:bottom w:val="none" w:sz="0" w:space="0" w:color="auto"/>
        <w:right w:val="none" w:sz="0" w:space="0" w:color="auto"/>
      </w:divBdr>
      <w:divsChild>
        <w:div w:id="879320433">
          <w:marLeft w:val="0"/>
          <w:marRight w:val="0"/>
          <w:marTop w:val="0"/>
          <w:marBottom w:val="0"/>
          <w:divBdr>
            <w:top w:val="none" w:sz="0" w:space="0" w:color="auto"/>
            <w:left w:val="none" w:sz="0" w:space="0" w:color="auto"/>
            <w:bottom w:val="none" w:sz="0" w:space="0" w:color="auto"/>
            <w:right w:val="none" w:sz="0" w:space="0" w:color="auto"/>
          </w:divBdr>
        </w:div>
      </w:divsChild>
    </w:div>
    <w:div w:id="1727946232">
      <w:bodyDiv w:val="1"/>
      <w:marLeft w:val="0"/>
      <w:marRight w:val="0"/>
      <w:marTop w:val="0"/>
      <w:marBottom w:val="0"/>
      <w:divBdr>
        <w:top w:val="none" w:sz="0" w:space="0" w:color="auto"/>
        <w:left w:val="none" w:sz="0" w:space="0" w:color="auto"/>
        <w:bottom w:val="none" w:sz="0" w:space="0" w:color="auto"/>
        <w:right w:val="none" w:sz="0" w:space="0" w:color="auto"/>
      </w:divBdr>
      <w:divsChild>
        <w:div w:id="1176503305">
          <w:marLeft w:val="0"/>
          <w:marRight w:val="0"/>
          <w:marTop w:val="0"/>
          <w:marBottom w:val="0"/>
          <w:divBdr>
            <w:top w:val="none" w:sz="0" w:space="0" w:color="auto"/>
            <w:left w:val="none" w:sz="0" w:space="0" w:color="auto"/>
            <w:bottom w:val="none" w:sz="0" w:space="0" w:color="auto"/>
            <w:right w:val="none" w:sz="0" w:space="0" w:color="auto"/>
          </w:divBdr>
        </w:div>
      </w:divsChild>
    </w:div>
    <w:div w:id="18072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27528/744d0aba0d11b63161dbe790824bf11b90e00714/" TargetMode="External"/><Relationship Id="rId18" Type="http://schemas.openxmlformats.org/officeDocument/2006/relationships/hyperlink" Target="http://www.consultant.ru/document/cons_doc_LAW_436123/3d0cac60971a511280cbba229d9b6329c07731f7/" TargetMode="External"/><Relationship Id="rId26" Type="http://schemas.openxmlformats.org/officeDocument/2006/relationships/hyperlink" Target="http://www.consultant.ru/document/cons_doc_LAW_435068/8a9f66b532f99749260d43b645351af620c62dcc/" TargetMode="External"/><Relationship Id="rId39" Type="http://schemas.openxmlformats.org/officeDocument/2006/relationships/hyperlink" Target="http://www.consultant.ru/document/cons_doc_LAW_432857/" TargetMode="External"/><Relationship Id="rId21" Type="http://schemas.openxmlformats.org/officeDocument/2006/relationships/hyperlink" Target="http://www.consultant.ru/document/cons_doc_LAW_435068/95f0a7dddcf0c8252504253fd40747b043de28e0/" TargetMode="External"/><Relationship Id="rId34" Type="http://schemas.openxmlformats.org/officeDocument/2006/relationships/hyperlink" Target="http://www.consultant.ru/document/cons_doc_LAW_431856/" TargetMode="External"/><Relationship Id="rId42" Type="http://schemas.openxmlformats.org/officeDocument/2006/relationships/hyperlink" Target="http://www.consultant.ru/document/cons_doc_LAW_432726/" TargetMode="External"/><Relationship Id="rId47" Type="http://schemas.openxmlformats.org/officeDocument/2006/relationships/hyperlink" Target="http://www.consultant.ru/document/cons_doc_LAW_435068/8a9f66b532f99749260d43b645351af620c62dcc/" TargetMode="External"/><Relationship Id="rId50" Type="http://schemas.openxmlformats.org/officeDocument/2006/relationships/hyperlink" Target="http://www.consultant.ru/document/cons_doc_LAW_435068/8a9f66b532f99749260d43b645351af620c62dcc/" TargetMode="External"/><Relationship Id="rId55" Type="http://schemas.openxmlformats.org/officeDocument/2006/relationships/hyperlink" Target="http://www.consultant.ru/document/cons_doc_LAW_439059/" TargetMode="External"/><Relationship Id="rId7" Type="http://schemas.openxmlformats.org/officeDocument/2006/relationships/hyperlink" Target="http://www.consultant.ru/document/cons_doc_LAW_436172/5bdc78bf7e3015a0ea0c0ea5bef708a6c79e2f0a/" TargetMode="External"/><Relationship Id="rId12" Type="http://schemas.openxmlformats.org/officeDocument/2006/relationships/hyperlink" Target="http://www.consultant.ru/document/cons_doc_LAW_427528/52c93fc852cd56c25fdafce9a634772b81805e90/" TargetMode="External"/><Relationship Id="rId17" Type="http://schemas.openxmlformats.org/officeDocument/2006/relationships/hyperlink" Target="http://www.consultant.ru/document/cons_doc_LAW_401702/5a51fc87bd8db5d1b21e0f0d4a0df1bffb8e05db/" TargetMode="External"/><Relationship Id="rId25" Type="http://schemas.openxmlformats.org/officeDocument/2006/relationships/hyperlink" Target="http://www.consultant.ru/document/cons_doc_LAW_435068/8a9f66b532f99749260d43b645351af620c62dcc/" TargetMode="External"/><Relationship Id="rId33" Type="http://schemas.openxmlformats.org/officeDocument/2006/relationships/hyperlink" Target="http://www.consultant.ru/document/cons_doc_LAW_435068/8a9f66b532f99749260d43b645351af620c62dcc/" TargetMode="External"/><Relationship Id="rId38" Type="http://schemas.openxmlformats.org/officeDocument/2006/relationships/hyperlink" Target="http://www.consultant.ru/document/cons_doc_LAW_432857/0b732695988c2ea90786d5cd2694c204ab1ef2e9/" TargetMode="External"/><Relationship Id="rId46" Type="http://schemas.openxmlformats.org/officeDocument/2006/relationships/hyperlink" Target="http://www.consultant.ru/document/cons_doc_LAW_401640/2ff7a8c72de3994f30496a0ccbb1ddafdaddf518/" TargetMode="External"/><Relationship Id="rId2" Type="http://schemas.openxmlformats.org/officeDocument/2006/relationships/styles" Target="styles.xml"/><Relationship Id="rId16" Type="http://schemas.openxmlformats.org/officeDocument/2006/relationships/hyperlink" Target="http://www.consultant.ru/document/cons_doc_LAW_429937/" TargetMode="External"/><Relationship Id="rId20" Type="http://schemas.openxmlformats.org/officeDocument/2006/relationships/hyperlink" Target="http://www.consultant.ru/document/cons_doc_LAW_435068/95f0a7dddcf0c8252504253fd40747b043de28e0/" TargetMode="External"/><Relationship Id="rId29" Type="http://schemas.openxmlformats.org/officeDocument/2006/relationships/hyperlink" Target="http://www.consultant.ru/document/cons_doc_LAW_419051/" TargetMode="External"/><Relationship Id="rId41" Type="http://schemas.openxmlformats.org/officeDocument/2006/relationships/hyperlink" Target="http://www.consultant.ru/document/cons_doc_LAW_411054/b004fed0b70d0f223e4a81f8ad6cd92af90a7e3b/" TargetMode="External"/><Relationship Id="rId54" Type="http://schemas.openxmlformats.org/officeDocument/2006/relationships/hyperlink" Target="http://www.consultant.ru/document/cons_doc_LAW_411054/3d0cac60971a511280cbba229d9b6329c07731f7/" TargetMode="External"/><Relationship Id="rId1" Type="http://schemas.openxmlformats.org/officeDocument/2006/relationships/customXml" Target="../customXml/item1.xml"/><Relationship Id="rId6" Type="http://schemas.openxmlformats.org/officeDocument/2006/relationships/hyperlink" Target="http://www.consultant.ru/document/cons_doc_LAW_435068/fdbab9f2d1ff716e19b0febf6abf1e5e8c3dc1a2/" TargetMode="External"/><Relationship Id="rId11" Type="http://schemas.openxmlformats.org/officeDocument/2006/relationships/hyperlink" Target="http://www.consultant.ru/document/cons_doc_LAW_436172/30b3f8c55f65557c253227a65b908cc075ce114a/" TargetMode="External"/><Relationship Id="rId24" Type="http://schemas.openxmlformats.org/officeDocument/2006/relationships/hyperlink" Target="http://www.consultant.ru/document/cons_doc_LAW_427301/" TargetMode="External"/><Relationship Id="rId32" Type="http://schemas.openxmlformats.org/officeDocument/2006/relationships/hyperlink" Target="http://www.consultant.ru/document/cons_doc_LAW_435068/8a9f66b532f99749260d43b645351af620c62dcc/" TargetMode="External"/><Relationship Id="rId37" Type="http://schemas.openxmlformats.org/officeDocument/2006/relationships/hyperlink" Target="http://www.consultant.ru/document/cons_doc_LAW_427814/" TargetMode="External"/><Relationship Id="rId40" Type="http://schemas.openxmlformats.org/officeDocument/2006/relationships/hyperlink" Target="http://www.consultant.ru/document/cons_doc_LAW_435068/8a9f66b532f99749260d43b645351af620c62dcc/" TargetMode="External"/><Relationship Id="rId45" Type="http://schemas.openxmlformats.org/officeDocument/2006/relationships/hyperlink" Target="http://www.consultant.ru/document/cons_doc_LAW_430526/" TargetMode="External"/><Relationship Id="rId53" Type="http://schemas.openxmlformats.org/officeDocument/2006/relationships/hyperlink" Target="http://www.consultant.ru/document/cons_doc_LAW_435068/8a9f66b532f99749260d43b645351af620c62dcc/" TargetMode="External"/><Relationship Id="rId5" Type="http://schemas.openxmlformats.org/officeDocument/2006/relationships/hyperlink" Target="http://www.consultant.ru/document/cons_doc_LAW_435068/fdbab9f2d1ff716e19b0febf6abf1e5e8c3dc1a2/" TargetMode="External"/><Relationship Id="rId15" Type="http://schemas.openxmlformats.org/officeDocument/2006/relationships/hyperlink" Target="http://www.consultant.ru/document/cons_doc_LAW_427528/" TargetMode="External"/><Relationship Id="rId23" Type="http://schemas.openxmlformats.org/officeDocument/2006/relationships/hyperlink" Target="http://www.consultant.ru/document/cons_doc_LAW_427301/98f5e533ae988ac1a8bbb51d1c87f212347b4937/" TargetMode="External"/><Relationship Id="rId28" Type="http://schemas.openxmlformats.org/officeDocument/2006/relationships/hyperlink" Target="http://www.consultant.ru/document/cons_doc_LAW_438034/94c3fbbb73c77ca5e57768437e4f9d91a23d41db/" TargetMode="External"/><Relationship Id="rId36" Type="http://schemas.openxmlformats.org/officeDocument/2006/relationships/hyperlink" Target="http://www.consultant.ru/document/cons_doc_LAW_435068/8a9f66b532f99749260d43b645351af620c62dcc/" TargetMode="External"/><Relationship Id="rId49" Type="http://schemas.openxmlformats.org/officeDocument/2006/relationships/hyperlink" Target="http://www.consultant.ru/document/cons_doc_LAW_435068/8a9f66b532f99749260d43b645351af620c62dcc/" TargetMode="External"/><Relationship Id="rId57" Type="http://schemas.openxmlformats.org/officeDocument/2006/relationships/theme" Target="theme/theme1.xml"/><Relationship Id="rId10" Type="http://schemas.openxmlformats.org/officeDocument/2006/relationships/hyperlink" Target="http://www.consultant.ru/document/cons_doc_LAW_436172/b004fed0b70d0f223e4a81f8ad6cd92af90a7e3b/" TargetMode="External"/><Relationship Id="rId19" Type="http://schemas.openxmlformats.org/officeDocument/2006/relationships/hyperlink" Target="http://www.consultant.ru/document/cons_doc_LAW_435068/95f0a7dddcf0c8252504253fd40747b043de28e0/" TargetMode="External"/><Relationship Id="rId31" Type="http://schemas.openxmlformats.org/officeDocument/2006/relationships/hyperlink" Target="http://www.consultant.ru/document/cons_doc_LAW_438034/" TargetMode="External"/><Relationship Id="rId44" Type="http://schemas.openxmlformats.org/officeDocument/2006/relationships/hyperlink" Target="http://www.consultant.ru/document/cons_doc_LAW_430526/a9be82e1cd450e8189598a28c466e425ee22b188/" TargetMode="External"/><Relationship Id="rId52" Type="http://schemas.openxmlformats.org/officeDocument/2006/relationships/hyperlink" Target="http://www.consultant.ru/document/cons_doc_LAW_433544/" TargetMode="External"/><Relationship Id="rId4" Type="http://schemas.openxmlformats.org/officeDocument/2006/relationships/webSettings" Target="webSettings.xml"/><Relationship Id="rId9" Type="http://schemas.openxmlformats.org/officeDocument/2006/relationships/hyperlink" Target="http://www.consultant.ru/document/cons_doc_LAW_436172/" TargetMode="External"/><Relationship Id="rId14" Type="http://schemas.openxmlformats.org/officeDocument/2006/relationships/hyperlink" Target="http://www.consultant.ru/document/cons_doc_LAW_427528/ecae6ddcdda94b69208c83d967a18bbbd04d2f61/" TargetMode="External"/><Relationship Id="rId22" Type="http://schemas.openxmlformats.org/officeDocument/2006/relationships/hyperlink" Target="http://www.consultant.ru/document/cons_doc_LAW_434579/" TargetMode="External"/><Relationship Id="rId27" Type="http://schemas.openxmlformats.org/officeDocument/2006/relationships/hyperlink" Target="http://www.consultant.ru/document/cons_doc_LAW_435068/8a9f66b532f99749260d43b645351af620c62dcc/" TargetMode="External"/><Relationship Id="rId30" Type="http://schemas.openxmlformats.org/officeDocument/2006/relationships/hyperlink" Target="http://www.consultant.ru/document/cons_doc_LAW_419050/" TargetMode="External"/><Relationship Id="rId35" Type="http://schemas.openxmlformats.org/officeDocument/2006/relationships/hyperlink" Target="http://www.consultant.ru/document/cons_doc_LAW_435068/8a9f66b532f99749260d43b645351af620c62dcc/" TargetMode="External"/><Relationship Id="rId43" Type="http://schemas.openxmlformats.org/officeDocument/2006/relationships/hyperlink" Target="http://www.consultant.ru/document/cons_doc_LAW_432859/" TargetMode="External"/><Relationship Id="rId48" Type="http://schemas.openxmlformats.org/officeDocument/2006/relationships/hyperlink" Target="http://www.consultant.ru/document/cons_doc_LAW_435068/8a9f66b532f99749260d43b645351af620c62dcc/" TargetMode="External"/><Relationship Id="rId56" Type="http://schemas.openxmlformats.org/officeDocument/2006/relationships/fontTable" Target="fontTable.xml"/><Relationship Id="rId8" Type="http://schemas.openxmlformats.org/officeDocument/2006/relationships/hyperlink" Target="http://www.consultant.ru/document/cons_doc_LAW_436172/5bdc78bf7e3015a0ea0c0ea5bef708a6c79e2f0a/" TargetMode="External"/><Relationship Id="rId51" Type="http://schemas.openxmlformats.org/officeDocument/2006/relationships/hyperlink" Target="http://www.consultant.ru/document/cons_doc_LAW_43227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28084-D990-466C-818D-37CB8A45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3875</Words>
  <Characters>22091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Григорьева Анастасия Анатольевна</cp:lastModifiedBy>
  <cp:revision>3</cp:revision>
  <dcterms:created xsi:type="dcterms:W3CDTF">2023-06-27T02:55:00Z</dcterms:created>
  <dcterms:modified xsi:type="dcterms:W3CDTF">2023-06-27T02:56:00Z</dcterms:modified>
</cp:coreProperties>
</file>