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9B7171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9B7171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4C5514">
        <w:rPr>
          <w:rFonts w:ascii="Times New Roman" w:hAnsi="Times New Roman" w:cs="Times New Roman"/>
          <w:b/>
          <w:sz w:val="28"/>
          <w:szCs w:val="28"/>
        </w:rPr>
        <w:t>136</w:t>
      </w:r>
    </w:p>
    <w:p w:rsidR="00F63160" w:rsidRPr="00C97417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7">
        <w:rPr>
          <w:rFonts w:ascii="Times New Roman" w:hAnsi="Times New Roman" w:cs="Times New Roman"/>
          <w:b/>
          <w:sz w:val="28"/>
          <w:szCs w:val="28"/>
        </w:rPr>
        <w:t>«</w:t>
      </w:r>
      <w:r w:rsidR="004C5514">
        <w:rPr>
          <w:rFonts w:ascii="Times New Roman" w:hAnsi="Times New Roman" w:cs="Times New Roman"/>
          <w:b/>
          <w:sz w:val="28"/>
          <w:szCs w:val="28"/>
        </w:rPr>
        <w:t>18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C5514">
        <w:rPr>
          <w:rFonts w:ascii="Times New Roman" w:hAnsi="Times New Roman" w:cs="Times New Roman"/>
          <w:b/>
          <w:sz w:val="28"/>
          <w:szCs w:val="28"/>
        </w:rPr>
        <w:t>мая</w:t>
      </w:r>
      <w:r w:rsidR="00824093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Pr="00721434" w:rsidRDefault="00D90998" w:rsidP="00721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070A" w:rsidRDefault="009A070A" w:rsidP="007214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B148FB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>01.04.2021 года№17а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148FB" w:rsidRPr="00B148FB" w:rsidRDefault="00B148FB" w:rsidP="00B148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B148FB">
        <w:rPr>
          <w:rFonts w:ascii="Arial" w:eastAsia="Times New Roman" w:hAnsi="Arial" w:cs="Arial"/>
          <w:b/>
          <w:sz w:val="32"/>
          <w:szCs w:val="32"/>
          <w:lang w:eastAsia="zh-CN"/>
        </w:rPr>
        <w:t>«О СОЗДАНИИ КОМИССИИ ПО ПРЕДУПРЕЖДЕНИЮ И</w:t>
      </w:r>
    </w:p>
    <w:p w:rsidR="00B148FB" w:rsidRPr="00B148FB" w:rsidRDefault="00B148FB" w:rsidP="00B148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B148FB">
        <w:rPr>
          <w:rFonts w:ascii="Arial" w:eastAsia="Times New Roman" w:hAnsi="Arial" w:cs="Arial"/>
          <w:b/>
          <w:sz w:val="32"/>
          <w:szCs w:val="32"/>
          <w:lang w:eastAsia="zh-CN"/>
        </w:rPr>
        <w:t>ЛИКВИДАЦИИ ЧРЕЗВЫЧАЙНЫХ СИТУАЦИЙ И ОБЕСПЕЧЕНИЮ</w:t>
      </w:r>
    </w:p>
    <w:p w:rsidR="00B148FB" w:rsidRPr="00B148FB" w:rsidRDefault="00B148FB" w:rsidP="00B148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B148FB">
        <w:rPr>
          <w:rFonts w:ascii="Arial" w:eastAsia="Times New Roman" w:hAnsi="Arial" w:cs="Arial"/>
          <w:b/>
          <w:sz w:val="32"/>
          <w:szCs w:val="32"/>
          <w:lang w:eastAsia="zh-CN"/>
        </w:rPr>
        <w:t>ПОЖАРНОЙ БЕЗОПАСНОСТИ НА ТЕРРИТОРИИ</w:t>
      </w:r>
    </w:p>
    <w:p w:rsidR="00B148FB" w:rsidRPr="00B148FB" w:rsidRDefault="00B148FB" w:rsidP="00B148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  <w:lang w:eastAsia="zh-CN"/>
        </w:rPr>
        <w:t>КАРЫМСКОГО МУНИЦИПАЛЬНОГО ОБРАЗОВАНИЯ»</w:t>
      </w:r>
    </w:p>
    <w:p w:rsidR="00B148FB" w:rsidRPr="00B148FB" w:rsidRDefault="00B148FB" w:rsidP="00B14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B148FB" w:rsidRPr="00B148FB" w:rsidRDefault="00B148FB" w:rsidP="00B14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Во исполнении Федерального закона «О гражданской обороне» от 12.02.1998 года №28 _ФЗ, в целях заблаговременной, организационной подготовки загородной зоны к приему и размещению эвакуируемого населения</w:t>
      </w:r>
    </w:p>
    <w:p w:rsidR="00B148FB" w:rsidRPr="00B148FB" w:rsidRDefault="00B148FB" w:rsidP="00B14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148FB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B148FB" w:rsidRPr="00B148FB" w:rsidRDefault="00B148FB" w:rsidP="00B14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1.Создать комиссию по ЧС Карымского МО в составе 8 человек</w:t>
      </w:r>
    </w:p>
    <w:p w:rsidR="00B148FB" w:rsidRPr="00B148FB" w:rsidRDefault="00B148FB" w:rsidP="00B14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-Тихонова Ольга Ивановна - Глава Карымского муниципального образования;</w:t>
      </w:r>
    </w:p>
    <w:p w:rsidR="00B148FB" w:rsidRPr="00B148FB" w:rsidRDefault="00B148FB" w:rsidP="00B14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-Корниенко Евгений Сергеевич – главный специалист администрации Карымского сельского поселения;</w:t>
      </w:r>
    </w:p>
    <w:p w:rsidR="00B148FB" w:rsidRPr="00B148FB" w:rsidRDefault="00B148FB" w:rsidP="00B14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-Труфанова Елена Владимировна - учитель по ОБЖ МКОУ Карымской СОШ;</w:t>
      </w:r>
    </w:p>
    <w:p w:rsidR="00B148FB" w:rsidRPr="00B148FB" w:rsidRDefault="00B148FB" w:rsidP="00B14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-Федоров Владимир Иванович – начальник бригады ЛПС-3;</w:t>
      </w:r>
    </w:p>
    <w:p w:rsidR="00B148FB" w:rsidRPr="00B148FB" w:rsidRDefault="00B148FB" w:rsidP="00B14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 xml:space="preserve">-Синицина Оксана Викторовна – директор МКУК КСКЦ; </w:t>
      </w:r>
    </w:p>
    <w:p w:rsidR="00B148FB" w:rsidRPr="00B148FB" w:rsidRDefault="00B148FB" w:rsidP="00B14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-Николаенко Олег Сергеевич - электромонтер по обслуживанию и ремонту электрооборудования;</w:t>
      </w:r>
    </w:p>
    <w:p w:rsidR="00B148FB" w:rsidRPr="00B148FB" w:rsidRDefault="00B148FB" w:rsidP="00B14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-Капориков Леонид Андреевич – водитель пожарного автомобиля.</w:t>
      </w:r>
    </w:p>
    <w:p w:rsidR="00B148FB" w:rsidRPr="00B148FB" w:rsidRDefault="00B148FB" w:rsidP="00B14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-Куцаков Александр Александрович – водитель в администрации Карымского сельского поселения.</w:t>
      </w:r>
    </w:p>
    <w:p w:rsidR="00B148FB" w:rsidRPr="00B148FB" w:rsidRDefault="00B148FB" w:rsidP="00B14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2.Комиссия возглавляется главой Карымского муниципального образования О.И. Тихонова, являющимся ее председателем.</w:t>
      </w:r>
    </w:p>
    <w:p w:rsidR="00B148FB" w:rsidRPr="00B148FB" w:rsidRDefault="00B148FB" w:rsidP="00B14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3.Специалисту по ГО ЧС и ЖКХ Корниенко Е.С.-  отработать документы КЧС.</w:t>
      </w:r>
    </w:p>
    <w:p w:rsidR="00B148FB" w:rsidRPr="00B148FB" w:rsidRDefault="00B148FB" w:rsidP="00B14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4.Настоящее постановление опубликовать в газете «Муниципальный вестник» и разместить на официальном сайте Карымского МО.</w:t>
      </w:r>
    </w:p>
    <w:p w:rsidR="00B148FB" w:rsidRPr="00B148FB" w:rsidRDefault="00B148FB" w:rsidP="00B14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5.Постановление вступает в силу с момента его подписания.</w:t>
      </w:r>
    </w:p>
    <w:p w:rsidR="00B148FB" w:rsidRPr="00B148FB" w:rsidRDefault="00B148FB" w:rsidP="00B14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6.Контроль данного постановления оставляю за собой.</w:t>
      </w:r>
    </w:p>
    <w:p w:rsidR="00B148FB" w:rsidRPr="00B148FB" w:rsidRDefault="00B148FB" w:rsidP="00B148FB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B148FB" w:rsidRPr="00B148FB" w:rsidRDefault="00B148FB" w:rsidP="00B14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О.И.Тихонова</w:t>
      </w:r>
    </w:p>
    <w:p w:rsidR="00B148FB" w:rsidRPr="00B148FB" w:rsidRDefault="00B148FB" w:rsidP="00B148F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uppressAutoHyphens/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ar-SA"/>
        </w:rPr>
      </w:pPr>
      <w:r w:rsidRPr="00B148FB">
        <w:rPr>
          <w:rFonts w:ascii="Courier New" w:eastAsia="Times New Roman" w:hAnsi="Courier New" w:cs="Courier New"/>
          <w:lang w:eastAsia="ar-SA"/>
        </w:rPr>
        <w:t>Утверждено</w:t>
      </w:r>
    </w:p>
    <w:p w:rsidR="00B148FB" w:rsidRPr="00B148FB" w:rsidRDefault="00B148FB" w:rsidP="00B148FB">
      <w:pPr>
        <w:suppressAutoHyphens/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ar-SA"/>
        </w:rPr>
      </w:pPr>
      <w:r w:rsidRPr="00B148FB">
        <w:rPr>
          <w:rFonts w:ascii="Courier New" w:eastAsia="Times New Roman" w:hAnsi="Courier New" w:cs="Courier New"/>
          <w:lang w:eastAsia="ar-SA"/>
        </w:rPr>
        <w:t>постановлением главы администрации Карымского муниципального образования</w:t>
      </w:r>
    </w:p>
    <w:p w:rsidR="00B148FB" w:rsidRPr="00B148FB" w:rsidRDefault="00B148FB" w:rsidP="00B148FB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B148FB">
        <w:rPr>
          <w:rFonts w:ascii="Courier New" w:eastAsia="Times New Roman" w:hAnsi="Courier New" w:cs="Courier New"/>
          <w:lang w:eastAsia="ar-SA"/>
        </w:rPr>
        <w:t>от «01» апреля 2021 года №17а</w:t>
      </w:r>
    </w:p>
    <w:p w:rsidR="00B148FB" w:rsidRPr="00B148FB" w:rsidRDefault="00B148FB" w:rsidP="00B148F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148FB" w:rsidRPr="00B148FB" w:rsidRDefault="00B148FB" w:rsidP="00B148F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B148FB">
        <w:rPr>
          <w:rFonts w:ascii="Arial" w:eastAsia="Times New Roman" w:hAnsi="Arial" w:cs="Arial"/>
          <w:b/>
          <w:sz w:val="30"/>
          <w:szCs w:val="30"/>
          <w:lang w:eastAsia="ar-SA"/>
        </w:rPr>
        <w:t>Положение</w:t>
      </w:r>
    </w:p>
    <w:p w:rsidR="00B148FB" w:rsidRPr="00B148FB" w:rsidRDefault="00B148FB" w:rsidP="00B148F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ar-SA"/>
        </w:rPr>
      </w:pPr>
      <w:r w:rsidRPr="00B148FB">
        <w:rPr>
          <w:rFonts w:ascii="Arial" w:eastAsia="Times New Roman" w:hAnsi="Arial" w:cs="Arial"/>
          <w:b/>
          <w:sz w:val="30"/>
          <w:szCs w:val="30"/>
          <w:lang w:eastAsia="ar-SA"/>
        </w:rPr>
        <w:t>о комиссии по предупреждению и ликвидации чрезвычайных ситуаций и обеспечению пожарной безопасности</w:t>
      </w:r>
      <w:r w:rsidRPr="00B148FB">
        <w:rPr>
          <w:rFonts w:ascii="Arial" w:eastAsia="Times New Roman" w:hAnsi="Arial" w:cs="Arial"/>
          <w:b/>
          <w:bCs/>
          <w:sz w:val="30"/>
          <w:szCs w:val="30"/>
          <w:lang w:eastAsia="ar-SA"/>
        </w:rPr>
        <w:t xml:space="preserve"> на территории Карымского муниципального образования </w:t>
      </w:r>
    </w:p>
    <w:p w:rsidR="00B148FB" w:rsidRPr="00B148FB" w:rsidRDefault="00B148FB" w:rsidP="00B148F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B148FB" w:rsidRPr="00B148FB" w:rsidRDefault="00B148FB" w:rsidP="00B148FB">
      <w:pPr>
        <w:suppressAutoHyphens/>
        <w:spacing w:after="0" w:line="240" w:lineRule="auto"/>
        <w:ind w:firstLine="709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bCs/>
          <w:color w:val="000000"/>
          <w:sz w:val="24"/>
          <w:szCs w:val="24"/>
          <w:lang w:eastAsia="ar-SA"/>
        </w:rPr>
        <w:t>1.Общие положения</w:t>
      </w:r>
    </w:p>
    <w:p w:rsidR="00B148FB" w:rsidRPr="00B148FB" w:rsidRDefault="00B148FB" w:rsidP="00B148F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B148FB" w:rsidRPr="00B148FB" w:rsidRDefault="00B148FB" w:rsidP="00B148F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48FB">
        <w:rPr>
          <w:rFonts w:ascii="Arial" w:eastAsia="Times New Roman" w:hAnsi="Arial" w:cs="Arial"/>
          <w:sz w:val="24"/>
          <w:szCs w:val="24"/>
          <w:lang w:eastAsia="ar-SA"/>
        </w:rPr>
        <w:t xml:space="preserve">1.1.Комиссия по предупреждению и ликвидации чрезвычайных ситуаций и обеспечению пожарной безопасности </w:t>
      </w:r>
      <w:r w:rsidRPr="00B148FB">
        <w:rPr>
          <w:rFonts w:ascii="Arial" w:eastAsia="Times New Roman" w:hAnsi="Arial" w:cs="Arial"/>
          <w:bCs/>
          <w:sz w:val="24"/>
          <w:szCs w:val="24"/>
          <w:lang w:eastAsia="ar-SA"/>
        </w:rPr>
        <w:t>«Карымского муниципального образования»</w:t>
      </w:r>
      <w:r w:rsidRPr="00B148F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B148FB">
        <w:rPr>
          <w:rFonts w:ascii="Arial" w:eastAsia="Times New Roman" w:hAnsi="Arial" w:cs="Arial"/>
          <w:sz w:val="24"/>
          <w:szCs w:val="24"/>
          <w:lang w:eastAsia="ar-SA"/>
        </w:rPr>
        <w:t>(далее – комиссия) является координационным органом, образованным для обеспечения согласованности действий администрации района,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 — чрезвычайные ситуации), обеспечения пожарной безопасности, организации и проведения мероприятий антитеррористической направленности.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1.2.КЧС и ПБ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области, и настоящим Положением.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1.3.Комиссия осуществляет свою деятельность под руководством главы администрации поселения.</w:t>
      </w:r>
    </w:p>
    <w:p w:rsidR="00B148FB" w:rsidRPr="00B148FB" w:rsidRDefault="00B148FB" w:rsidP="00B148F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Times New Roman" w:hAnsi="Arial" w:cs="Arial"/>
          <w:sz w:val="24"/>
          <w:szCs w:val="24"/>
          <w:lang w:eastAsia="ar-SA"/>
        </w:rPr>
        <w:t>1.4.</w:t>
      </w:r>
      <w:r w:rsidRPr="00B148F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Постоянно действующим органом управления при комиссии (штабом) является - орган, специально уполномоченный решать задачи в области гражданской обороны и задачи по предупреждению и ликвидации чрезвычайных ситуаций - (далее - штаб).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1.5.Мероприятия по предупреждению и ликвидации ЧС финансируются из бюджета поселения.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Порядок материального и технического обеспечения определяется администрацией поселения. Для финансирования мероприятий по предупреждению и ликвидации чрезвычайных ситуаций, обеспечению пожарной безопасности используются средства бюджета, а также могут использоваться отчисления страховых компаний.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center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center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bCs/>
          <w:color w:val="000000"/>
          <w:sz w:val="24"/>
          <w:szCs w:val="24"/>
          <w:lang w:eastAsia="ar-SA"/>
        </w:rPr>
        <w:t xml:space="preserve">2.Основные задачи </w:t>
      </w: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КЧС и ПБ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center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Основными задачами КЧС и ПБ являются: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и объектах района;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-обеспечение согласованности действий сил и служб района при решении вопросов в области предупреждения и ликвидации чрезвычайных ситуаций и обеспечения пожарной безопасности;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lastRenderedPageBreak/>
        <w:t>-координация деятельности районных служб по предупреждению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актов;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-контроль за созданием резервов финансовых и материальных средств для ликвидации ЧС на объектах экономики района, их учет.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center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center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bCs/>
          <w:color w:val="000000"/>
          <w:sz w:val="24"/>
          <w:szCs w:val="24"/>
          <w:lang w:eastAsia="ar-SA"/>
        </w:rPr>
        <w:t xml:space="preserve">3.Функции </w:t>
      </w: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КЧС и ПБ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center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КЧС и ПБ с целью выполнения возложенных на нее задач осуществляет следующие функции: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-вносит в установленном порядке главе администрации поселения предложения по вопросам предупреждения и ликвидации чрезвычайных ситуаций и обеспечения пожарной безопасности на территории поселения;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-разрабатывает предложения по совершенствованию нормативных правовых актов главы администрации поселения в области предупреждения и ликвидации чрезвычайных ситуаций и обеспечения пожарной безопасности;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-рассматривает прогнозы чрезвычайных ситуаций на территории поселения,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-участвует в разработке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-разрабатывает предложения по развитию и обеспечению функционирования районного звена ТП РСЧС;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-руководит ликвидацией чрезвычайных ситуаций местного уровня;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-участвует в подготовке ежегодного государственного доклада о состоянии защиты населения и территории Карымского сельского поселения от чрезвычайных ситуаций;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-анализирует информацию о состоянии терроризма и тенденции его развития на территории района;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-вырабатывает предложения по совершенствованию нормативно правовой базы главы администрации района в области борьбы с терроризмом.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center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center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bCs/>
          <w:color w:val="000000"/>
          <w:sz w:val="24"/>
          <w:szCs w:val="24"/>
          <w:lang w:eastAsia="ar-SA"/>
        </w:rPr>
        <w:t xml:space="preserve">4.Основные права </w:t>
      </w: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КЧС и ПБ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center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КЧС и ПБ в пределах своей компетенции имеет право: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-запрашивать у надзорных органов необходимые материалы и информацию;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-заслушивать на своих заседаниях руководителей администрации района, организаций и общественных объединений;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lastRenderedPageBreak/>
        <w:t>-вносить в установленном порядке предложения главе администрации района для подготовки постановлений по вопросам предупреждения и ликвидации чрезвычайных ситуаций и обеспечения пожарной безопасности.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center"/>
        <w:textAlignment w:val="center"/>
        <w:rPr>
          <w:rFonts w:ascii="Arial" w:eastAsia="Arial" w:hAnsi="Arial" w:cs="Arial"/>
          <w:bCs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bCs/>
          <w:color w:val="000000"/>
          <w:sz w:val="24"/>
          <w:szCs w:val="24"/>
          <w:lang w:eastAsia="ar-SA"/>
        </w:rPr>
        <w:t>5.Состав комиссии по ЧС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center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Состав КЧС и ПБ утверждается распоряжением главы администрации муниципального образования.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Комиссия возглавляется главой муниципального образования, являющимся ее председателем.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В состав КЧС и ПБ входят руководители органов управления и хозяйствующих субъектов поселения. Ведущий специалист по делам ГО и ЧС района может является заместителем председателя комиссии.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Для работы в очаге чрезвычайной ситуации может создаваться и возглавлять работы на месте, оперативная группа КЧС и ПБ.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center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center"/>
        <w:textAlignment w:val="center"/>
        <w:rPr>
          <w:rFonts w:ascii="Arial" w:eastAsia="Arial" w:hAnsi="Arial" w:cs="Arial"/>
          <w:bCs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bCs/>
          <w:color w:val="000000"/>
          <w:sz w:val="24"/>
          <w:szCs w:val="24"/>
          <w:lang w:eastAsia="ar-SA"/>
        </w:rPr>
        <w:t>6.Порядок работы КЧС и ПБ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center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КЧС и ПБ осуществляет свою деятельность в соответствии с планом, принимаемым на заседании КЧС и ПБ и утверждаемым ее председателем.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Заседания КЧС и ПБ проводятся по мере необходимости, но не реже одного раза в квартал.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Подготовка материалов к заседанию комиссии осуществляется членами КЧС, в ведении которых находятся вопросы повестки дня.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Материалы должны быть представлены секретарю КЧС не позднее 3 дней до проведения заседания.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Заседания КЧС проводит председатель или по его поручению один из его заместителей.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Заседание КЧС считается правомочным, если на нем присутствуют не менее половины ее членов.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Члены КЧС принимают участие в ее заседаниях без права замены. В случае отсутствия члена КЧС на заседании он имеет право представить свое мнение по рассматриваемым вопросам в письменной форме.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Решения КЧС принимаются простым большинством голосов присутствующих на заседании членов КЧС. В случае равенства голосов решающим является голос председателя КЧС.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Решения КЧС оформляются в виде протоколов, которые подписываются председателем КЧС или его заместителем, председательствующим на заседании, а при необходимости - в виде проектов распоряжений и постановлений главы (администрации) района.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Оповещение членов КЧС при возникновении аварий, катастроф или стихийных бедствий осуществляется по решению председателя КЧС (его заместителей) через дежурно-диспетчерскую службу района по специально разработанным схемам.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Представление отчетов и донесений в вышестоящие комиссии по ЧС осуществляется в сроки и объемах, определяемых табелем срочных донесений.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Подготовка проектов отчетов и донесений возлагается на секретаря КЧС.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center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B148FB" w:rsidRPr="00B148FB" w:rsidRDefault="00B148FB" w:rsidP="00B148F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7.Порядок работы штаба.</w:t>
      </w:r>
    </w:p>
    <w:p w:rsidR="00B148FB" w:rsidRPr="00B148FB" w:rsidRDefault="00B148FB" w:rsidP="00B148F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B148FB" w:rsidRPr="00B148FB" w:rsidRDefault="00B148FB" w:rsidP="00B148F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При возникновении чрезвычайной ситуации штаб преобразуется в оперативный штаб по ликвидации чрезвычайной ситуации (далее - оперативный штаб).</w:t>
      </w:r>
    </w:p>
    <w:p w:rsidR="00B148FB" w:rsidRPr="00B148FB" w:rsidRDefault="00B148FB" w:rsidP="00B148F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Председатель комиссии осуществляет руководство по вопросам ликвидации чрезвычайной ситуации через оперативный штаб.</w:t>
      </w:r>
    </w:p>
    <w:p w:rsidR="00B148FB" w:rsidRPr="00B148FB" w:rsidRDefault="00B148FB" w:rsidP="00B148FB">
      <w:pPr>
        <w:widowControl w:val="0"/>
        <w:shd w:val="clear" w:color="auto" w:fill="FFFFFF"/>
        <w:tabs>
          <w:tab w:val="left" w:pos="898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Штаб возглавляется </w:t>
      </w:r>
      <w:r w:rsidRPr="00B148FB">
        <w:rPr>
          <w:rFonts w:ascii="Arial" w:eastAsia="Times New Roman" w:hAnsi="Arial" w:cs="Arial"/>
          <w:spacing w:val="-1"/>
          <w:sz w:val="24"/>
          <w:szCs w:val="24"/>
          <w:lang w:eastAsia="ar-SA"/>
        </w:rPr>
        <w:t>первым</w:t>
      </w:r>
      <w:r w:rsidRPr="00B148FB">
        <w:rPr>
          <w:rFonts w:ascii="Arial" w:eastAsia="Times New Roman" w:hAnsi="Arial" w:cs="Arial"/>
          <w:sz w:val="24"/>
          <w:szCs w:val="24"/>
          <w:lang w:eastAsia="ar-SA"/>
        </w:rPr>
        <w:t xml:space="preserve"> заместителем главы поселения, </w:t>
      </w:r>
      <w:r w:rsidRPr="00B148FB">
        <w:rPr>
          <w:rFonts w:ascii="Arial" w:eastAsia="Times New Roman" w:hAnsi="Arial" w:cs="Arial"/>
          <w:spacing w:val="-1"/>
          <w:sz w:val="24"/>
          <w:szCs w:val="24"/>
          <w:lang w:eastAsia="ar-SA"/>
        </w:rPr>
        <w:t>руководителя объекта.</w:t>
      </w:r>
    </w:p>
    <w:p w:rsidR="00B148FB" w:rsidRPr="00B148FB" w:rsidRDefault="00B148FB" w:rsidP="00B148FB">
      <w:pPr>
        <w:widowControl w:val="0"/>
        <w:shd w:val="clear" w:color="auto" w:fill="FFFFFF"/>
        <w:tabs>
          <w:tab w:val="left" w:pos="898"/>
        </w:tabs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</w:p>
    <w:p w:rsidR="00B148FB" w:rsidRPr="00B148FB" w:rsidRDefault="00B148FB" w:rsidP="00B148FB">
      <w:pPr>
        <w:widowControl w:val="0"/>
        <w:shd w:val="clear" w:color="auto" w:fill="FFFFFF"/>
        <w:tabs>
          <w:tab w:val="left" w:pos="898"/>
        </w:tabs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bCs/>
          <w:color w:val="000000"/>
          <w:sz w:val="24"/>
          <w:szCs w:val="24"/>
          <w:lang w:eastAsia="ar-SA"/>
        </w:rPr>
        <w:t>8.Режимы функционирования КЧС</w:t>
      </w:r>
    </w:p>
    <w:p w:rsidR="00B148FB" w:rsidRPr="00B148FB" w:rsidRDefault="00B148FB" w:rsidP="00B148FB">
      <w:pPr>
        <w:widowControl w:val="0"/>
        <w:shd w:val="clear" w:color="auto" w:fill="FFFFFF"/>
        <w:tabs>
          <w:tab w:val="left" w:pos="898"/>
        </w:tabs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8.1.Порядок функционирования КЧС вводится ее председателем и осуществляется в режимах: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-режим повышенной готовности;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-режим чрезвычайной ситуации.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8.2.В режиме повседневной деятельности работа КЧС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КЧС, направлены на: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-совершенствование подготовки органов управления, сил и средств звена ТП РСЧС к действиям при чрезвычайных ситуациях, организация подготовки населения способам защиты и действиям в ЧС;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-контроль за созданием и восполнением резервов финансовых и материальных ресурсов для ликвидации ЧС;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8.3.В режиме повышенной готовности проводится оповещение и сбор КЧС, оценивается обстановка, заслушиваются предложения, принимается решение по сложившейся обстановке и доводится до исполнителей. Дополнительно проводится: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-организуется круглосуточное дежурство руководящего состава КЧС (при необходимости);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-принятие мер по защите населения и окружающей среды, обеспечению устойчивого функционирования объектов;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-приведение в состояние готовности сил и средств для ликвидации ЧС, уточнение планов их действий и выдвижения (при необходимости) в район предполагаемой ЧС;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-развертывание и подготовка к работе ПУ (ЗПУ).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8.4.В режиме чрезвычайной ситуации проводится оповещение и сбор КЧС, на место ЧС высылается оперативная группа, оценивается обстановка, заслушиваются предложения по сложившейся обстановке, принимается решение </w:t>
      </w: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lastRenderedPageBreak/>
        <w:t>и доводится до исполнителей. Мероприятия, проводимые КЧС в режиме чрезвычайной ситуации, направлены на: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-организацию защиты населения;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-определению границ зоны ЧС;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-организацию ликвидации ЧС;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B148FB" w:rsidRPr="00B148FB" w:rsidRDefault="00B148FB" w:rsidP="00B148FB">
      <w:pPr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148FB">
        <w:rPr>
          <w:rFonts w:ascii="Arial" w:eastAsia="Arial" w:hAnsi="Arial" w:cs="Arial"/>
          <w:color w:val="000000"/>
          <w:sz w:val="24"/>
          <w:szCs w:val="24"/>
          <w:lang w:eastAsia="ar-SA"/>
        </w:rPr>
        <w:t>-осуществление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148FB">
        <w:rPr>
          <w:rFonts w:ascii="Arial" w:eastAsia="Calibri" w:hAnsi="Arial" w:cs="Arial"/>
          <w:sz w:val="24"/>
          <w:szCs w:val="24"/>
          <w:lang w:eastAsia="en-US"/>
        </w:rPr>
        <w:t>Утверждено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148FB">
        <w:rPr>
          <w:rFonts w:ascii="Arial" w:eastAsia="Calibri" w:hAnsi="Arial" w:cs="Arial"/>
          <w:sz w:val="24"/>
          <w:szCs w:val="24"/>
          <w:lang w:eastAsia="en-US"/>
        </w:rPr>
        <w:t xml:space="preserve">Председатель КЧС и ОПБ 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148FB">
        <w:rPr>
          <w:rFonts w:ascii="Arial" w:eastAsia="Calibri" w:hAnsi="Arial" w:cs="Arial"/>
          <w:sz w:val="24"/>
          <w:szCs w:val="24"/>
          <w:lang w:eastAsia="en-US"/>
        </w:rPr>
        <w:t>О.И. Тихонова ___________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148FB">
        <w:rPr>
          <w:rFonts w:ascii="Arial" w:eastAsia="Calibri" w:hAnsi="Arial" w:cs="Arial"/>
          <w:sz w:val="24"/>
          <w:szCs w:val="24"/>
          <w:lang w:eastAsia="en-US"/>
        </w:rPr>
        <w:t>01.04.2021 г.</w:t>
      </w:r>
    </w:p>
    <w:p w:rsidR="00B148FB" w:rsidRPr="00B148FB" w:rsidRDefault="00B148FB" w:rsidP="00B148FB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148FB" w:rsidRPr="00B148FB" w:rsidRDefault="00B148FB" w:rsidP="00B148FB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B148FB">
        <w:rPr>
          <w:rFonts w:ascii="Arial" w:eastAsia="Calibri" w:hAnsi="Arial" w:cs="Arial"/>
          <w:b/>
          <w:sz w:val="30"/>
          <w:szCs w:val="30"/>
          <w:lang w:eastAsia="en-US"/>
        </w:rPr>
        <w:t>ПЛАН</w:t>
      </w:r>
    </w:p>
    <w:p w:rsidR="00B148FB" w:rsidRPr="00B148FB" w:rsidRDefault="00B148FB" w:rsidP="00B148FB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B148FB">
        <w:rPr>
          <w:rFonts w:ascii="Arial" w:eastAsia="Calibri" w:hAnsi="Arial" w:cs="Arial"/>
          <w:b/>
          <w:sz w:val="30"/>
          <w:szCs w:val="30"/>
          <w:lang w:eastAsia="en-US"/>
        </w:rPr>
        <w:t>работы комиссии по предупреждению и ликвидации чрезвычайных ситуаций и обеспечению пожарной безопасности Карымского муниципального образования на 2021 г.</w:t>
      </w:r>
    </w:p>
    <w:p w:rsidR="00B148FB" w:rsidRPr="00B148FB" w:rsidRDefault="00B148FB" w:rsidP="00B148F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148FB" w:rsidRPr="00B148FB" w:rsidRDefault="00B148FB" w:rsidP="00B148FB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148FB">
        <w:rPr>
          <w:rFonts w:ascii="Arial" w:eastAsia="Calibri" w:hAnsi="Arial" w:cs="Arial"/>
          <w:sz w:val="24"/>
          <w:szCs w:val="24"/>
          <w:lang w:eastAsia="en-US"/>
        </w:rPr>
        <w:t>Март-Апрель 2021 г.</w:t>
      </w:r>
    </w:p>
    <w:p w:rsidR="00B148FB" w:rsidRPr="00B148FB" w:rsidRDefault="00B148FB" w:rsidP="00B148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148FB" w:rsidRPr="00B148FB" w:rsidRDefault="00B148FB" w:rsidP="00B148FB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148FB">
        <w:rPr>
          <w:rFonts w:ascii="Arial" w:eastAsia="Calibri" w:hAnsi="Arial" w:cs="Arial"/>
          <w:sz w:val="24"/>
          <w:szCs w:val="24"/>
          <w:lang w:eastAsia="en-US"/>
        </w:rPr>
        <w:t>1.Тренировка по оповещению и сбору членов КЧС.</w:t>
      </w:r>
    </w:p>
    <w:p w:rsidR="00B148FB" w:rsidRPr="00B148FB" w:rsidRDefault="00B148FB" w:rsidP="00B148FB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148FB">
        <w:rPr>
          <w:rFonts w:ascii="Arial" w:eastAsia="Calibri" w:hAnsi="Arial" w:cs="Arial"/>
          <w:sz w:val="24"/>
          <w:szCs w:val="24"/>
          <w:lang w:eastAsia="en-US"/>
        </w:rPr>
        <w:t xml:space="preserve">2.Состояние дел в области ГО, предупреждение и ликвидации лесных пожаров на территории Карымского муниципального образования. </w:t>
      </w:r>
    </w:p>
    <w:p w:rsidR="00B148FB" w:rsidRPr="00B148FB" w:rsidRDefault="00B148FB" w:rsidP="00B148FB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148FB">
        <w:rPr>
          <w:rFonts w:ascii="Arial" w:eastAsia="Calibri" w:hAnsi="Arial" w:cs="Arial"/>
          <w:sz w:val="24"/>
          <w:szCs w:val="24"/>
          <w:lang w:eastAsia="en-US"/>
        </w:rPr>
        <w:t>3.Совещания с лесопользователями, предпринимателями, руководителями организаций, арендаторами о ходе подготовки к пожароопасному сезону 2021 года.</w:t>
      </w:r>
    </w:p>
    <w:p w:rsidR="00B148FB" w:rsidRPr="00B148FB" w:rsidRDefault="00B148FB" w:rsidP="00B148FB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Calibri" w:hAnsi="Arial" w:cs="Arial"/>
          <w:sz w:val="24"/>
          <w:szCs w:val="24"/>
        </w:rPr>
        <w:t>4.О подготовке и готовности населенных пунктов, к прохождению весенне-летнего пожароопасного периода 2021 года в рамках проведения профилактических мероприятий.</w:t>
      </w:r>
    </w:p>
    <w:p w:rsidR="00B148FB" w:rsidRPr="00B148FB" w:rsidRDefault="00B148FB" w:rsidP="00B148F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148FB" w:rsidRPr="00B148FB" w:rsidRDefault="00B148FB" w:rsidP="00B148FB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148FB">
        <w:rPr>
          <w:rFonts w:ascii="Arial" w:eastAsia="Calibri" w:hAnsi="Arial" w:cs="Arial"/>
          <w:sz w:val="24"/>
          <w:szCs w:val="24"/>
          <w:lang w:eastAsia="en-US"/>
        </w:rPr>
        <w:t>Май 2021 г.</w:t>
      </w:r>
    </w:p>
    <w:p w:rsidR="00B148FB" w:rsidRPr="00B148FB" w:rsidRDefault="00B148FB" w:rsidP="00B148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148FB" w:rsidRPr="00B148FB" w:rsidRDefault="00B148FB" w:rsidP="00B148FB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148FB">
        <w:rPr>
          <w:rFonts w:ascii="Arial" w:eastAsia="Times New Roman" w:hAnsi="Arial" w:cs="Arial"/>
          <w:sz w:val="24"/>
          <w:szCs w:val="24"/>
        </w:rPr>
        <w:t>1.Подведение итогов отопительного сезона   2020 – 2021 гг. и задачи органов ЖКХ при подготовке к новому отопительному сезону</w:t>
      </w:r>
    </w:p>
    <w:p w:rsidR="00B148FB" w:rsidRPr="00B148FB" w:rsidRDefault="00B148FB" w:rsidP="00B148FB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148FB">
        <w:rPr>
          <w:rFonts w:ascii="Arial" w:eastAsia="Calibri" w:hAnsi="Arial" w:cs="Arial"/>
          <w:sz w:val="24"/>
          <w:szCs w:val="24"/>
          <w:lang w:eastAsia="en-US"/>
        </w:rPr>
        <w:t>2.Проверка состояния готовности объектов социального значения в населённых пунктах по Карымского муниципальному образованию к пожароопасному периоду 2021 года.</w:t>
      </w:r>
    </w:p>
    <w:p w:rsidR="00B148FB" w:rsidRPr="00B148FB" w:rsidRDefault="00B148FB" w:rsidP="00B148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148FB" w:rsidRPr="00B148FB" w:rsidRDefault="00B148FB" w:rsidP="00B148FB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148FB">
        <w:rPr>
          <w:rFonts w:ascii="Arial" w:eastAsia="Calibri" w:hAnsi="Arial" w:cs="Arial"/>
          <w:sz w:val="24"/>
          <w:szCs w:val="24"/>
          <w:lang w:eastAsia="en-US"/>
        </w:rPr>
        <w:t>Июнь – Июль 2021 г.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148FB" w:rsidRPr="00B148FB" w:rsidRDefault="00B148FB" w:rsidP="00B148FB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148FB">
        <w:rPr>
          <w:rFonts w:ascii="Arial" w:eastAsia="Calibri" w:hAnsi="Arial" w:cs="Arial"/>
          <w:sz w:val="24"/>
          <w:szCs w:val="24"/>
          <w:lang w:eastAsia="en-US"/>
        </w:rPr>
        <w:t>1.Тренировка по оповещению и сбору членов КЧС и ОПБ.</w:t>
      </w:r>
    </w:p>
    <w:p w:rsidR="00B148FB" w:rsidRPr="00B148FB" w:rsidRDefault="00B148FB" w:rsidP="00B148FB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148FB">
        <w:rPr>
          <w:rFonts w:ascii="Arial" w:eastAsia="Calibri" w:hAnsi="Arial" w:cs="Arial"/>
          <w:sz w:val="24"/>
          <w:szCs w:val="24"/>
          <w:lang w:eastAsia="en-US"/>
        </w:rPr>
        <w:t>2.Обучение населения действиям в условиях угрозы или возникновения ЧС, пожаров лесных, бытовых.</w:t>
      </w:r>
    </w:p>
    <w:p w:rsidR="00B148FB" w:rsidRPr="00B148FB" w:rsidRDefault="00B148FB" w:rsidP="00B148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148FB" w:rsidRPr="00B148FB" w:rsidRDefault="00B148FB" w:rsidP="00B148FB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148FB">
        <w:rPr>
          <w:rFonts w:ascii="Arial" w:eastAsia="Calibri" w:hAnsi="Arial" w:cs="Arial"/>
          <w:sz w:val="24"/>
          <w:szCs w:val="24"/>
          <w:lang w:eastAsia="en-US"/>
        </w:rPr>
        <w:t>Август 2021 г.</w:t>
      </w:r>
    </w:p>
    <w:p w:rsidR="00B148FB" w:rsidRPr="00B148FB" w:rsidRDefault="00B148FB" w:rsidP="00B148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148FB" w:rsidRPr="00B148FB" w:rsidRDefault="00B148FB" w:rsidP="00B148FB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1.О мероприятиях, направленных на подготовку к пожароопасному периоду 2021 года.</w:t>
      </w:r>
    </w:p>
    <w:p w:rsidR="00B148FB" w:rsidRPr="00B148FB" w:rsidRDefault="00B148FB" w:rsidP="00B148FB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2.О подготовке объектов социальной сферы к работе в зимних условиях 2021 -2022 гг.</w:t>
      </w:r>
    </w:p>
    <w:p w:rsidR="00B148FB" w:rsidRPr="00B148FB" w:rsidRDefault="00B148FB" w:rsidP="00B148FB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Calibri" w:hAnsi="Arial" w:cs="Arial"/>
          <w:sz w:val="24"/>
          <w:szCs w:val="24"/>
        </w:rPr>
        <w:t>3.О состоянии пожарной безопасности на объектах образования</w:t>
      </w:r>
      <w:r w:rsidRPr="00B148FB">
        <w:rPr>
          <w:rFonts w:ascii="Arial" w:eastAsia="Times New Roman" w:hAnsi="Arial" w:cs="Arial"/>
          <w:sz w:val="24"/>
          <w:szCs w:val="24"/>
        </w:rPr>
        <w:t xml:space="preserve"> (школы, детские сады) </w:t>
      </w:r>
      <w:r w:rsidRPr="00B148FB">
        <w:rPr>
          <w:rFonts w:ascii="Arial" w:eastAsia="Calibri" w:hAnsi="Arial" w:cs="Arial"/>
          <w:sz w:val="24"/>
          <w:szCs w:val="24"/>
        </w:rPr>
        <w:t>в рамках проведения сезонных профилактических работ.</w:t>
      </w:r>
    </w:p>
    <w:p w:rsidR="00B148FB" w:rsidRPr="00B148FB" w:rsidRDefault="00B148FB" w:rsidP="00B148FB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4.О состоянии наружного противопожарного водоснабжения на территории Карымского муниципального образования по результатам осенне-зимней проверки.</w:t>
      </w:r>
    </w:p>
    <w:p w:rsidR="00B148FB" w:rsidRPr="00B148FB" w:rsidRDefault="00B148FB" w:rsidP="00B148FB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5.О готовности объектов теплоснабжения к отопительному сезону 2021-2022 гг.</w:t>
      </w:r>
    </w:p>
    <w:p w:rsidR="00B148FB" w:rsidRPr="00B148FB" w:rsidRDefault="00B148FB" w:rsidP="00B148F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148FB" w:rsidRPr="00B148FB" w:rsidRDefault="00B148FB" w:rsidP="00B148FB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148FB">
        <w:rPr>
          <w:rFonts w:ascii="Arial" w:eastAsia="Calibri" w:hAnsi="Arial" w:cs="Arial"/>
          <w:sz w:val="24"/>
          <w:szCs w:val="24"/>
          <w:lang w:eastAsia="en-US"/>
        </w:rPr>
        <w:t>Сентябрь 2021 г.</w:t>
      </w:r>
    </w:p>
    <w:p w:rsidR="00B148FB" w:rsidRPr="00B148FB" w:rsidRDefault="00B148FB" w:rsidP="00B148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148FB" w:rsidRPr="00B148FB" w:rsidRDefault="00B148FB" w:rsidP="00B148FB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148FB">
        <w:rPr>
          <w:rFonts w:ascii="Arial" w:eastAsia="Calibri" w:hAnsi="Arial" w:cs="Arial"/>
          <w:sz w:val="24"/>
          <w:szCs w:val="24"/>
          <w:lang w:eastAsia="en-US"/>
        </w:rPr>
        <w:t>1.Решение вопросов о готовности к отопительному сезону 2021 - 2022 гг. в муниципальном образовании «Карымского муниципального образования».</w:t>
      </w:r>
    </w:p>
    <w:p w:rsidR="00B148FB" w:rsidRPr="00B148FB" w:rsidRDefault="00B148FB" w:rsidP="00B148FB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148FB">
        <w:rPr>
          <w:rFonts w:ascii="Arial" w:eastAsia="Calibri" w:hAnsi="Arial" w:cs="Arial"/>
          <w:sz w:val="24"/>
          <w:szCs w:val="24"/>
          <w:lang w:eastAsia="en-US"/>
        </w:rPr>
        <w:t>2.О готовности к устойчивому снабжению объектов обеспечения товарами первой необходимости населения, ЖКХ и населения поселения электроэнергией, топливом, водой.</w:t>
      </w:r>
    </w:p>
    <w:p w:rsidR="00B148FB" w:rsidRPr="00B148FB" w:rsidRDefault="00B148FB" w:rsidP="00B148FB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148FB">
        <w:rPr>
          <w:rFonts w:ascii="Arial" w:eastAsia="Calibri" w:hAnsi="Arial" w:cs="Arial"/>
          <w:sz w:val="24"/>
          <w:szCs w:val="24"/>
          <w:lang w:eastAsia="en-US"/>
        </w:rPr>
        <w:t>3.О создании резервов финансовых и материальных ресурсов.</w:t>
      </w:r>
    </w:p>
    <w:p w:rsidR="00B148FB" w:rsidRPr="00B148FB" w:rsidRDefault="00B148FB" w:rsidP="00B148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148FB" w:rsidRPr="00B148FB" w:rsidRDefault="00B148FB" w:rsidP="00B148FB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148FB">
        <w:rPr>
          <w:rFonts w:ascii="Arial" w:eastAsia="Calibri" w:hAnsi="Arial" w:cs="Arial"/>
          <w:sz w:val="24"/>
          <w:szCs w:val="24"/>
          <w:lang w:eastAsia="en-US"/>
        </w:rPr>
        <w:t>Октябрь 2021 г.</w:t>
      </w:r>
    </w:p>
    <w:p w:rsidR="00B148FB" w:rsidRPr="00B148FB" w:rsidRDefault="00B148FB" w:rsidP="00B148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148FB" w:rsidRPr="00B148FB" w:rsidRDefault="00B148FB" w:rsidP="00B148FB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148FB">
        <w:rPr>
          <w:rFonts w:ascii="Arial" w:eastAsia="Calibri" w:hAnsi="Arial" w:cs="Arial"/>
          <w:sz w:val="24"/>
          <w:szCs w:val="24"/>
        </w:rPr>
        <w:t>1.Об организации работы по обеспечению охраны жизни и здоровья людей на водных объектах в зимний период 2021-2022 гг. на территории</w:t>
      </w:r>
      <w:r w:rsidRPr="00B148FB">
        <w:rPr>
          <w:rFonts w:ascii="Arial" w:eastAsia="Times New Roman" w:hAnsi="Arial" w:cs="Arial"/>
          <w:sz w:val="24"/>
          <w:szCs w:val="24"/>
        </w:rPr>
        <w:t xml:space="preserve"> Карымского муниципального образования. </w:t>
      </w:r>
    </w:p>
    <w:p w:rsidR="00B148FB" w:rsidRPr="00B148FB" w:rsidRDefault="00B148FB" w:rsidP="00B148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148FB" w:rsidRPr="00B148FB" w:rsidRDefault="00B148FB" w:rsidP="00B148FB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148FB">
        <w:rPr>
          <w:rFonts w:ascii="Arial" w:eastAsia="Calibri" w:hAnsi="Arial" w:cs="Arial"/>
          <w:sz w:val="24"/>
          <w:szCs w:val="24"/>
          <w:lang w:eastAsia="en-US"/>
        </w:rPr>
        <w:t>Декабрь 2021 г.</w:t>
      </w:r>
    </w:p>
    <w:p w:rsidR="00B148FB" w:rsidRPr="00B148FB" w:rsidRDefault="00B148FB" w:rsidP="00B148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148FB" w:rsidRPr="00B148FB" w:rsidRDefault="00B148FB" w:rsidP="00B148FB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148FB">
        <w:rPr>
          <w:rFonts w:ascii="Arial" w:eastAsia="Calibri" w:hAnsi="Arial" w:cs="Arial"/>
          <w:sz w:val="24"/>
          <w:szCs w:val="24"/>
        </w:rPr>
        <w:t>1.О готовности к проведению Новогодних и Рождественских праздников учреждений культуры и учреждений образования.</w:t>
      </w:r>
    </w:p>
    <w:p w:rsidR="00B148FB" w:rsidRPr="00B148FB" w:rsidRDefault="00B148FB" w:rsidP="00B148FB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148FB">
        <w:rPr>
          <w:rFonts w:ascii="Arial" w:eastAsia="Calibri" w:hAnsi="Arial" w:cs="Arial"/>
          <w:sz w:val="24"/>
          <w:szCs w:val="24"/>
          <w:lang w:eastAsia="en-US"/>
        </w:rPr>
        <w:t>2.Подведение итогов по осуществлению мероприятий ГО и ЧС, обеспечению пожарной безопасности на 2021 год и постановка задач на 2022 год.</w:t>
      </w:r>
    </w:p>
    <w:p w:rsidR="008E0025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B148FB" w:rsidRDefault="00B148FB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B148FB">
        <w:rPr>
          <w:rFonts w:ascii="Arial" w:eastAsia="Times New Roman" w:hAnsi="Arial" w:cs="Arial"/>
          <w:b/>
          <w:color w:val="000000"/>
          <w:sz w:val="32"/>
          <w:szCs w:val="32"/>
        </w:rPr>
        <w:t>01.04.2021 года№18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148FB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 </w:t>
      </w:r>
      <w:r w:rsidRPr="00B148FB">
        <w:rPr>
          <w:rFonts w:ascii="Arial" w:eastAsia="Calibri" w:hAnsi="Arial" w:cs="Arial"/>
          <w:b/>
          <w:sz w:val="32"/>
          <w:szCs w:val="32"/>
          <w:lang w:eastAsia="en-US"/>
        </w:rPr>
        <w:t xml:space="preserve">МЕРОПРИЯТИЯХ ПО ЗАЩИТЕ НАСЕЛЁННЫХ ПУНКТОВ НА ТЕРРИТОРИИ КАРЫМСКОГО СЕЛЬСКОГО </w:t>
      </w:r>
      <w:r w:rsidRPr="00B148FB">
        <w:rPr>
          <w:rFonts w:ascii="Arial" w:eastAsia="Calibri" w:hAnsi="Arial" w:cs="Arial"/>
          <w:b/>
          <w:sz w:val="32"/>
          <w:szCs w:val="32"/>
          <w:lang w:eastAsia="en-US"/>
        </w:rPr>
        <w:lastRenderedPageBreak/>
        <w:t>ПОСЕЛЕНИЯ ОТ ПЕРЕХОДА ЛЕСНЫХ, СТЕПНЫХ (ТРАВЯНЫХ) ПОЖАРОВ В ЖИЛОЙ СЕКТОР</w:t>
      </w:r>
    </w:p>
    <w:p w:rsidR="00B148FB" w:rsidRPr="00B148FB" w:rsidRDefault="00B148FB" w:rsidP="00B148FB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B148FB" w:rsidRPr="00B148FB" w:rsidRDefault="00B148FB" w:rsidP="00B148F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B148FB">
        <w:rPr>
          <w:rFonts w:ascii="Arial" w:eastAsia="Times New Roman" w:hAnsi="Arial" w:cs="Arial"/>
          <w:color w:val="000000"/>
          <w:sz w:val="24"/>
          <w:szCs w:val="24"/>
        </w:rPr>
        <w:t>№ 131</w:t>
      </w:r>
      <w:r w:rsidRPr="00B148FB">
        <w:rPr>
          <w:rFonts w:ascii="Arial" w:eastAsia="Times New Roman" w:hAnsi="Arial" w:cs="Arial"/>
          <w:sz w:val="24"/>
          <w:szCs w:val="24"/>
        </w:rPr>
        <w:t xml:space="preserve"> от 0</w:t>
      </w:r>
      <w:r w:rsidRPr="00B148FB">
        <w:rPr>
          <w:rFonts w:ascii="Arial" w:eastAsia="Times New Roman" w:hAnsi="Arial" w:cs="Arial"/>
          <w:color w:val="000000"/>
          <w:sz w:val="24"/>
          <w:szCs w:val="24"/>
        </w:rPr>
        <w:t>6.10.2003 года «Об общих принципах организации местного самоуправления в Российской Федерации»</w:t>
      </w:r>
      <w:r w:rsidRPr="00B148FB">
        <w:rPr>
          <w:rFonts w:ascii="Arial" w:eastAsia="Times New Roman" w:hAnsi="Arial" w:cs="Arial"/>
          <w:sz w:val="24"/>
          <w:szCs w:val="24"/>
        </w:rPr>
        <w:t>, Постановления Правительства Иркутской области от 14.03.2017 г. № 145-пп, с целью подготовки к весенне-летнему пожароопасному периоду 2021 г., для своевременного реагирования на возникающие загорания и пожары, в целях защиты населённых пунктов от перехода лесных, степных (травяных) пожаров в жилой сектор,  руководствуясь Уставом муниципального образования</w:t>
      </w:r>
      <w:r w:rsidRPr="00B148FB">
        <w:rPr>
          <w:rFonts w:ascii="Arial" w:eastAsia="Times New Roman" w:hAnsi="Arial" w:cs="Arial"/>
          <w:spacing w:val="-5"/>
          <w:sz w:val="24"/>
          <w:szCs w:val="24"/>
        </w:rPr>
        <w:t xml:space="preserve"> Карымского сельского поселения</w:t>
      </w:r>
    </w:p>
    <w:p w:rsidR="00B148FB" w:rsidRPr="00B148FB" w:rsidRDefault="00B148FB" w:rsidP="00B148F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148FB" w:rsidRPr="00B148FB" w:rsidRDefault="00B148FB" w:rsidP="00B148F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B148FB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B148FB" w:rsidRPr="00B148FB" w:rsidRDefault="00B148FB" w:rsidP="00B148F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B148FB" w:rsidRPr="00B148FB" w:rsidRDefault="00B148FB" w:rsidP="00B148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148FB">
        <w:rPr>
          <w:rFonts w:ascii="Arial" w:eastAsia="Calibri" w:hAnsi="Arial" w:cs="Arial"/>
          <w:sz w:val="24"/>
          <w:szCs w:val="24"/>
          <w:lang w:eastAsia="en-US"/>
        </w:rPr>
        <w:t>1.Организовать круглосуточное дежурство добровольных пожарных формирований, имеющихся на территории Карымского сельского поселения</w:t>
      </w:r>
      <w:r w:rsidRPr="00B148F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B148FB">
        <w:rPr>
          <w:rFonts w:ascii="Arial" w:eastAsia="Calibri" w:hAnsi="Arial" w:cs="Arial"/>
          <w:sz w:val="24"/>
          <w:szCs w:val="24"/>
          <w:lang w:eastAsia="en-US"/>
        </w:rPr>
        <w:t>и разработать график дежурств (Приложение № 1)</w:t>
      </w:r>
    </w:p>
    <w:p w:rsidR="00B148FB" w:rsidRPr="00B148FB" w:rsidRDefault="00B148FB" w:rsidP="00B148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148FB">
        <w:rPr>
          <w:rFonts w:ascii="Arial" w:eastAsia="Calibri" w:hAnsi="Arial" w:cs="Arial"/>
          <w:sz w:val="24"/>
          <w:szCs w:val="24"/>
          <w:lang w:eastAsia="en-US"/>
        </w:rPr>
        <w:t>2.Определить ответственных лиц на весенне-летний пожароопасный период 2021 г. (Приложение № 2).</w:t>
      </w:r>
    </w:p>
    <w:p w:rsidR="00B148FB" w:rsidRPr="00B148FB" w:rsidRDefault="00B148FB" w:rsidP="00B148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148FB">
        <w:rPr>
          <w:rFonts w:ascii="Arial" w:eastAsia="Calibri" w:hAnsi="Arial" w:cs="Arial"/>
          <w:sz w:val="24"/>
          <w:szCs w:val="24"/>
          <w:lang w:eastAsia="en-US"/>
        </w:rPr>
        <w:t>3.Определить количество водовозной техники привлекаемой на тушение пожара, загораний, проверить исправность. (Приложение № 3)</w:t>
      </w:r>
    </w:p>
    <w:p w:rsidR="00B148FB" w:rsidRPr="00B148FB" w:rsidRDefault="00B148FB" w:rsidP="00B148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148FB">
        <w:rPr>
          <w:rFonts w:ascii="Arial" w:eastAsia="Calibri" w:hAnsi="Arial" w:cs="Arial"/>
          <w:sz w:val="24"/>
          <w:szCs w:val="24"/>
          <w:lang w:eastAsia="en-US"/>
        </w:rPr>
        <w:t>4.Определить количество инженерной техники привлекаемой на тушение пожара для осуществления противопожарного разрыва (Приложение № 3)</w:t>
      </w:r>
    </w:p>
    <w:p w:rsidR="00B148FB" w:rsidRPr="00B148FB" w:rsidRDefault="00B148FB" w:rsidP="00B148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148FB">
        <w:rPr>
          <w:rFonts w:ascii="Arial" w:eastAsia="Calibri" w:hAnsi="Arial" w:cs="Arial"/>
          <w:sz w:val="24"/>
          <w:szCs w:val="24"/>
          <w:lang w:eastAsia="en-US"/>
        </w:rPr>
        <w:t>5.Проверить источники наружного противопожарного водоснабжения, откорректировать списки (Приложение № 4)</w:t>
      </w:r>
    </w:p>
    <w:p w:rsidR="00B148FB" w:rsidRPr="00B148FB" w:rsidRDefault="00B148FB" w:rsidP="00B148F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148FB">
        <w:rPr>
          <w:rFonts w:ascii="Arial" w:eastAsia="Calibri" w:hAnsi="Arial" w:cs="Arial"/>
          <w:sz w:val="24"/>
          <w:szCs w:val="24"/>
          <w:lang w:eastAsia="en-US"/>
        </w:rPr>
        <w:t>Контроль за выполнением настоящего постановления оставляю за собой.</w:t>
      </w:r>
    </w:p>
    <w:p w:rsidR="00B148FB" w:rsidRPr="00B148FB" w:rsidRDefault="00B148FB" w:rsidP="00B148F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B148FB" w:rsidRPr="00B148FB" w:rsidRDefault="00B148FB" w:rsidP="00B14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О.И.Тихонова</w:t>
      </w:r>
    </w:p>
    <w:p w:rsidR="00B148FB" w:rsidRPr="00B148FB" w:rsidRDefault="00B148FB" w:rsidP="00B148FB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B148FB" w:rsidRPr="00B148FB" w:rsidRDefault="00B148FB" w:rsidP="00B148F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B148FB">
        <w:rPr>
          <w:rFonts w:ascii="Courier New" w:eastAsia="Times New Roman" w:hAnsi="Courier New" w:cs="Courier New"/>
          <w:bCs/>
        </w:rPr>
        <w:t>Приложение №1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B148FB">
        <w:rPr>
          <w:rFonts w:ascii="Courier New" w:eastAsia="Times New Roman" w:hAnsi="Courier New" w:cs="Courier New"/>
          <w:bCs/>
        </w:rPr>
        <w:t>К постановлению главы Карымского МО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B148FB">
        <w:rPr>
          <w:rFonts w:ascii="Courier New" w:eastAsia="Times New Roman" w:hAnsi="Courier New" w:cs="Courier New"/>
          <w:bCs/>
        </w:rPr>
        <w:t>№18 от 01.04.2021г.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B148FB">
        <w:rPr>
          <w:rFonts w:ascii="Courier New" w:eastAsia="Times New Roman" w:hAnsi="Courier New" w:cs="Courier New"/>
          <w:bCs/>
        </w:rPr>
        <w:t>Утверждаю глава Карымского МО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B148FB">
        <w:rPr>
          <w:rFonts w:ascii="Courier New" w:eastAsia="Times New Roman" w:hAnsi="Courier New" w:cs="Courier New"/>
          <w:bCs/>
        </w:rPr>
        <w:t>_______________Тихонова О.И.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B148FB">
        <w:rPr>
          <w:rFonts w:ascii="Arial" w:eastAsia="Calibri" w:hAnsi="Arial" w:cs="Arial"/>
          <w:b/>
          <w:sz w:val="30"/>
          <w:szCs w:val="30"/>
          <w:lang w:eastAsia="en-US"/>
        </w:rPr>
        <w:t xml:space="preserve">График круглосуточного дежурства добровольных пожарных формирований, имеющихся на территории Карымского сельского поселения на весенне-летний пожароопасный период 2021 г. 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B148FB">
        <w:rPr>
          <w:rFonts w:ascii="Arial" w:eastAsia="Calibri" w:hAnsi="Arial" w:cs="Arial"/>
          <w:b/>
          <w:sz w:val="30"/>
          <w:szCs w:val="30"/>
          <w:lang w:eastAsia="en-US"/>
        </w:rPr>
        <w:t>с 01.04.2021 г. по 01.09.2021 г.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1110"/>
        <w:tblW w:w="5000" w:type="pct"/>
        <w:tblLook w:val="04A0" w:firstRow="1" w:lastRow="0" w:firstColumn="1" w:lastColumn="0" w:noHBand="0" w:noVBand="1"/>
      </w:tblPr>
      <w:tblGrid>
        <w:gridCol w:w="2144"/>
        <w:gridCol w:w="5761"/>
        <w:gridCol w:w="1669"/>
      </w:tblGrid>
      <w:tr w:rsidR="00B148FB" w:rsidRPr="00B148FB" w:rsidTr="00AB3458">
        <w:tc>
          <w:tcPr>
            <w:tcW w:w="1654" w:type="pct"/>
          </w:tcPr>
          <w:p w:rsidR="00B148FB" w:rsidRPr="00B148FB" w:rsidRDefault="00B148FB" w:rsidP="00B148FB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ФИО добровольцев</w:t>
            </w:r>
          </w:p>
        </w:tc>
        <w:tc>
          <w:tcPr>
            <w:tcW w:w="2437" w:type="pct"/>
          </w:tcPr>
          <w:p w:rsidR="00B148FB" w:rsidRPr="00B148FB" w:rsidRDefault="00B148FB" w:rsidP="00B148FB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Дата дежурства</w:t>
            </w:r>
          </w:p>
          <w:p w:rsidR="00B148FB" w:rsidRPr="00B148FB" w:rsidRDefault="00B148FB" w:rsidP="00B148FB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(число - начала суток с 24.00 по 24.00 час.)</w:t>
            </w:r>
          </w:p>
        </w:tc>
        <w:tc>
          <w:tcPr>
            <w:tcW w:w="909" w:type="pct"/>
          </w:tcPr>
          <w:p w:rsidR="00B148FB" w:rsidRPr="00B148FB" w:rsidRDefault="00B148FB" w:rsidP="00B148FB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Телефон</w:t>
            </w:r>
          </w:p>
        </w:tc>
      </w:tr>
      <w:tr w:rsidR="00B148FB" w:rsidRPr="00B148FB" w:rsidTr="00AB3458">
        <w:tc>
          <w:tcPr>
            <w:tcW w:w="5000" w:type="pct"/>
            <w:gridSpan w:val="3"/>
          </w:tcPr>
          <w:p w:rsidR="00B148FB" w:rsidRPr="00B148FB" w:rsidRDefault="00B148FB" w:rsidP="00B148FB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АПРЕЛЬ 2021 г.</w:t>
            </w:r>
          </w:p>
        </w:tc>
      </w:tr>
      <w:tr w:rsidR="00B148FB" w:rsidRPr="00B148FB" w:rsidTr="00AB3458">
        <w:tc>
          <w:tcPr>
            <w:tcW w:w="1654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 xml:space="preserve">Корниенко </w:t>
            </w:r>
            <w:r w:rsidRPr="00B148FB">
              <w:rPr>
                <w:rFonts w:ascii="Courier New" w:eastAsia="Calibri" w:hAnsi="Courier New" w:cs="Courier New"/>
                <w:lang w:eastAsia="en-US"/>
              </w:rPr>
              <w:lastRenderedPageBreak/>
              <w:t>Евгений Сергеевич</w:t>
            </w:r>
          </w:p>
        </w:tc>
        <w:tc>
          <w:tcPr>
            <w:tcW w:w="2437" w:type="pct"/>
          </w:tcPr>
          <w:p w:rsidR="00B148FB" w:rsidRPr="00B148FB" w:rsidRDefault="00B148FB" w:rsidP="00B148FB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lastRenderedPageBreak/>
              <w:t>1,3,5,7,9,11,13,15,17,19,21,23,25,27,29</w:t>
            </w:r>
          </w:p>
        </w:tc>
        <w:tc>
          <w:tcPr>
            <w:tcW w:w="909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89501258590</w:t>
            </w:r>
          </w:p>
        </w:tc>
      </w:tr>
      <w:tr w:rsidR="00B148FB" w:rsidRPr="00B148FB" w:rsidTr="00AB3458">
        <w:tc>
          <w:tcPr>
            <w:tcW w:w="1654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lastRenderedPageBreak/>
              <w:t>Капориков Леонид Андреевич</w:t>
            </w:r>
          </w:p>
        </w:tc>
        <w:tc>
          <w:tcPr>
            <w:tcW w:w="2437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2,4,6,8,10,12,14,16,18,20,22,24,26,28,30</w:t>
            </w:r>
          </w:p>
        </w:tc>
        <w:tc>
          <w:tcPr>
            <w:tcW w:w="909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89641044172</w:t>
            </w:r>
          </w:p>
        </w:tc>
      </w:tr>
      <w:tr w:rsidR="00B148FB" w:rsidRPr="00B148FB" w:rsidTr="00AB3458">
        <w:tc>
          <w:tcPr>
            <w:tcW w:w="5000" w:type="pct"/>
            <w:gridSpan w:val="3"/>
          </w:tcPr>
          <w:p w:rsidR="00B148FB" w:rsidRPr="00B148FB" w:rsidRDefault="00B148FB" w:rsidP="00B148FB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МАЙ 2021 г.</w:t>
            </w:r>
          </w:p>
        </w:tc>
      </w:tr>
      <w:tr w:rsidR="00B148FB" w:rsidRPr="00B148FB" w:rsidTr="00AB3458">
        <w:tc>
          <w:tcPr>
            <w:tcW w:w="1654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Тихонова Ольга Ивановна</w:t>
            </w:r>
          </w:p>
        </w:tc>
        <w:tc>
          <w:tcPr>
            <w:tcW w:w="2437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1,3,5,7,9,11,13,15,17,19,21,23,25,27,29,31</w:t>
            </w:r>
          </w:p>
        </w:tc>
        <w:tc>
          <w:tcPr>
            <w:tcW w:w="909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89041216205</w:t>
            </w:r>
          </w:p>
        </w:tc>
      </w:tr>
      <w:tr w:rsidR="00B148FB" w:rsidRPr="00B148FB" w:rsidTr="00AB3458">
        <w:tc>
          <w:tcPr>
            <w:tcW w:w="1654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Корниенко Евгений Сергеевич</w:t>
            </w:r>
          </w:p>
        </w:tc>
        <w:tc>
          <w:tcPr>
            <w:tcW w:w="2437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2,4,6,8,10,12,14,16,18,20,22,24,26,28,30</w:t>
            </w:r>
          </w:p>
        </w:tc>
        <w:tc>
          <w:tcPr>
            <w:tcW w:w="909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89501258590</w:t>
            </w:r>
          </w:p>
        </w:tc>
      </w:tr>
      <w:tr w:rsidR="00B148FB" w:rsidRPr="00B148FB" w:rsidTr="00AB3458">
        <w:tc>
          <w:tcPr>
            <w:tcW w:w="5000" w:type="pct"/>
            <w:gridSpan w:val="3"/>
          </w:tcPr>
          <w:p w:rsidR="00B148FB" w:rsidRPr="00B148FB" w:rsidRDefault="00B148FB" w:rsidP="00B148FB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ИЮНЬ 2021 г.</w:t>
            </w:r>
          </w:p>
        </w:tc>
      </w:tr>
      <w:tr w:rsidR="00B148FB" w:rsidRPr="00B148FB" w:rsidTr="00AB3458">
        <w:tc>
          <w:tcPr>
            <w:tcW w:w="1654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Капориков Леонид Андреевич</w:t>
            </w:r>
          </w:p>
        </w:tc>
        <w:tc>
          <w:tcPr>
            <w:tcW w:w="2437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1,3,5,7,9,11,13,15,17,19,21,23,25,27,29</w:t>
            </w:r>
          </w:p>
        </w:tc>
        <w:tc>
          <w:tcPr>
            <w:tcW w:w="909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89641044172</w:t>
            </w:r>
          </w:p>
        </w:tc>
      </w:tr>
      <w:tr w:rsidR="00B148FB" w:rsidRPr="00B148FB" w:rsidTr="00AB3458">
        <w:tc>
          <w:tcPr>
            <w:tcW w:w="1654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Тихонова Ольга Ивановна</w:t>
            </w:r>
          </w:p>
        </w:tc>
        <w:tc>
          <w:tcPr>
            <w:tcW w:w="2437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2,4,6,8,10,12,14,16,18,20,22,24,26,28,30</w:t>
            </w:r>
          </w:p>
        </w:tc>
        <w:tc>
          <w:tcPr>
            <w:tcW w:w="909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89041216205</w:t>
            </w:r>
          </w:p>
        </w:tc>
      </w:tr>
      <w:tr w:rsidR="00B148FB" w:rsidRPr="00B148FB" w:rsidTr="00AB3458">
        <w:tc>
          <w:tcPr>
            <w:tcW w:w="5000" w:type="pct"/>
            <w:gridSpan w:val="3"/>
          </w:tcPr>
          <w:p w:rsidR="00B148FB" w:rsidRPr="00B148FB" w:rsidRDefault="00B148FB" w:rsidP="00B148FB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ИЮЛЬ 2021 г.</w:t>
            </w:r>
          </w:p>
        </w:tc>
      </w:tr>
      <w:tr w:rsidR="00B148FB" w:rsidRPr="00B148FB" w:rsidTr="00AB3458">
        <w:tc>
          <w:tcPr>
            <w:tcW w:w="1654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Корниенко Евгений Сергеевич</w:t>
            </w:r>
          </w:p>
        </w:tc>
        <w:tc>
          <w:tcPr>
            <w:tcW w:w="2437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1,3,5,7,9,11,13,15,17,19,21,23,25,27,29,31</w:t>
            </w:r>
          </w:p>
        </w:tc>
        <w:tc>
          <w:tcPr>
            <w:tcW w:w="909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89501258590</w:t>
            </w:r>
          </w:p>
        </w:tc>
      </w:tr>
      <w:tr w:rsidR="00B148FB" w:rsidRPr="00B148FB" w:rsidTr="00AB3458">
        <w:tc>
          <w:tcPr>
            <w:tcW w:w="1654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Капориков Леонид Андреевич</w:t>
            </w:r>
          </w:p>
        </w:tc>
        <w:tc>
          <w:tcPr>
            <w:tcW w:w="2437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2,4,6,8,10,12,14,16,18,20,22,24,26,28,30</w:t>
            </w:r>
          </w:p>
        </w:tc>
        <w:tc>
          <w:tcPr>
            <w:tcW w:w="909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89641044172</w:t>
            </w:r>
          </w:p>
        </w:tc>
      </w:tr>
      <w:tr w:rsidR="00B148FB" w:rsidRPr="00B148FB" w:rsidTr="00AB3458">
        <w:tc>
          <w:tcPr>
            <w:tcW w:w="5000" w:type="pct"/>
            <w:gridSpan w:val="3"/>
          </w:tcPr>
          <w:p w:rsidR="00B148FB" w:rsidRPr="00B148FB" w:rsidRDefault="00B148FB" w:rsidP="00B148FB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АВГУСТ 2021 г.</w:t>
            </w:r>
          </w:p>
        </w:tc>
      </w:tr>
      <w:tr w:rsidR="00B148FB" w:rsidRPr="00B148FB" w:rsidTr="00AB3458">
        <w:tc>
          <w:tcPr>
            <w:tcW w:w="1654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Тихонова Ольга Ивановна</w:t>
            </w:r>
          </w:p>
        </w:tc>
        <w:tc>
          <w:tcPr>
            <w:tcW w:w="2437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1,3,5,7,9,11,13,15,17,19,21,23,25,27,29,31</w:t>
            </w:r>
          </w:p>
        </w:tc>
        <w:tc>
          <w:tcPr>
            <w:tcW w:w="909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89041216205</w:t>
            </w:r>
          </w:p>
        </w:tc>
      </w:tr>
      <w:tr w:rsidR="00B148FB" w:rsidRPr="00B148FB" w:rsidTr="00AB3458">
        <w:tc>
          <w:tcPr>
            <w:tcW w:w="1654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Корниенко Евгений Сергеевич</w:t>
            </w:r>
          </w:p>
        </w:tc>
        <w:tc>
          <w:tcPr>
            <w:tcW w:w="2437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2,4,6,8,10,12,14,16,18,20,22,24,26,28,30</w:t>
            </w:r>
          </w:p>
        </w:tc>
        <w:tc>
          <w:tcPr>
            <w:tcW w:w="909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89501258590</w:t>
            </w:r>
          </w:p>
        </w:tc>
      </w:tr>
    </w:tbl>
    <w:p w:rsidR="00B148FB" w:rsidRPr="00B148FB" w:rsidRDefault="00B148FB" w:rsidP="00B148FB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B148FB">
        <w:rPr>
          <w:rFonts w:ascii="Courier New" w:eastAsia="Times New Roman" w:hAnsi="Courier New" w:cs="Courier New"/>
          <w:bCs/>
        </w:rPr>
        <w:t>Приложение №2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B148FB">
        <w:rPr>
          <w:rFonts w:ascii="Courier New" w:eastAsia="Times New Roman" w:hAnsi="Courier New" w:cs="Courier New"/>
          <w:bCs/>
        </w:rPr>
        <w:t>К постановлению главы Карымского МО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B148FB">
        <w:rPr>
          <w:rFonts w:ascii="Courier New" w:eastAsia="Times New Roman" w:hAnsi="Courier New" w:cs="Courier New"/>
          <w:bCs/>
        </w:rPr>
        <w:t>№18 от 01.04.2021г.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B148FB">
        <w:rPr>
          <w:rFonts w:ascii="Courier New" w:eastAsia="Times New Roman" w:hAnsi="Courier New" w:cs="Courier New"/>
          <w:bCs/>
        </w:rPr>
        <w:t>Утверждаю глава Карымского МО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B148FB">
        <w:rPr>
          <w:rFonts w:ascii="Courier New" w:eastAsia="Times New Roman" w:hAnsi="Courier New" w:cs="Courier New"/>
          <w:bCs/>
        </w:rPr>
        <w:t>_______________Тихонова О.И.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B148FB">
        <w:rPr>
          <w:rFonts w:ascii="Arial" w:eastAsia="Times New Roman" w:hAnsi="Arial" w:cs="Arial"/>
          <w:b/>
          <w:bCs/>
          <w:sz w:val="30"/>
          <w:szCs w:val="30"/>
        </w:rPr>
        <w:t xml:space="preserve">Список ответственных лиц </w:t>
      </w:r>
      <w:r w:rsidRPr="00B148FB">
        <w:rPr>
          <w:rFonts w:ascii="Arial" w:eastAsia="Calibri" w:hAnsi="Arial" w:cs="Arial"/>
          <w:b/>
          <w:sz w:val="30"/>
          <w:szCs w:val="30"/>
          <w:lang w:eastAsia="en-US"/>
        </w:rPr>
        <w:t xml:space="preserve">на территории Карымского муниципального образования на весенне-летний пожароопасный период 2021 г. 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B148FB">
        <w:rPr>
          <w:rFonts w:ascii="Arial" w:eastAsia="Calibri" w:hAnsi="Arial" w:cs="Arial"/>
          <w:b/>
          <w:sz w:val="30"/>
          <w:szCs w:val="30"/>
          <w:lang w:eastAsia="en-US"/>
        </w:rPr>
        <w:t>с 01.04.2021 г. по 01.09.2021 г.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1110"/>
        <w:tblW w:w="5000" w:type="pct"/>
        <w:tblLook w:val="04A0" w:firstRow="1" w:lastRow="0" w:firstColumn="1" w:lastColumn="0" w:noHBand="0" w:noVBand="1"/>
      </w:tblPr>
      <w:tblGrid>
        <w:gridCol w:w="679"/>
        <w:gridCol w:w="3889"/>
        <w:gridCol w:w="3337"/>
        <w:gridCol w:w="1669"/>
      </w:tblGrid>
      <w:tr w:rsidR="00B148FB" w:rsidRPr="00B148FB" w:rsidTr="00AB3458">
        <w:tc>
          <w:tcPr>
            <w:tcW w:w="382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№ п\п</w:t>
            </w:r>
          </w:p>
        </w:tc>
        <w:tc>
          <w:tcPr>
            <w:tcW w:w="2058" w:type="pct"/>
          </w:tcPr>
          <w:p w:rsidR="00B148FB" w:rsidRPr="00B148FB" w:rsidRDefault="00B148FB" w:rsidP="00B148FB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Ответственные лица</w:t>
            </w:r>
          </w:p>
        </w:tc>
        <w:tc>
          <w:tcPr>
            <w:tcW w:w="1770" w:type="pct"/>
          </w:tcPr>
          <w:p w:rsidR="00B148FB" w:rsidRPr="00B148FB" w:rsidRDefault="00B148FB" w:rsidP="00B148FB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Место работы</w:t>
            </w:r>
          </w:p>
        </w:tc>
        <w:tc>
          <w:tcPr>
            <w:tcW w:w="791" w:type="pct"/>
          </w:tcPr>
          <w:p w:rsidR="00B148FB" w:rsidRPr="00B148FB" w:rsidRDefault="00B148FB" w:rsidP="00B148FB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телефон</w:t>
            </w:r>
          </w:p>
        </w:tc>
      </w:tr>
      <w:tr w:rsidR="00B148FB" w:rsidRPr="00B148FB" w:rsidTr="00AB3458">
        <w:tc>
          <w:tcPr>
            <w:tcW w:w="382" w:type="pct"/>
          </w:tcPr>
          <w:p w:rsidR="00B148FB" w:rsidRPr="00B148FB" w:rsidRDefault="00B148FB" w:rsidP="00B148FB">
            <w:pPr>
              <w:contextualSpacing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1.</w:t>
            </w:r>
          </w:p>
        </w:tc>
        <w:tc>
          <w:tcPr>
            <w:tcW w:w="2058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Тихонова Ольга Ивановна</w:t>
            </w:r>
          </w:p>
        </w:tc>
        <w:tc>
          <w:tcPr>
            <w:tcW w:w="1770" w:type="pct"/>
          </w:tcPr>
          <w:p w:rsidR="00B148FB" w:rsidRPr="00B148FB" w:rsidRDefault="00B148FB" w:rsidP="00B148FB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 xml:space="preserve">Администрация Карымского с/поселения –Глава поселения </w:t>
            </w:r>
          </w:p>
        </w:tc>
        <w:tc>
          <w:tcPr>
            <w:tcW w:w="791" w:type="pct"/>
          </w:tcPr>
          <w:p w:rsidR="00B148FB" w:rsidRPr="00B148FB" w:rsidRDefault="00B148FB" w:rsidP="00B148FB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89041216205</w:t>
            </w:r>
          </w:p>
        </w:tc>
      </w:tr>
      <w:tr w:rsidR="00B148FB" w:rsidRPr="00B148FB" w:rsidTr="00AB3458">
        <w:tc>
          <w:tcPr>
            <w:tcW w:w="382" w:type="pct"/>
          </w:tcPr>
          <w:p w:rsidR="00B148FB" w:rsidRPr="00B148FB" w:rsidRDefault="00B148FB" w:rsidP="00B148FB">
            <w:pPr>
              <w:contextualSpacing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2.</w:t>
            </w:r>
          </w:p>
        </w:tc>
        <w:tc>
          <w:tcPr>
            <w:tcW w:w="2058" w:type="pct"/>
          </w:tcPr>
          <w:p w:rsidR="00B148FB" w:rsidRPr="00B148FB" w:rsidRDefault="00B148FB" w:rsidP="00B148FB">
            <w:pPr>
              <w:tabs>
                <w:tab w:val="left" w:pos="3490"/>
              </w:tabs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Корниенко Евгений Сергеевич</w:t>
            </w:r>
          </w:p>
        </w:tc>
        <w:tc>
          <w:tcPr>
            <w:tcW w:w="1770" w:type="pct"/>
          </w:tcPr>
          <w:p w:rsidR="00B148FB" w:rsidRPr="00B148FB" w:rsidRDefault="00B148FB" w:rsidP="00B148FB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Администрация Карымского с/поселения –главный специалист Карымского сельского поселения</w:t>
            </w:r>
          </w:p>
        </w:tc>
        <w:tc>
          <w:tcPr>
            <w:tcW w:w="791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89501258590</w:t>
            </w:r>
          </w:p>
        </w:tc>
      </w:tr>
    </w:tbl>
    <w:p w:rsidR="00B148FB" w:rsidRPr="00B148FB" w:rsidRDefault="00B148FB" w:rsidP="00B148FB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B148FB" w:rsidRPr="00B148FB" w:rsidRDefault="00B148FB" w:rsidP="00B148F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B148FB">
        <w:rPr>
          <w:rFonts w:ascii="Courier New" w:eastAsia="Times New Roman" w:hAnsi="Courier New" w:cs="Courier New"/>
          <w:bCs/>
        </w:rPr>
        <w:lastRenderedPageBreak/>
        <w:t>Приложение №3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B148FB">
        <w:rPr>
          <w:rFonts w:ascii="Courier New" w:eastAsia="Times New Roman" w:hAnsi="Courier New" w:cs="Courier New"/>
          <w:bCs/>
        </w:rPr>
        <w:t>К постановлению главы Карымского МО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B148FB">
        <w:rPr>
          <w:rFonts w:ascii="Courier New" w:eastAsia="Times New Roman" w:hAnsi="Courier New" w:cs="Courier New"/>
          <w:bCs/>
        </w:rPr>
        <w:t>№18 от 01.04.2021г.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B148FB">
        <w:rPr>
          <w:rFonts w:ascii="Courier New" w:eastAsia="Times New Roman" w:hAnsi="Courier New" w:cs="Courier New"/>
          <w:bCs/>
        </w:rPr>
        <w:t>Утверждаю глава Карымского МО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B148FB">
        <w:rPr>
          <w:rFonts w:ascii="Courier New" w:eastAsia="Times New Roman" w:hAnsi="Courier New" w:cs="Courier New"/>
          <w:bCs/>
        </w:rPr>
        <w:t>_______________Тихонова О.И.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B148FB">
        <w:rPr>
          <w:rFonts w:ascii="Arial" w:eastAsia="Calibri" w:hAnsi="Arial" w:cs="Arial"/>
          <w:b/>
          <w:sz w:val="30"/>
          <w:szCs w:val="30"/>
          <w:lang w:eastAsia="en-US"/>
        </w:rPr>
        <w:t>Сведения о наличии на территории Карымского муниципального образования инженерной техники (и средств её транспортировки), техники предназначенной для подвоза воды и техники приспособленной для целей пожаротушения в 2021 г.</w:t>
      </w:r>
    </w:p>
    <w:p w:rsidR="00B148FB" w:rsidRPr="00B148FB" w:rsidRDefault="00B148FB" w:rsidP="00B148FB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979"/>
        <w:gridCol w:w="1098"/>
        <w:gridCol w:w="1601"/>
        <w:gridCol w:w="1979"/>
        <w:gridCol w:w="972"/>
        <w:gridCol w:w="1350"/>
      </w:tblGrid>
      <w:tr w:rsidR="00B148FB" w:rsidRPr="00B148FB" w:rsidTr="00AB3458">
        <w:tc>
          <w:tcPr>
            <w:tcW w:w="200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№ п/п</w:t>
            </w:r>
          </w:p>
        </w:tc>
        <w:tc>
          <w:tcPr>
            <w:tcW w:w="1000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762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Тип техники</w:t>
            </w:r>
          </w:p>
        </w:tc>
        <w:tc>
          <w:tcPr>
            <w:tcW w:w="506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Количество, ед.</w:t>
            </w:r>
          </w:p>
        </w:tc>
        <w:tc>
          <w:tcPr>
            <w:tcW w:w="1109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Принадлежность (наименование предприятия, организации)</w:t>
            </w:r>
          </w:p>
        </w:tc>
        <w:tc>
          <w:tcPr>
            <w:tcW w:w="482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Время сбора и выезда</w:t>
            </w:r>
          </w:p>
        </w:tc>
        <w:tc>
          <w:tcPr>
            <w:tcW w:w="941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Объём ёмкости для воды, наличие и тип насоса</w:t>
            </w:r>
          </w:p>
        </w:tc>
      </w:tr>
      <w:tr w:rsidR="00B148FB" w:rsidRPr="00B148FB" w:rsidTr="00AB3458">
        <w:tc>
          <w:tcPr>
            <w:tcW w:w="200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contextualSpacing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  <w:tc>
          <w:tcPr>
            <w:tcW w:w="1000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Карымское</w:t>
            </w:r>
          </w:p>
        </w:tc>
        <w:tc>
          <w:tcPr>
            <w:tcW w:w="762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ЗИЛ-131</w:t>
            </w:r>
          </w:p>
        </w:tc>
        <w:tc>
          <w:tcPr>
            <w:tcW w:w="506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  <w:tc>
          <w:tcPr>
            <w:tcW w:w="1109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Администрация Карымского муниципального образования</w:t>
            </w:r>
          </w:p>
        </w:tc>
        <w:tc>
          <w:tcPr>
            <w:tcW w:w="482" w:type="pct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15 мин</w:t>
            </w:r>
          </w:p>
        </w:tc>
        <w:tc>
          <w:tcPr>
            <w:tcW w:w="941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color w:val="000000"/>
                <w:lang w:eastAsia="en-US"/>
              </w:rPr>
              <w:t>Емкость 5 куб., насос НШ пожарный,</w:t>
            </w:r>
          </w:p>
        </w:tc>
      </w:tr>
    </w:tbl>
    <w:p w:rsidR="00B148FB" w:rsidRPr="00B148FB" w:rsidRDefault="00B148FB" w:rsidP="00B148FB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B148FB" w:rsidRPr="00B148FB" w:rsidRDefault="00B148FB" w:rsidP="00B148F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B148FB">
        <w:rPr>
          <w:rFonts w:ascii="Courier New" w:eastAsia="Times New Roman" w:hAnsi="Courier New" w:cs="Courier New"/>
          <w:bCs/>
        </w:rPr>
        <w:t>Приложение №4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B148FB">
        <w:rPr>
          <w:rFonts w:ascii="Courier New" w:eastAsia="Times New Roman" w:hAnsi="Courier New" w:cs="Courier New"/>
          <w:bCs/>
        </w:rPr>
        <w:t>К постановлению главы Карымского МО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B148FB">
        <w:rPr>
          <w:rFonts w:ascii="Courier New" w:eastAsia="Times New Roman" w:hAnsi="Courier New" w:cs="Courier New"/>
          <w:bCs/>
        </w:rPr>
        <w:t>№18 от 01.04.2021г.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B148FB">
        <w:rPr>
          <w:rFonts w:ascii="Courier New" w:eastAsia="Times New Roman" w:hAnsi="Courier New" w:cs="Courier New"/>
          <w:bCs/>
        </w:rPr>
        <w:t>Утверждаю глава Карымского МО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B148FB">
        <w:rPr>
          <w:rFonts w:ascii="Courier New" w:eastAsia="Times New Roman" w:hAnsi="Courier New" w:cs="Courier New"/>
          <w:bCs/>
        </w:rPr>
        <w:t>_______________Тихонова О.И.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Arial Unicode MS" w:hAnsi="Arial" w:cs="Arial"/>
          <w:b/>
          <w:sz w:val="30"/>
          <w:szCs w:val="30"/>
          <w:lang w:eastAsia="en-US"/>
        </w:rPr>
      </w:pPr>
      <w:r w:rsidRPr="00B148FB">
        <w:rPr>
          <w:rFonts w:ascii="Arial" w:eastAsia="Arial Unicode MS" w:hAnsi="Arial" w:cs="Arial"/>
          <w:b/>
          <w:sz w:val="30"/>
          <w:szCs w:val="30"/>
          <w:lang w:eastAsia="en-US"/>
        </w:rPr>
        <w:t>Водонапорные башни (скважины), пирсы по Карымского сельскому поселению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en-US"/>
        </w:rPr>
      </w:pPr>
      <w:r w:rsidRPr="00B148FB">
        <w:rPr>
          <w:rFonts w:ascii="Arial" w:eastAsia="Arial Unicode MS" w:hAnsi="Arial" w:cs="Arial"/>
          <w:sz w:val="24"/>
          <w:szCs w:val="24"/>
          <w:lang w:eastAsia="en-US"/>
        </w:rPr>
        <w:t>(по состоянию 01.04.2021 г.)</w:t>
      </w:r>
    </w:p>
    <w:p w:rsidR="00B148FB" w:rsidRPr="00B148FB" w:rsidRDefault="00B148FB" w:rsidP="00B148FB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1801"/>
        <w:gridCol w:w="2071"/>
        <w:gridCol w:w="2613"/>
        <w:gridCol w:w="2419"/>
      </w:tblGrid>
      <w:tr w:rsidR="00B148FB" w:rsidRPr="00B148FB" w:rsidTr="00AB3458"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№ п/п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Наименование населенного пункта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Наименование объекта (водонапорная башня, скважина, естественный водоём)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Состояние объекта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 xml:space="preserve">Адрес места расположения  </w:t>
            </w:r>
          </w:p>
        </w:tc>
      </w:tr>
      <w:tr w:rsidR="00B148FB" w:rsidRPr="00B148FB" w:rsidTr="00AB3458"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  <w:tc>
          <w:tcPr>
            <w:tcW w:w="8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с.Карымск</w:t>
            </w:r>
          </w:p>
        </w:tc>
        <w:tc>
          <w:tcPr>
            <w:tcW w:w="11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Водонапорная башня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B" w:rsidRPr="00B148FB" w:rsidRDefault="00B148FB" w:rsidP="00B148FB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Рабочая (в летний период)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Times New Roman" w:hAnsi="Courier New" w:cs="Courier New"/>
              </w:rPr>
              <w:t>ул. Совхозная, 5а</w:t>
            </w:r>
          </w:p>
        </w:tc>
      </w:tr>
      <w:tr w:rsidR="00B148FB" w:rsidRPr="00B148FB" w:rsidTr="00AB3458">
        <w:tc>
          <w:tcPr>
            <w:tcW w:w="3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B" w:rsidRPr="00B148FB" w:rsidRDefault="00B148FB" w:rsidP="00B148FB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Рабочая</w:t>
            </w:r>
          </w:p>
          <w:p w:rsidR="00B148FB" w:rsidRPr="00B148FB" w:rsidRDefault="00B148FB" w:rsidP="00B148FB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Times New Roman" w:hAnsi="Courier New" w:cs="Courier New"/>
              </w:rPr>
              <w:t>ул. Гаражная, 5</w:t>
            </w:r>
          </w:p>
        </w:tc>
      </w:tr>
      <w:tr w:rsidR="00B148FB" w:rsidRPr="00B148FB" w:rsidTr="00AB3458">
        <w:trPr>
          <w:trHeight w:val="585"/>
        </w:trPr>
        <w:tc>
          <w:tcPr>
            <w:tcW w:w="3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1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FB" w:rsidRPr="00B148FB" w:rsidRDefault="00B148FB" w:rsidP="00B148FB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Рабочая</w:t>
            </w:r>
          </w:p>
          <w:p w:rsidR="00B148FB" w:rsidRPr="00B148FB" w:rsidRDefault="00B148FB" w:rsidP="00B148FB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Times New Roman" w:hAnsi="Courier New" w:cs="Courier New"/>
              </w:rPr>
              <w:t>ул. Первомайская, 1а</w:t>
            </w:r>
          </w:p>
        </w:tc>
      </w:tr>
      <w:tr w:rsidR="00B148FB" w:rsidRPr="00B148FB" w:rsidTr="00AB3458">
        <w:trPr>
          <w:trHeight w:val="570"/>
        </w:trPr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ст.Кимильтей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Водонапорная башня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B" w:rsidRPr="00B148FB" w:rsidRDefault="00B148FB" w:rsidP="00B148FB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Рабочая</w:t>
            </w:r>
          </w:p>
          <w:p w:rsidR="00B148FB" w:rsidRPr="00B148FB" w:rsidRDefault="00B148FB" w:rsidP="00B148FB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ул. Средняя, 1а</w:t>
            </w:r>
          </w:p>
        </w:tc>
      </w:tr>
    </w:tbl>
    <w:p w:rsidR="00B148FB" w:rsidRPr="00B148FB" w:rsidRDefault="00B148FB" w:rsidP="00B14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48FB" w:rsidRDefault="00B148FB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B148FB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>01.04.2021 года№19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B148FB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 ПОДГОТОВКЕ К ЛЕСОПОЖАРНОМУ 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8FB">
        <w:rPr>
          <w:rFonts w:ascii="Arial" w:eastAsia="Times New Roman" w:hAnsi="Arial" w:cs="Arial"/>
          <w:b/>
          <w:sz w:val="32"/>
          <w:szCs w:val="32"/>
          <w:lang w:eastAsia="zh-CN"/>
        </w:rPr>
        <w:t>ПЕРИОДУ 2021 ГОДА</w:t>
      </w:r>
    </w:p>
    <w:p w:rsidR="00B148FB" w:rsidRPr="00B148FB" w:rsidRDefault="00B148FB" w:rsidP="00B148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B148FB" w:rsidRPr="00B148FB" w:rsidRDefault="00B148FB" w:rsidP="00B148F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B148FB">
        <w:rPr>
          <w:rFonts w:ascii="Arial" w:eastAsia="Times New Roman" w:hAnsi="Arial" w:cs="Arial"/>
          <w:color w:val="000000"/>
          <w:sz w:val="24"/>
          <w:szCs w:val="24"/>
        </w:rPr>
        <w:t>№ 131</w:t>
      </w:r>
      <w:r w:rsidRPr="00B148FB">
        <w:rPr>
          <w:rFonts w:ascii="Arial" w:eastAsia="Times New Roman" w:hAnsi="Arial" w:cs="Arial"/>
          <w:sz w:val="24"/>
          <w:szCs w:val="24"/>
        </w:rPr>
        <w:t xml:space="preserve"> от 0</w:t>
      </w:r>
      <w:r w:rsidRPr="00B148FB">
        <w:rPr>
          <w:rFonts w:ascii="Arial" w:eastAsia="Times New Roman" w:hAnsi="Arial" w:cs="Arial"/>
          <w:color w:val="000000"/>
          <w:sz w:val="24"/>
          <w:szCs w:val="24"/>
        </w:rPr>
        <w:t>6.10.2003 года «Об общих принципах организации местного самоуправления в Российской Федерации»</w:t>
      </w:r>
      <w:r w:rsidRPr="00B148FB">
        <w:rPr>
          <w:rFonts w:ascii="Arial" w:eastAsia="Times New Roman" w:hAnsi="Arial" w:cs="Arial"/>
          <w:sz w:val="24"/>
          <w:szCs w:val="24"/>
        </w:rPr>
        <w:t>, Постановления Правительства Иркутской области от 14.03.2017 г. № 145-пп, руководствуясь Уставом Карымского муниципального образования.</w:t>
      </w:r>
    </w:p>
    <w:p w:rsidR="00B148FB" w:rsidRPr="00B148FB" w:rsidRDefault="00B148FB" w:rsidP="00B148F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148FB" w:rsidRPr="00B148FB" w:rsidRDefault="00B148FB" w:rsidP="00B148F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B148FB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1.Разработать</w:t>
      </w:r>
      <w:r w:rsidRPr="00B148FB">
        <w:rPr>
          <w:rFonts w:ascii="Arial" w:eastAsia="Calibri" w:hAnsi="Arial" w:cs="Arial"/>
          <w:spacing w:val="-5"/>
          <w:sz w:val="24"/>
          <w:szCs w:val="24"/>
          <w:lang w:eastAsia="en-US"/>
        </w:rPr>
        <w:t xml:space="preserve"> и утвердить </w:t>
      </w:r>
      <w:r w:rsidRPr="00B148FB">
        <w:rPr>
          <w:rFonts w:ascii="Arial" w:eastAsia="Calibri" w:hAnsi="Arial" w:cs="Arial"/>
          <w:sz w:val="24"/>
          <w:szCs w:val="24"/>
          <w:lang w:eastAsia="en-US"/>
        </w:rPr>
        <w:t>план мероприятий по подготовке к лесопожарному периоду 2021 года на территории Карымского муниципального образования (Приложение 1)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 xml:space="preserve">2.Разработать и утвердить план мероприятий по очистке территорий </w:t>
      </w:r>
    </w:p>
    <w:p w:rsidR="00B148FB" w:rsidRPr="00B148FB" w:rsidRDefault="00B148FB" w:rsidP="00B148F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 xml:space="preserve">3.с.Карымск, ст.Кимильтей от сухой растительности, особенно в пределах противопожарных расстояний от хозяйственных и жилых строений до лесных массивов </w:t>
      </w:r>
      <w:r w:rsidRPr="00B148FB">
        <w:rPr>
          <w:rFonts w:ascii="Arial" w:eastAsia="Calibri" w:hAnsi="Arial" w:cs="Arial"/>
          <w:sz w:val="24"/>
          <w:szCs w:val="24"/>
          <w:lang w:eastAsia="en-US"/>
        </w:rPr>
        <w:t>(Приложение 2)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 xml:space="preserve">4.Разработать и утвердить план мероприятий по выполнению минерализованных полос шириной не менее 5 метров вдоль границ населенных пунктов с.Карымск, ст.Кимильтей с очисткой их от кустарников и от сухой растительности </w:t>
      </w:r>
      <w:r w:rsidRPr="00B148FB">
        <w:rPr>
          <w:rFonts w:ascii="Arial" w:eastAsia="Calibri" w:hAnsi="Arial" w:cs="Arial"/>
          <w:sz w:val="24"/>
          <w:szCs w:val="24"/>
          <w:lang w:eastAsia="en-US"/>
        </w:rPr>
        <w:t>(Приложение 3)</w:t>
      </w:r>
    </w:p>
    <w:p w:rsidR="00B148FB" w:rsidRPr="00B148FB" w:rsidRDefault="00B148FB" w:rsidP="00B148F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Calibri" w:hAnsi="Arial" w:cs="Arial"/>
          <w:sz w:val="24"/>
          <w:szCs w:val="24"/>
          <w:lang w:eastAsia="en-US"/>
        </w:rPr>
        <w:t>Контроль за исполнением настоящего постановления оставляю за собой.</w:t>
      </w:r>
    </w:p>
    <w:p w:rsidR="00B148FB" w:rsidRPr="00B148FB" w:rsidRDefault="00B148FB" w:rsidP="00B14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О.И.Тихонова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Приложение №1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Утверждено постановление главы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Карымского муниципального образования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№19 от 01.04.2021г.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148FB">
        <w:rPr>
          <w:rFonts w:ascii="Arial" w:eastAsia="Times New Roman" w:hAnsi="Arial" w:cs="Arial"/>
          <w:b/>
          <w:sz w:val="30"/>
          <w:szCs w:val="30"/>
        </w:rPr>
        <w:t>ПЛАН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148FB">
        <w:rPr>
          <w:rFonts w:ascii="Arial" w:eastAsia="Times New Roman" w:hAnsi="Arial" w:cs="Arial"/>
          <w:b/>
          <w:sz w:val="30"/>
          <w:szCs w:val="30"/>
        </w:rPr>
        <w:t xml:space="preserve">мероприятий по подготовке к лесопожарному периоду 2021 года 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148FB">
        <w:rPr>
          <w:rFonts w:ascii="Arial" w:eastAsia="Times New Roman" w:hAnsi="Arial" w:cs="Arial"/>
          <w:b/>
          <w:sz w:val="30"/>
          <w:szCs w:val="30"/>
        </w:rPr>
        <w:lastRenderedPageBreak/>
        <w:t>на территории Карымского муниципального образования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4001"/>
        <w:gridCol w:w="2065"/>
        <w:gridCol w:w="2895"/>
      </w:tblGrid>
      <w:tr w:rsidR="00B148FB" w:rsidRPr="00B148FB" w:rsidTr="00AB3458">
        <w:tc>
          <w:tcPr>
            <w:tcW w:w="258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2180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959" w:type="pct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Сроки</w:t>
            </w:r>
          </w:p>
        </w:tc>
        <w:tc>
          <w:tcPr>
            <w:tcW w:w="1602" w:type="pct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Исполнители</w:t>
            </w:r>
          </w:p>
        </w:tc>
      </w:tr>
      <w:tr w:rsidR="00B148FB" w:rsidRPr="00B148FB" w:rsidTr="00AB3458">
        <w:tc>
          <w:tcPr>
            <w:tcW w:w="258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180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Разработать и утвердить план мероприятий по подготовке к лесопожарному периоду 2021 года на территории Карымского муниципального образования</w:t>
            </w:r>
          </w:p>
        </w:tc>
        <w:tc>
          <w:tcPr>
            <w:tcW w:w="959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до начала пожароопасного периода 2021 г.</w:t>
            </w:r>
          </w:p>
        </w:tc>
        <w:tc>
          <w:tcPr>
            <w:tcW w:w="1602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Глава Карымского муниципального образования Тихонова О.И.</w:t>
            </w:r>
          </w:p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Главный специалист администрации Карымского муниципального образования Корниенко Е.С.</w:t>
            </w:r>
          </w:p>
        </w:tc>
      </w:tr>
      <w:tr w:rsidR="00B148FB" w:rsidRPr="00B148FB" w:rsidTr="00AB3458">
        <w:tc>
          <w:tcPr>
            <w:tcW w:w="258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180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 xml:space="preserve">Предупреждение арендаторов, ведущих заготовку леса, о персональной ответственности за пожарную безопасность на арендованных ими лесных массивах, закрепленных в краткосрочное и долгосрочное пользование. </w:t>
            </w:r>
          </w:p>
        </w:tc>
        <w:tc>
          <w:tcPr>
            <w:tcW w:w="959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Постоянно на весь пожароопасный период 2021 г.</w:t>
            </w:r>
          </w:p>
        </w:tc>
        <w:tc>
          <w:tcPr>
            <w:tcW w:w="1602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Глава Карымского муниципального образования Тихонова О.И.</w:t>
            </w:r>
          </w:p>
        </w:tc>
      </w:tr>
      <w:tr w:rsidR="00B148FB" w:rsidRPr="00B148FB" w:rsidTr="00AB3458">
        <w:tc>
          <w:tcPr>
            <w:tcW w:w="258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180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 xml:space="preserve">Провести сходы граждан, </w:t>
            </w:r>
          </w:p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 xml:space="preserve">активизировать противопожарную пропаганду с населением </w:t>
            </w:r>
            <w:r w:rsidRPr="00B148FB">
              <w:rPr>
                <w:rFonts w:ascii="Courier New" w:eastAsia="Times New Roman" w:hAnsi="Courier New" w:cs="Courier New"/>
              </w:rPr>
              <w:t>Карымского муниципального образования</w:t>
            </w:r>
            <w:r w:rsidRPr="00B148FB">
              <w:rPr>
                <w:rFonts w:ascii="Courier New" w:eastAsia="Calibri" w:hAnsi="Courier New" w:cs="Courier New"/>
                <w:lang w:eastAsia="en-US"/>
              </w:rPr>
              <w:t xml:space="preserve"> в течение всего 2021</w:t>
            </w:r>
            <w:r w:rsidRPr="00B148FB">
              <w:rPr>
                <w:rFonts w:ascii="Courier New" w:eastAsia="Times New Roman" w:hAnsi="Courier New" w:cs="Courier New"/>
              </w:rPr>
              <w:t xml:space="preserve"> г.</w:t>
            </w:r>
          </w:p>
        </w:tc>
        <w:tc>
          <w:tcPr>
            <w:tcW w:w="959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 xml:space="preserve">Ежеквартально в каждом населённом пункте; </w:t>
            </w:r>
          </w:p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Постоянно на весь пожароопасный период 2021 г.</w:t>
            </w:r>
          </w:p>
        </w:tc>
        <w:tc>
          <w:tcPr>
            <w:tcW w:w="1602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Глава Карымского муниципального образования Тихонова О.И.</w:t>
            </w:r>
          </w:p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Главный специалист администрации Карымского муниципального образования Корниенко Е.С.</w:t>
            </w:r>
          </w:p>
        </w:tc>
      </w:tr>
      <w:tr w:rsidR="00B148FB" w:rsidRPr="00B148FB" w:rsidTr="00AB3458">
        <w:tc>
          <w:tcPr>
            <w:tcW w:w="258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180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Усилить контроль за исполнением гражданами, в целях противопожарной безопасности, иметь в помещениях и строениях, находящихся в их собственности (пользовании) первичные средства пожаротушения и противопожарный инвентарь, принимать посильные меры по тушению пожаров.</w:t>
            </w:r>
          </w:p>
        </w:tc>
        <w:tc>
          <w:tcPr>
            <w:tcW w:w="959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Постоянно на весь пожароопасный период 2021 г.</w:t>
            </w:r>
          </w:p>
        </w:tc>
        <w:tc>
          <w:tcPr>
            <w:tcW w:w="1602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Глава Карымского муниципального образования Тихонова О.И.</w:t>
            </w:r>
          </w:p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Главный специалист администрации Карымского муниципального образования Корниенко Е.С.</w:t>
            </w:r>
          </w:p>
        </w:tc>
      </w:tr>
      <w:tr w:rsidR="00B148FB" w:rsidRPr="00B148FB" w:rsidTr="00AB3458">
        <w:tc>
          <w:tcPr>
            <w:tcW w:w="258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2180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Ужесточить меры, принимаемые к руководителям организаций и гражданам, не выполняющим требования противопожарных норм и правил.</w:t>
            </w:r>
          </w:p>
        </w:tc>
        <w:tc>
          <w:tcPr>
            <w:tcW w:w="959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Постоянно на весь пожароопасный период 2021 г.</w:t>
            </w:r>
          </w:p>
        </w:tc>
        <w:tc>
          <w:tcPr>
            <w:tcW w:w="1602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Глава Карымского муниципального образования Тихонова О.И.</w:t>
            </w:r>
          </w:p>
        </w:tc>
      </w:tr>
      <w:tr w:rsidR="00B148FB" w:rsidRPr="00B148FB" w:rsidTr="00AB3458">
        <w:tc>
          <w:tcPr>
            <w:tcW w:w="258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180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 xml:space="preserve">Категорически запретить пожоги сухой растительности, мусора и отходов производства на территории населенных пунктов, ликвидировать горение на </w:t>
            </w:r>
            <w:r w:rsidRPr="00B148FB">
              <w:rPr>
                <w:rFonts w:ascii="Courier New" w:eastAsia="Times New Roman" w:hAnsi="Courier New" w:cs="Courier New"/>
              </w:rPr>
              <w:lastRenderedPageBreak/>
              <w:t>свалках мусора</w:t>
            </w:r>
          </w:p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9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lastRenderedPageBreak/>
              <w:t>Постоянно на пожароопасный период 2021 г.</w:t>
            </w:r>
          </w:p>
        </w:tc>
        <w:tc>
          <w:tcPr>
            <w:tcW w:w="1602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Глава Карымского муниципального образования Тихонова О.И.</w:t>
            </w:r>
          </w:p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 xml:space="preserve">руководители </w:t>
            </w:r>
            <w:r w:rsidRPr="00B148FB">
              <w:rPr>
                <w:rFonts w:ascii="Courier New" w:eastAsia="Times New Roman" w:hAnsi="Courier New" w:cs="Courier New"/>
              </w:rPr>
              <w:lastRenderedPageBreak/>
              <w:t>предприятий, участковый</w:t>
            </w:r>
          </w:p>
        </w:tc>
      </w:tr>
      <w:tr w:rsidR="00B148FB" w:rsidRPr="00B148FB" w:rsidTr="00AB3458">
        <w:tc>
          <w:tcPr>
            <w:tcW w:w="258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lastRenderedPageBreak/>
              <w:t>7</w:t>
            </w:r>
          </w:p>
        </w:tc>
        <w:tc>
          <w:tcPr>
            <w:tcW w:w="2180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Провести ревизию водоисточников, взять под персональную ответственность обеспечение водоснабжения для целей пожаротушения</w:t>
            </w:r>
          </w:p>
        </w:tc>
        <w:tc>
          <w:tcPr>
            <w:tcW w:w="959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Постоянно на весь пожароопасный период 2021 г.</w:t>
            </w:r>
          </w:p>
        </w:tc>
        <w:tc>
          <w:tcPr>
            <w:tcW w:w="1602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Глава Карымского муниципального образования Тихонова О.И.</w:t>
            </w:r>
          </w:p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Главный специалист Карымского муниципального образования Корниенко Е.С.</w:t>
            </w:r>
          </w:p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c>
          <w:tcPr>
            <w:tcW w:w="258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2180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Провести с работниками, отвечающими за противопожарное состояние в организациях, учреждениях инструктажи по мерам пожарной безопасности на предприятиях и в быту.</w:t>
            </w:r>
          </w:p>
        </w:tc>
        <w:tc>
          <w:tcPr>
            <w:tcW w:w="959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Постоянно на пожароопасный период 2021 г.</w:t>
            </w:r>
          </w:p>
        </w:tc>
        <w:tc>
          <w:tcPr>
            <w:tcW w:w="1602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 xml:space="preserve">Главный специалист администрации Карымского муниципального образования Корниенко Е.С. </w:t>
            </w:r>
          </w:p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руководители предприятий, организаций</w:t>
            </w:r>
          </w:p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c>
          <w:tcPr>
            <w:tcW w:w="258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2180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 xml:space="preserve">Провести мероприятия по очистке территорий всех населённых пунктов Карымского сельского поселения от сухой растительности, особенно в пределах противопожарных </w:t>
            </w:r>
          </w:p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расстояний от хозяйственных и жилых строений до лесных массивов.</w:t>
            </w:r>
          </w:p>
        </w:tc>
        <w:tc>
          <w:tcPr>
            <w:tcW w:w="959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 xml:space="preserve">с 05.04.2021 г. </w:t>
            </w:r>
          </w:p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по 25.04.2021 г.</w:t>
            </w:r>
          </w:p>
        </w:tc>
        <w:tc>
          <w:tcPr>
            <w:tcW w:w="1602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Глава Карымского муниципального образования Тихонова О.И.</w:t>
            </w:r>
          </w:p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Главный специалист администрации Карымского муниципального образования Корниенко Е.С.</w:t>
            </w:r>
          </w:p>
        </w:tc>
      </w:tr>
      <w:tr w:rsidR="00B148FB" w:rsidRPr="00B148FB" w:rsidTr="00AB3458">
        <w:tc>
          <w:tcPr>
            <w:tcW w:w="258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10.</w:t>
            </w:r>
          </w:p>
        </w:tc>
        <w:tc>
          <w:tcPr>
            <w:tcW w:w="2180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Провести мероприятия по опашке (обновлению минерализованных полос) по периметру населённых пунктов Карымского муниципального образования, в весенний период 2021 г.</w:t>
            </w:r>
          </w:p>
        </w:tc>
        <w:tc>
          <w:tcPr>
            <w:tcW w:w="959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 xml:space="preserve">с 05.04.2021 г. </w:t>
            </w:r>
          </w:p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по 25.04.2021 г.</w:t>
            </w:r>
          </w:p>
        </w:tc>
        <w:tc>
          <w:tcPr>
            <w:tcW w:w="1602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Глава Карымского муниципального образования Тихонова О.И.</w:t>
            </w:r>
          </w:p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 xml:space="preserve"> Главный специалист администрации Карымского муниципального образования Корниенко Е.С.</w:t>
            </w:r>
          </w:p>
        </w:tc>
      </w:tr>
    </w:tbl>
    <w:p w:rsidR="00B148FB" w:rsidRPr="00B148FB" w:rsidRDefault="00B148FB" w:rsidP="00B148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Приложение №2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Утверждено постановление главы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Карымского муниципального образования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№19 от 01.04.2021г.</w:t>
      </w:r>
    </w:p>
    <w:p w:rsidR="00B148FB" w:rsidRPr="00B148FB" w:rsidRDefault="00B148FB" w:rsidP="00B148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ind w:hanging="202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148FB">
        <w:rPr>
          <w:rFonts w:ascii="Arial" w:eastAsia="Times New Roman" w:hAnsi="Arial" w:cs="Arial"/>
          <w:b/>
          <w:sz w:val="30"/>
          <w:szCs w:val="30"/>
        </w:rPr>
        <w:t>Планирование профилактических мероприятий путем скашивания сухой травянистой</w:t>
      </w:r>
    </w:p>
    <w:p w:rsidR="00B148FB" w:rsidRPr="00B148FB" w:rsidRDefault="00B148FB" w:rsidP="00B148FB">
      <w:pPr>
        <w:spacing w:after="0" w:line="240" w:lineRule="auto"/>
        <w:ind w:hanging="202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148FB">
        <w:rPr>
          <w:rFonts w:ascii="Arial" w:eastAsia="Times New Roman" w:hAnsi="Arial" w:cs="Arial"/>
          <w:b/>
          <w:sz w:val="30"/>
          <w:szCs w:val="30"/>
        </w:rPr>
        <w:lastRenderedPageBreak/>
        <w:t>растительности, уборки кустарников, мелких деревьев от границ населенных пунктов, объектов на территории Карымского муниципального образования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B148FB">
        <w:rPr>
          <w:rFonts w:ascii="Arial" w:eastAsia="Times New Roman" w:hAnsi="Arial" w:cs="Arial"/>
          <w:b/>
          <w:sz w:val="30"/>
          <w:szCs w:val="30"/>
        </w:rPr>
        <w:t>в весенний период 2021 г.</w:t>
      </w:r>
    </w:p>
    <w:p w:rsidR="00B148FB" w:rsidRPr="00B148FB" w:rsidRDefault="00B148FB" w:rsidP="00B148FB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27"/>
        <w:tblW w:w="5000" w:type="pct"/>
        <w:tblLook w:val="04A0" w:firstRow="1" w:lastRow="0" w:firstColumn="1" w:lastColumn="0" w:noHBand="0" w:noVBand="1"/>
      </w:tblPr>
      <w:tblGrid>
        <w:gridCol w:w="3169"/>
        <w:gridCol w:w="3203"/>
        <w:gridCol w:w="3202"/>
      </w:tblGrid>
      <w:tr w:rsidR="00B148FB" w:rsidRPr="00B148FB" w:rsidTr="00AB3458">
        <w:tc>
          <w:tcPr>
            <w:tcW w:w="1655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Наименование населенного пункта</w:t>
            </w:r>
          </w:p>
        </w:tc>
        <w:tc>
          <w:tcPr>
            <w:tcW w:w="1673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bCs/>
                <w:lang w:eastAsia="en-US"/>
              </w:rPr>
              <w:t>Площадь планируемой работы по выкашиванию сухой травянистой растительности и уборке кустарников, мелких деревьев в весенний период 2021 года,</w:t>
            </w:r>
          </w:p>
        </w:tc>
        <w:tc>
          <w:tcPr>
            <w:tcW w:w="1673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bCs/>
                <w:lang w:eastAsia="en-US"/>
              </w:rPr>
              <w:t>Планируемая дата начала и окончания работ по выкашиванию сухой травянистой растительности и уборке кустарников, мелких деревьев в весенний период 2021 года</w:t>
            </w:r>
          </w:p>
        </w:tc>
      </w:tr>
      <w:tr w:rsidR="00B148FB" w:rsidRPr="00B148FB" w:rsidTr="00AB3458">
        <w:tc>
          <w:tcPr>
            <w:tcW w:w="1655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с.Карымск</w:t>
            </w:r>
          </w:p>
        </w:tc>
        <w:tc>
          <w:tcPr>
            <w:tcW w:w="1673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0,7</w:t>
            </w:r>
          </w:p>
        </w:tc>
        <w:tc>
          <w:tcPr>
            <w:tcW w:w="1673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с 05.04.2021</w:t>
            </w:r>
          </w:p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по 25.04.2021 г</w:t>
            </w:r>
          </w:p>
        </w:tc>
      </w:tr>
      <w:tr w:rsidR="00B148FB" w:rsidRPr="00B148FB" w:rsidTr="00AB3458">
        <w:tc>
          <w:tcPr>
            <w:tcW w:w="1655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ст.Кимильтей</w:t>
            </w:r>
          </w:p>
        </w:tc>
        <w:tc>
          <w:tcPr>
            <w:tcW w:w="1673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0,6</w:t>
            </w:r>
          </w:p>
        </w:tc>
        <w:tc>
          <w:tcPr>
            <w:tcW w:w="1673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с 05.04.2021</w:t>
            </w:r>
          </w:p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по 25.04.2021 г</w:t>
            </w:r>
          </w:p>
        </w:tc>
      </w:tr>
    </w:tbl>
    <w:p w:rsidR="00B148FB" w:rsidRPr="00B148FB" w:rsidRDefault="00B148FB" w:rsidP="00B148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Приложение №3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Утверждено постановление главы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Карымского муниципального образования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№19 от 01.04.2021г.</w:t>
      </w:r>
    </w:p>
    <w:p w:rsidR="00B148FB" w:rsidRPr="00B148FB" w:rsidRDefault="00B148FB" w:rsidP="00B148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148FB">
        <w:rPr>
          <w:rFonts w:ascii="Arial" w:eastAsia="Times New Roman" w:hAnsi="Arial" w:cs="Arial"/>
          <w:b/>
          <w:sz w:val="30"/>
          <w:szCs w:val="30"/>
        </w:rPr>
        <w:t>План мероприятий по выполнению минерализованных полос (опашки) по периметру границ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148FB">
        <w:rPr>
          <w:rFonts w:ascii="Arial" w:eastAsia="Times New Roman" w:hAnsi="Arial" w:cs="Arial"/>
          <w:b/>
          <w:sz w:val="30"/>
          <w:szCs w:val="30"/>
        </w:rPr>
        <w:t>населенных пунктов Карымского муниципального образования, в весенний период 2021 г.</w:t>
      </w:r>
    </w:p>
    <w:p w:rsidR="00B148FB" w:rsidRPr="00B148FB" w:rsidRDefault="00B148FB" w:rsidP="00B148FB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1120"/>
        <w:tblW w:w="5000" w:type="pct"/>
        <w:tblLook w:val="04A0" w:firstRow="1" w:lastRow="0" w:firstColumn="1" w:lastColumn="0" w:noHBand="0" w:noVBand="1"/>
      </w:tblPr>
      <w:tblGrid>
        <w:gridCol w:w="3194"/>
        <w:gridCol w:w="3215"/>
        <w:gridCol w:w="3165"/>
      </w:tblGrid>
      <w:tr w:rsidR="00B148FB" w:rsidRPr="00B148FB" w:rsidTr="00AB3458">
        <w:tc>
          <w:tcPr>
            <w:tcW w:w="1668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Наименование населенного пункта</w:t>
            </w:r>
          </w:p>
        </w:tc>
        <w:tc>
          <w:tcPr>
            <w:tcW w:w="1679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bCs/>
                <w:lang w:eastAsia="en-US"/>
              </w:rPr>
              <w:t xml:space="preserve">Протяженность планируемой опашки в весенний период </w:t>
            </w:r>
          </w:p>
          <w:p w:rsidR="00B148FB" w:rsidRPr="00B148FB" w:rsidRDefault="00B148FB" w:rsidP="00B148FB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bCs/>
                <w:lang w:eastAsia="en-US"/>
              </w:rPr>
              <w:t>2021 года, км.</w:t>
            </w:r>
          </w:p>
        </w:tc>
        <w:tc>
          <w:tcPr>
            <w:tcW w:w="1653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bCs/>
                <w:lang w:eastAsia="en-US"/>
              </w:rPr>
              <w:t>Планируемая дата начала и окончания работ по опашке в весенний период 2021 года</w:t>
            </w:r>
          </w:p>
        </w:tc>
      </w:tr>
      <w:tr w:rsidR="00B148FB" w:rsidRPr="00B148FB" w:rsidTr="00AB3458">
        <w:tc>
          <w:tcPr>
            <w:tcW w:w="1668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с.Карымск</w:t>
            </w:r>
          </w:p>
        </w:tc>
        <w:tc>
          <w:tcPr>
            <w:tcW w:w="1679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8</w:t>
            </w:r>
          </w:p>
        </w:tc>
        <w:tc>
          <w:tcPr>
            <w:tcW w:w="1653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с 05.04.</w:t>
            </w:r>
            <w:r w:rsidRPr="00B148FB">
              <w:rPr>
                <w:rFonts w:ascii="Courier New" w:eastAsia="Calibri" w:hAnsi="Courier New" w:cs="Courier New"/>
                <w:bCs/>
                <w:lang w:eastAsia="en-US"/>
              </w:rPr>
              <w:t>2021</w:t>
            </w:r>
          </w:p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по 25.04.</w:t>
            </w:r>
            <w:r w:rsidRPr="00B148FB">
              <w:rPr>
                <w:rFonts w:ascii="Courier New" w:eastAsia="Calibri" w:hAnsi="Courier New" w:cs="Courier New"/>
                <w:bCs/>
                <w:lang w:eastAsia="en-US"/>
              </w:rPr>
              <w:t>2021</w:t>
            </w:r>
            <w:r w:rsidRPr="00B148FB">
              <w:rPr>
                <w:rFonts w:ascii="Courier New" w:eastAsia="Calibri" w:hAnsi="Courier New" w:cs="Courier New"/>
                <w:lang w:eastAsia="en-US"/>
              </w:rPr>
              <w:t xml:space="preserve"> г</w:t>
            </w:r>
          </w:p>
        </w:tc>
      </w:tr>
      <w:tr w:rsidR="00B148FB" w:rsidRPr="00B148FB" w:rsidTr="00AB3458">
        <w:tc>
          <w:tcPr>
            <w:tcW w:w="1668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ст.Кимильтей</w:t>
            </w:r>
          </w:p>
        </w:tc>
        <w:tc>
          <w:tcPr>
            <w:tcW w:w="1679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3</w:t>
            </w:r>
          </w:p>
        </w:tc>
        <w:tc>
          <w:tcPr>
            <w:tcW w:w="1653" w:type="pct"/>
          </w:tcPr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с 05.04.</w:t>
            </w:r>
            <w:r w:rsidRPr="00B148FB">
              <w:rPr>
                <w:rFonts w:ascii="Courier New" w:eastAsia="Calibri" w:hAnsi="Courier New" w:cs="Courier New"/>
                <w:bCs/>
                <w:lang w:eastAsia="en-US"/>
              </w:rPr>
              <w:t>2021</w:t>
            </w:r>
          </w:p>
          <w:p w:rsidR="00B148FB" w:rsidRPr="00B148FB" w:rsidRDefault="00B148FB" w:rsidP="00B148FB">
            <w:pPr>
              <w:rPr>
                <w:rFonts w:ascii="Courier New" w:eastAsia="Calibri" w:hAnsi="Courier New" w:cs="Courier New"/>
                <w:lang w:eastAsia="en-US"/>
              </w:rPr>
            </w:pPr>
            <w:r w:rsidRPr="00B148FB">
              <w:rPr>
                <w:rFonts w:ascii="Courier New" w:eastAsia="Calibri" w:hAnsi="Courier New" w:cs="Courier New"/>
                <w:lang w:eastAsia="en-US"/>
              </w:rPr>
              <w:t>по 25.04.</w:t>
            </w:r>
            <w:r w:rsidRPr="00B148FB">
              <w:rPr>
                <w:rFonts w:ascii="Courier New" w:eastAsia="Calibri" w:hAnsi="Courier New" w:cs="Courier New"/>
                <w:bCs/>
                <w:lang w:eastAsia="en-US"/>
              </w:rPr>
              <w:t>2021</w:t>
            </w:r>
            <w:r w:rsidRPr="00B148FB">
              <w:rPr>
                <w:rFonts w:ascii="Courier New" w:eastAsia="Calibri" w:hAnsi="Courier New" w:cs="Courier New"/>
                <w:lang w:eastAsia="en-US"/>
              </w:rPr>
              <w:t xml:space="preserve"> г</w:t>
            </w:r>
          </w:p>
        </w:tc>
      </w:tr>
    </w:tbl>
    <w:p w:rsidR="00B148FB" w:rsidRPr="00B148FB" w:rsidRDefault="00B148FB" w:rsidP="00B14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48FB" w:rsidRDefault="00B148FB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B148FB">
        <w:rPr>
          <w:rFonts w:ascii="Arial" w:eastAsia="Times New Roman" w:hAnsi="Arial" w:cs="Arial"/>
          <w:b/>
          <w:color w:val="000000"/>
          <w:sz w:val="32"/>
          <w:szCs w:val="32"/>
        </w:rPr>
        <w:t>01.04.2021 года№19а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148FB" w:rsidRPr="00B148FB" w:rsidRDefault="00B148FB" w:rsidP="00B14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lastRenderedPageBreak/>
        <w:t xml:space="preserve">«О СОЗДАНИИ В ЦЕЛЯХ ПОЖАРОТУШЕНИЯ УСЛОВИЙ ДЛЯ ЗАБОРА ВОДЫ В ЛЮБОЕ ВРЕМЯ ГОДА ВОДЫ ИЗ ИСТОЧНИКОВ НАРУЖНОГО ВОДОСНАБЖЕНИЯ, РАСПОЛОЖЕННЫХ В СЕЛЬСКИХ НАСЕЛЕННЫХ ПУНКТАХ И НА ПРИЛЕГАЮЩИХ К НИМ ТЕРРИТОРИЯХ» </w:t>
      </w:r>
    </w:p>
    <w:p w:rsidR="00B148FB" w:rsidRPr="00B148FB" w:rsidRDefault="00B148FB" w:rsidP="00B148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Руководствуясь Федеральным законом от 21.12.1994 №69-ФЗ "О пожарной безопасности",</w:t>
      </w:r>
      <w:r w:rsidRPr="00B148FB">
        <w:rPr>
          <w:rFonts w:ascii="Arial" w:eastAsia="Times New Roman" w:hAnsi="Arial" w:cs="Arial"/>
          <w:sz w:val="24"/>
          <w:szCs w:val="24"/>
        </w:rPr>
        <w:t xml:space="preserve"> в целях создания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в границах Карымского сельского поселения, администрация Карымского сельского поселения.</w:t>
      </w:r>
    </w:p>
    <w:p w:rsidR="00B148FB" w:rsidRPr="00B148FB" w:rsidRDefault="00B148FB" w:rsidP="00B14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148FB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B148FB" w:rsidRPr="00B148FB" w:rsidRDefault="00B148FB" w:rsidP="00B14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 xml:space="preserve">1.Утвердить перечень наружных источников водоснабжения (приложение №1). </w:t>
      </w:r>
    </w:p>
    <w:p w:rsidR="00B148FB" w:rsidRPr="00B148FB" w:rsidRDefault="00B148FB" w:rsidP="00B14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 xml:space="preserve">2.Утвердить Правила учета и проверки наружного противопожарного водоснабжения и мест для забора воды на территории Карымского сельского поселения (Приложение №2).   </w:t>
      </w:r>
    </w:p>
    <w:p w:rsidR="00B148FB" w:rsidRPr="00B148FB" w:rsidRDefault="00B148FB" w:rsidP="00B14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3.Специалисту по вопросам ГО ЧС и ЖКХ Карымского сельского поселения:</w:t>
      </w:r>
    </w:p>
    <w:p w:rsidR="00B148FB" w:rsidRPr="00B148FB" w:rsidRDefault="00B148FB" w:rsidP="00B14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3.1.Два раз в год (весной и осенью) совместно с руководителями организаций независимо от форм собственности и добровольной пожарной команды сельского поселения организовывать проведение проверок источников наружного противопожарного водоснабжения расположенных на территории поселения и прилегающих к нему территорий. По результатам проверок составлять акт.</w:t>
      </w:r>
    </w:p>
    <w:p w:rsidR="00B148FB" w:rsidRPr="00B148FB" w:rsidRDefault="00B148FB" w:rsidP="00B14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3.2.При выявлении условий препятствующих забору воды, принимать незамедлительные меры для устранения недостатков.</w:t>
      </w:r>
    </w:p>
    <w:p w:rsidR="00B148FB" w:rsidRPr="00B148FB" w:rsidRDefault="00B148FB" w:rsidP="00B14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2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3.3.</w:t>
      </w:r>
      <w:r w:rsidRPr="00B148FB">
        <w:rPr>
          <w:rFonts w:ascii="Arial" w:eastAsia="Times New Roman" w:hAnsi="Arial" w:cs="Arial"/>
          <w:bCs/>
          <w:spacing w:val="2"/>
          <w:sz w:val="24"/>
          <w:szCs w:val="24"/>
        </w:rPr>
        <w:t>Обеспечить наличие свободных подъездов к водоисточникам наружного противопожарного водоснабжения пожарной и приспособленной для целей пожаротушения техники.</w:t>
      </w:r>
    </w:p>
    <w:p w:rsidR="00B148FB" w:rsidRPr="00B148FB" w:rsidRDefault="00B148FB" w:rsidP="00B14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3.4.Водонапорные башни приспособить для отбора воды пожарной техникой в любое время года.</w:t>
      </w:r>
    </w:p>
    <w:p w:rsidR="00B148FB" w:rsidRPr="00B148FB" w:rsidRDefault="00B148FB" w:rsidP="00B14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3.5.Запретить использование для хозяйственных и производственных целей запаса воды, предназначенного для нужд пожаротушения.</w:t>
      </w:r>
    </w:p>
    <w:p w:rsidR="00B148FB" w:rsidRPr="00B148FB" w:rsidRDefault="00B148FB" w:rsidP="00B14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B148FB">
        <w:rPr>
          <w:rFonts w:ascii="Arial" w:eastAsia="Times New Roman" w:hAnsi="Arial" w:cs="Arial"/>
          <w:iCs/>
          <w:sz w:val="24"/>
          <w:szCs w:val="24"/>
        </w:rPr>
        <w:t>3.6.С наступлением отрицательных температур воздуха выполнить мероприятия по защите источников водоснабжения от замерзания воды.</w:t>
      </w:r>
    </w:p>
    <w:p w:rsidR="00B148FB" w:rsidRPr="00B148FB" w:rsidRDefault="00B148FB" w:rsidP="00B14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B148FB">
        <w:rPr>
          <w:rFonts w:ascii="Arial" w:eastAsia="Times New Roman" w:hAnsi="Arial" w:cs="Arial"/>
          <w:iCs/>
          <w:sz w:val="24"/>
          <w:szCs w:val="24"/>
        </w:rPr>
        <w:t>4.Настоящее постановление вступает в силу с момента обнародования.</w:t>
      </w:r>
    </w:p>
    <w:p w:rsidR="00B148FB" w:rsidRPr="00B148FB" w:rsidRDefault="00B148FB" w:rsidP="00B14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5.Контроль за исполнением настоящего постановления оставляю за собой.</w:t>
      </w:r>
    </w:p>
    <w:p w:rsidR="00B148FB" w:rsidRPr="00B148FB" w:rsidRDefault="00B148FB" w:rsidP="00B148FB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О.И.Тихонова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Приложение № 1</w:t>
      </w:r>
    </w:p>
    <w:p w:rsidR="00B148FB" w:rsidRPr="00B148FB" w:rsidRDefault="00B148FB" w:rsidP="00B14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к постановлению администрации</w:t>
      </w:r>
    </w:p>
    <w:p w:rsidR="00B148FB" w:rsidRPr="00B148FB" w:rsidRDefault="00B148FB" w:rsidP="00B14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Карымского сельского поселения</w:t>
      </w:r>
    </w:p>
    <w:p w:rsidR="00B148FB" w:rsidRPr="00B148FB" w:rsidRDefault="00B148FB" w:rsidP="00B14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от «01» апреля 2021 года № 19а</w:t>
      </w:r>
    </w:p>
    <w:p w:rsidR="00B148FB" w:rsidRPr="00B148FB" w:rsidRDefault="00B148FB" w:rsidP="00B14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8FB" w:rsidRPr="00B148FB" w:rsidRDefault="00B148FB" w:rsidP="00B148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B148FB">
        <w:rPr>
          <w:rFonts w:ascii="Arial" w:eastAsia="Times New Roman" w:hAnsi="Arial" w:cs="Arial"/>
          <w:b/>
          <w:color w:val="000000"/>
          <w:sz w:val="30"/>
          <w:szCs w:val="30"/>
        </w:rPr>
        <w:t>ПЕРЕЧЕНЬ</w:t>
      </w:r>
    </w:p>
    <w:p w:rsidR="00B148FB" w:rsidRPr="00B148FB" w:rsidRDefault="00B148FB" w:rsidP="00B148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B148FB">
        <w:rPr>
          <w:rFonts w:ascii="Arial" w:eastAsia="Times New Roman" w:hAnsi="Arial" w:cs="Arial"/>
          <w:b/>
          <w:color w:val="000000"/>
          <w:sz w:val="30"/>
          <w:szCs w:val="30"/>
        </w:rPr>
        <w:lastRenderedPageBreak/>
        <w:t xml:space="preserve">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</w:t>
      </w:r>
    </w:p>
    <w:p w:rsidR="00B148FB" w:rsidRPr="00B148FB" w:rsidRDefault="00B148FB" w:rsidP="00B148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B148FB">
        <w:rPr>
          <w:rFonts w:ascii="Arial" w:eastAsia="Times New Roman" w:hAnsi="Arial" w:cs="Arial"/>
          <w:b/>
          <w:color w:val="000000"/>
          <w:sz w:val="30"/>
          <w:szCs w:val="30"/>
        </w:rPr>
        <w:t>на территории Карымского сельского поселения</w:t>
      </w:r>
    </w:p>
    <w:p w:rsidR="00B148FB" w:rsidRPr="00B148FB" w:rsidRDefault="00B148FB" w:rsidP="00B148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5352"/>
        <w:gridCol w:w="3207"/>
      </w:tblGrid>
      <w:tr w:rsidR="00B148FB" w:rsidRPr="00B148FB" w:rsidTr="00AB3458">
        <w:tc>
          <w:tcPr>
            <w:tcW w:w="530" w:type="pct"/>
            <w:shd w:val="clear" w:color="auto" w:fill="auto"/>
          </w:tcPr>
          <w:p w:rsidR="00B148FB" w:rsidRPr="00B148FB" w:rsidRDefault="00B148FB" w:rsidP="00B148F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</w:rPr>
            </w:pPr>
            <w:r w:rsidRPr="00B148FB">
              <w:rPr>
                <w:rFonts w:ascii="Courier New" w:eastAsia="Times New Roman" w:hAnsi="Courier New" w:cs="Courier New"/>
                <w:color w:val="000000"/>
              </w:rPr>
              <w:t>№ п/п</w:t>
            </w:r>
          </w:p>
        </w:tc>
        <w:tc>
          <w:tcPr>
            <w:tcW w:w="2795" w:type="pct"/>
            <w:shd w:val="clear" w:color="auto" w:fill="auto"/>
          </w:tcPr>
          <w:p w:rsidR="00B148FB" w:rsidRPr="00B148FB" w:rsidRDefault="00B148FB" w:rsidP="00B148F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</w:rPr>
            </w:pPr>
            <w:r w:rsidRPr="00B148FB">
              <w:rPr>
                <w:rFonts w:ascii="Courier New" w:eastAsia="Times New Roman" w:hAnsi="Courier New" w:cs="Courier New"/>
                <w:color w:val="000000"/>
              </w:rPr>
              <w:t>Адрес, место нахождения водоисточника</w:t>
            </w:r>
          </w:p>
        </w:tc>
        <w:tc>
          <w:tcPr>
            <w:tcW w:w="1675" w:type="pct"/>
            <w:shd w:val="clear" w:color="auto" w:fill="auto"/>
          </w:tcPr>
          <w:p w:rsidR="00B148FB" w:rsidRPr="00B148FB" w:rsidRDefault="00B148FB" w:rsidP="00B148F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</w:rPr>
            </w:pPr>
            <w:r w:rsidRPr="00B148FB">
              <w:rPr>
                <w:rFonts w:ascii="Courier New" w:eastAsia="Times New Roman" w:hAnsi="Courier New" w:cs="Courier New"/>
                <w:color w:val="000000"/>
              </w:rPr>
              <w:t>Пожарный водоисточник</w:t>
            </w:r>
          </w:p>
        </w:tc>
      </w:tr>
      <w:tr w:rsidR="00B148FB" w:rsidRPr="00B148FB" w:rsidTr="00AB3458">
        <w:tc>
          <w:tcPr>
            <w:tcW w:w="5000" w:type="pct"/>
            <w:gridSpan w:val="3"/>
            <w:shd w:val="clear" w:color="auto" w:fill="auto"/>
          </w:tcPr>
          <w:p w:rsidR="00B148FB" w:rsidRPr="00B148FB" w:rsidRDefault="00B148FB" w:rsidP="00B148FB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</w:rPr>
            </w:pPr>
            <w:r w:rsidRPr="00B148FB">
              <w:rPr>
                <w:rFonts w:ascii="Courier New" w:eastAsia="Times New Roman" w:hAnsi="Courier New" w:cs="Courier New"/>
                <w:color w:val="000000"/>
              </w:rPr>
              <w:t>Карымское МО</w:t>
            </w:r>
          </w:p>
        </w:tc>
      </w:tr>
      <w:tr w:rsidR="00B148FB" w:rsidRPr="00B148FB" w:rsidTr="00AB3458">
        <w:tc>
          <w:tcPr>
            <w:tcW w:w="530" w:type="pct"/>
            <w:shd w:val="clear" w:color="auto" w:fill="auto"/>
          </w:tcPr>
          <w:p w:rsidR="00B148FB" w:rsidRPr="00B148FB" w:rsidRDefault="00B148FB" w:rsidP="00B148FB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</w:rPr>
            </w:pPr>
            <w:r w:rsidRPr="00B148FB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795" w:type="pct"/>
            <w:shd w:val="clear" w:color="auto" w:fill="auto"/>
          </w:tcPr>
          <w:p w:rsidR="00B148FB" w:rsidRPr="00B148FB" w:rsidRDefault="00B148FB" w:rsidP="00B148FB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</w:rPr>
            </w:pPr>
            <w:r w:rsidRPr="00B148FB">
              <w:rPr>
                <w:rFonts w:ascii="Courier New" w:eastAsia="Times New Roman" w:hAnsi="Courier New" w:cs="Courier New"/>
                <w:color w:val="000000"/>
              </w:rPr>
              <w:t>с.Карымск, ул.Совхозная 5а</w:t>
            </w:r>
          </w:p>
        </w:tc>
        <w:tc>
          <w:tcPr>
            <w:tcW w:w="1675" w:type="pct"/>
            <w:shd w:val="clear" w:color="auto" w:fill="auto"/>
          </w:tcPr>
          <w:p w:rsidR="00B148FB" w:rsidRPr="00B148FB" w:rsidRDefault="00B148FB" w:rsidP="00B148FB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</w:rPr>
            </w:pPr>
            <w:r w:rsidRPr="00B148FB">
              <w:rPr>
                <w:rFonts w:ascii="Courier New" w:eastAsia="Times New Roman" w:hAnsi="Courier New" w:cs="Courier New"/>
                <w:color w:val="000000"/>
              </w:rPr>
              <w:t>Водонапорная башня</w:t>
            </w:r>
          </w:p>
        </w:tc>
      </w:tr>
      <w:tr w:rsidR="00B148FB" w:rsidRPr="00B148FB" w:rsidTr="00AB3458">
        <w:tc>
          <w:tcPr>
            <w:tcW w:w="530" w:type="pct"/>
            <w:shd w:val="clear" w:color="auto" w:fill="auto"/>
          </w:tcPr>
          <w:p w:rsidR="00B148FB" w:rsidRPr="00B148FB" w:rsidRDefault="00B148FB" w:rsidP="00B148FB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</w:rPr>
            </w:pPr>
            <w:r w:rsidRPr="00B148FB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2795" w:type="pct"/>
            <w:shd w:val="clear" w:color="auto" w:fill="auto"/>
          </w:tcPr>
          <w:p w:rsidR="00B148FB" w:rsidRPr="00B148FB" w:rsidRDefault="00B148FB" w:rsidP="00B148FB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</w:rPr>
            </w:pPr>
            <w:r w:rsidRPr="00B148FB">
              <w:rPr>
                <w:rFonts w:ascii="Courier New" w:eastAsia="Times New Roman" w:hAnsi="Courier New" w:cs="Courier New"/>
                <w:color w:val="000000"/>
              </w:rPr>
              <w:t>с.Карымск, ул.Гаражная 5</w:t>
            </w:r>
          </w:p>
        </w:tc>
        <w:tc>
          <w:tcPr>
            <w:tcW w:w="1675" w:type="pct"/>
            <w:shd w:val="clear" w:color="auto" w:fill="auto"/>
          </w:tcPr>
          <w:p w:rsidR="00B148FB" w:rsidRPr="00B148FB" w:rsidRDefault="00B148FB" w:rsidP="00B148FB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</w:rPr>
            </w:pPr>
            <w:r w:rsidRPr="00B148FB">
              <w:rPr>
                <w:rFonts w:ascii="Courier New" w:eastAsia="Times New Roman" w:hAnsi="Courier New" w:cs="Courier New"/>
                <w:color w:val="000000"/>
              </w:rPr>
              <w:t>Водонапорная башня</w:t>
            </w:r>
          </w:p>
        </w:tc>
      </w:tr>
      <w:tr w:rsidR="00B148FB" w:rsidRPr="00B148FB" w:rsidTr="00AB3458">
        <w:tc>
          <w:tcPr>
            <w:tcW w:w="530" w:type="pct"/>
            <w:shd w:val="clear" w:color="auto" w:fill="auto"/>
          </w:tcPr>
          <w:p w:rsidR="00B148FB" w:rsidRPr="00B148FB" w:rsidRDefault="00B148FB" w:rsidP="00B148FB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</w:rPr>
            </w:pPr>
            <w:r w:rsidRPr="00B148FB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2795" w:type="pct"/>
            <w:shd w:val="clear" w:color="auto" w:fill="auto"/>
          </w:tcPr>
          <w:p w:rsidR="00B148FB" w:rsidRPr="00B148FB" w:rsidRDefault="00B148FB" w:rsidP="00B148FB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</w:rPr>
            </w:pPr>
            <w:r w:rsidRPr="00B148FB">
              <w:rPr>
                <w:rFonts w:ascii="Courier New" w:eastAsia="Times New Roman" w:hAnsi="Courier New" w:cs="Courier New"/>
                <w:color w:val="000000"/>
              </w:rPr>
              <w:t>с.Карымск, ул.Первомайская 1а</w:t>
            </w:r>
          </w:p>
        </w:tc>
        <w:tc>
          <w:tcPr>
            <w:tcW w:w="1675" w:type="pct"/>
            <w:shd w:val="clear" w:color="auto" w:fill="auto"/>
          </w:tcPr>
          <w:p w:rsidR="00B148FB" w:rsidRPr="00B148FB" w:rsidRDefault="00B148FB" w:rsidP="00B148FB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</w:rPr>
            </w:pPr>
            <w:r w:rsidRPr="00B148FB">
              <w:rPr>
                <w:rFonts w:ascii="Courier New" w:eastAsia="Times New Roman" w:hAnsi="Courier New" w:cs="Courier New"/>
                <w:color w:val="000000"/>
              </w:rPr>
              <w:t>Водонапорная башня</w:t>
            </w:r>
          </w:p>
        </w:tc>
      </w:tr>
      <w:tr w:rsidR="00B148FB" w:rsidRPr="00B148FB" w:rsidTr="00AB3458">
        <w:tc>
          <w:tcPr>
            <w:tcW w:w="530" w:type="pct"/>
            <w:shd w:val="clear" w:color="auto" w:fill="auto"/>
          </w:tcPr>
          <w:p w:rsidR="00B148FB" w:rsidRPr="00B148FB" w:rsidRDefault="00B148FB" w:rsidP="00B148FB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</w:rPr>
            </w:pPr>
            <w:r w:rsidRPr="00B148FB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2795" w:type="pct"/>
            <w:shd w:val="clear" w:color="auto" w:fill="auto"/>
          </w:tcPr>
          <w:p w:rsidR="00B148FB" w:rsidRPr="00B148FB" w:rsidRDefault="00B148FB" w:rsidP="00B148FB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</w:rPr>
            </w:pPr>
            <w:r w:rsidRPr="00B148FB">
              <w:rPr>
                <w:rFonts w:ascii="Courier New" w:eastAsia="Times New Roman" w:hAnsi="Courier New" w:cs="Courier New"/>
                <w:color w:val="000000"/>
              </w:rPr>
              <w:t>п.жд.ст.Кимильтей</w:t>
            </w:r>
          </w:p>
        </w:tc>
        <w:tc>
          <w:tcPr>
            <w:tcW w:w="1675" w:type="pct"/>
            <w:shd w:val="clear" w:color="auto" w:fill="auto"/>
          </w:tcPr>
          <w:p w:rsidR="00B148FB" w:rsidRPr="00B148FB" w:rsidRDefault="00B148FB" w:rsidP="00B148FB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</w:rPr>
            </w:pPr>
            <w:r w:rsidRPr="00B148FB">
              <w:rPr>
                <w:rFonts w:ascii="Courier New" w:eastAsia="Times New Roman" w:hAnsi="Courier New" w:cs="Courier New"/>
                <w:color w:val="000000"/>
              </w:rPr>
              <w:t>Водонапорная башня</w:t>
            </w:r>
          </w:p>
        </w:tc>
      </w:tr>
    </w:tbl>
    <w:p w:rsidR="00B148FB" w:rsidRPr="00B148FB" w:rsidRDefault="00B148FB" w:rsidP="00B148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148FB" w:rsidRPr="00B148FB" w:rsidRDefault="00B148FB" w:rsidP="00B14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Приложение № 2</w:t>
      </w:r>
    </w:p>
    <w:p w:rsidR="00B148FB" w:rsidRPr="00B148FB" w:rsidRDefault="00B148FB" w:rsidP="00B14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к постановлению администрации</w:t>
      </w:r>
    </w:p>
    <w:p w:rsidR="00B148FB" w:rsidRPr="00B148FB" w:rsidRDefault="00B148FB" w:rsidP="00B14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Карымского сельского поселения</w:t>
      </w:r>
    </w:p>
    <w:p w:rsidR="00B148FB" w:rsidRPr="00B148FB" w:rsidRDefault="00B148FB" w:rsidP="00B14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от «01» апреля 2021 года № 19а</w:t>
      </w:r>
    </w:p>
    <w:p w:rsidR="00B148FB" w:rsidRPr="00B148FB" w:rsidRDefault="00B148FB" w:rsidP="00B148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148FB" w:rsidRPr="00B148FB" w:rsidRDefault="00B148FB" w:rsidP="00B148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B148FB">
        <w:rPr>
          <w:rFonts w:ascii="Arial" w:eastAsia="Times New Roman" w:hAnsi="Arial" w:cs="Arial"/>
          <w:b/>
          <w:color w:val="000000"/>
          <w:sz w:val="30"/>
          <w:szCs w:val="30"/>
        </w:rPr>
        <w:t>ПРАВИЛА</w:t>
      </w:r>
    </w:p>
    <w:p w:rsidR="00B148FB" w:rsidRPr="00B148FB" w:rsidRDefault="00B148FB" w:rsidP="00B148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B148FB">
        <w:rPr>
          <w:rFonts w:ascii="Arial" w:eastAsia="Times New Roman" w:hAnsi="Arial" w:cs="Arial"/>
          <w:b/>
          <w:color w:val="000000"/>
          <w:sz w:val="30"/>
          <w:szCs w:val="30"/>
        </w:rPr>
        <w:t xml:space="preserve">учета и проверки наружного противопожарного </w:t>
      </w:r>
    </w:p>
    <w:p w:rsidR="00B148FB" w:rsidRPr="00B148FB" w:rsidRDefault="00B148FB" w:rsidP="00B148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B148FB">
        <w:rPr>
          <w:rFonts w:ascii="Arial" w:eastAsia="Times New Roman" w:hAnsi="Arial" w:cs="Arial"/>
          <w:b/>
          <w:color w:val="000000"/>
          <w:sz w:val="30"/>
          <w:szCs w:val="30"/>
        </w:rPr>
        <w:t xml:space="preserve">водоснабжения на территории Карымского сельского поселения </w:t>
      </w:r>
    </w:p>
    <w:p w:rsidR="00B148FB" w:rsidRPr="00B148FB" w:rsidRDefault="00B148FB" w:rsidP="00B148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48FB" w:rsidRPr="00B148FB" w:rsidRDefault="00B148FB" w:rsidP="00B148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1.Общие положения</w:t>
      </w:r>
    </w:p>
    <w:p w:rsidR="00B148FB" w:rsidRPr="00B148FB" w:rsidRDefault="00B148FB" w:rsidP="00B148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1.1.Настоящие Правила действуют на всей территории Карымского сельского поселения и обязательны для исполнения всеми собственниками, имеющими источники противопожарного водоснабжения независимо от их ведомственной принадлежности и противопожарного водоснабжения независимо от их ведомственной принадлежности и организационно-правовой формы.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1.2.Наружное противопожарное водоснабжение поселения включает в себя: пожарные водоемы, водонапорные башни, вода из которых используется для пожаротушения, независимо от их ведомственной принадлежности и организационно-правовой формы.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 xml:space="preserve">1.3.Ответственность за техническое состояние источников противопожарного водоснабжения и установку указателей несет собственник, в ведении которого они находятся. 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1.4.Подразделения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B148FB" w:rsidRPr="00B148FB" w:rsidRDefault="00B148FB" w:rsidP="00B148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148FB" w:rsidRPr="00B148FB" w:rsidRDefault="00B148FB" w:rsidP="00B148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2.Техническое состояние, эксплуатация и требования к источникам противопожарного водоснабжения.</w:t>
      </w:r>
    </w:p>
    <w:p w:rsidR="00B148FB" w:rsidRPr="00B148FB" w:rsidRDefault="00B148FB" w:rsidP="00B148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2.1.Постоянная готовность источников противопожарного водоснабжения для успешного тушения пожаров обеспечивается проведением основных подготовительных мероприятий: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-качественной приемкой всех систем водоснабжения по окончании их строительства, реконструкции и ремонта;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-точным учетом всех источников противопожарного водоснабжения;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lastRenderedPageBreak/>
        <w:t>-систематическим контролем за состоянием водоисточников;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-своевременной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 xml:space="preserve">2.2.Источники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B148FB">
          <w:rPr>
            <w:rFonts w:ascii="Arial" w:eastAsia="Times New Roman" w:hAnsi="Arial" w:cs="Arial"/>
            <w:color w:val="000000"/>
            <w:sz w:val="24"/>
            <w:szCs w:val="24"/>
          </w:rPr>
          <w:t>3,5 м</w:t>
        </w:r>
      </w:smartTag>
      <w:r w:rsidRPr="00B148F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2.3.Пожарные водоемы должны быть наполнены водой. К водоемам должен быть обеспечен подъезд с твердым покрытием.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 xml:space="preserve">2.4.Водонапорные башни должны быть оборудованы пожарными выходами для забора воды пожарной техникой и иметь подъезд с твердым покрытием не менее </w:t>
      </w:r>
      <w:smartTag w:uri="urn:schemas-microsoft-com:office:smarttags" w:element="metricconverter">
        <w:smartTagPr>
          <w:attr w:name="ProductID" w:val="3,5 м"/>
        </w:smartTagPr>
        <w:r w:rsidRPr="00B148FB">
          <w:rPr>
            <w:rFonts w:ascii="Arial" w:eastAsia="Times New Roman" w:hAnsi="Arial" w:cs="Arial"/>
            <w:color w:val="000000"/>
            <w:sz w:val="24"/>
            <w:szCs w:val="24"/>
          </w:rPr>
          <w:t>3,5 м</w:t>
        </w:r>
      </w:smartTag>
      <w:r w:rsidRPr="00B148F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2.5.Электроснабжение предприятия должно обеспечивать бесперебойное питание электродвигателей пожарных насосов.</w:t>
      </w:r>
    </w:p>
    <w:p w:rsidR="00B148FB" w:rsidRPr="00B148FB" w:rsidRDefault="00B148FB" w:rsidP="00B148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148FB" w:rsidRPr="00B148FB" w:rsidRDefault="00B148FB" w:rsidP="00B148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3.Учет и порядок проверки противопожарного водоснабжения.</w:t>
      </w:r>
    </w:p>
    <w:p w:rsidR="00B148FB" w:rsidRPr="00B148FB" w:rsidRDefault="00B148FB" w:rsidP="00B148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3.1.Собственники объектов противопожарного водоснабжения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3.2.С целью учета всех водоисточников, которые могут быть использованы для тушения пожаров, администрация Карымского сельского поселения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3.3.Проверка противопожарного водоснабжения производится 2 раза в год.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3.4.При проверке пожарного водоема проверяется: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-наличие на видном месте указателя установленного образца;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-возможность беспрепятственного подъезда к пожарному водоему;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-наличие площадки перед водоемом для забора воды;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-герметичность задвижек (при их наличии).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3.5.При проверке других приспособленных источников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B148FB" w:rsidRPr="00B148FB" w:rsidRDefault="00B148FB" w:rsidP="00B148F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148FB" w:rsidRPr="00B148FB" w:rsidRDefault="00B148FB" w:rsidP="00B148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4.Инвентаризация противопожарного водоснабжения.</w:t>
      </w:r>
    </w:p>
    <w:p w:rsidR="00B148FB" w:rsidRPr="00B148FB" w:rsidRDefault="00B148FB" w:rsidP="00B148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4.1.Инвентаризация противопожарного водоснабжения проводится не реже одного раза в пять лет.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4.2.Инвентаризация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4.3.Для проведения инвентаризации водоснабжения постановлением администрации Карымского сельского поселения создается межведомственная комиссия, в состав которой входят: представители органов местного самоуправления Карымского сельского поселения, органа государственного пожарного надзора, абоненты.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4.4.Комиссия путем детальной проверки каждого водоисточника уточняет: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-вид, численность и состояние источников противопожарного водоснабжения, наличие подъездов к ним;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-наличие насосов, их состояние;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-выполнение планов замены пожарных кранов;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-строительства новых водоемов, пирсов, колодцев. 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4.5.По результатам инвентаризации составляется акт инвентаризации и ведомость учета состояния водоисточников.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148FB" w:rsidRPr="00B148FB" w:rsidRDefault="00B148FB" w:rsidP="00B148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5.Ремонт и реконструкция противопожарного водоснабжения.</w:t>
      </w:r>
    </w:p>
    <w:p w:rsidR="00B148FB" w:rsidRPr="00B148FB" w:rsidRDefault="00B148FB" w:rsidP="00B148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5.1.Собственники, в ведении которых находится неисправный источник противопожарного водоснабжения, обязаны в течении 10 дней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148FB" w:rsidRPr="00B148FB" w:rsidRDefault="00B148FB" w:rsidP="00B148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6.Особенности эксплуатации противопожарного водоснабжения в зимних условиях.</w:t>
      </w:r>
    </w:p>
    <w:p w:rsidR="00B148FB" w:rsidRPr="00B148FB" w:rsidRDefault="00B148FB" w:rsidP="00B148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6.1.Ежегодно в октябре-ноябре производится подготовка противопожарного водоснабжения к работе в зимних условиях, для чего необходимо: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-проверить уровень воды в водоемах, исправность теплоизоляции и запорной арматуры;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-произвести очистку от снега и льда подъездов к пожарным водоисточникам;</w:t>
      </w:r>
    </w:p>
    <w:p w:rsidR="00B148FB" w:rsidRPr="00B148FB" w:rsidRDefault="00B148FB" w:rsidP="00B148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48FB">
        <w:rPr>
          <w:rFonts w:ascii="Arial" w:eastAsia="Times New Roman" w:hAnsi="Arial" w:cs="Arial"/>
          <w:color w:val="000000"/>
          <w:sz w:val="24"/>
          <w:szCs w:val="24"/>
        </w:rPr>
        <w:t>-обеспечить условия для обогрева емкостей для забора воды в зимнее время.</w:t>
      </w:r>
    </w:p>
    <w:p w:rsidR="00B148FB" w:rsidRDefault="00B148FB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B148FB" w:rsidRDefault="00B148FB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B148FB">
        <w:rPr>
          <w:rFonts w:ascii="Arial" w:eastAsia="Times New Roman" w:hAnsi="Arial" w:cs="Arial"/>
          <w:b/>
          <w:color w:val="000000"/>
          <w:sz w:val="32"/>
          <w:szCs w:val="32"/>
        </w:rPr>
        <w:t>28.04.2021 года№20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B148FB" w:rsidRPr="00B148FB" w:rsidRDefault="00B148FB" w:rsidP="00B148F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«ОБ УСТАНОВЛЕНИИ ОСОБОГО ПРОТИВОПОЖАРНОГО РЕЖИМА НА ТЕРРИТОРИИ КАРЫМСКОГО СЕЛЬСКОГО ПОСЕЛЕНИЯ»</w:t>
      </w:r>
    </w:p>
    <w:p w:rsidR="00B148FB" w:rsidRPr="00B148FB" w:rsidRDefault="00B148FB" w:rsidP="00B148F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 xml:space="preserve"> В связи с повышением уровня пожарной безопасности на территории Иркутской области, в соответствии со ст. 30 Федерального закона от 21 декабря 1994 года № 69 – ФЗ «О пожарной безопасности»,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B148FB">
          <w:rPr>
            <w:rFonts w:ascii="Arial" w:eastAsia="Times New Roman" w:hAnsi="Arial" w:cs="Arial"/>
            <w:sz w:val="24"/>
            <w:szCs w:val="24"/>
          </w:rPr>
          <w:t>2003 г</w:t>
        </w:r>
      </w:smartTag>
      <w:r w:rsidRPr="00B148FB">
        <w:rPr>
          <w:rFonts w:ascii="Arial" w:eastAsia="Times New Roman" w:hAnsi="Arial" w:cs="Arial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ст. 20 Закона Иркутской области от 07 октября 2008 года № 78-оз «О пожарной безопасности в Иркутской области», постановлением Правительства Иркутской области от 23 апреля 2021 года № 287-пп «Об установлении на территории Иркутской области особого противопожарного режима», руководствуясь Уставом Карымского сельского поселения, администрация Карымского сельского поселения 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148FB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1.Установить на территории Карымского сельского поселения с 08-00 часов 01.05.2021 года до 08-00 часов 15.06.2021 года особый противопожарный режим.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2.Рекомендовать специалисту по вопросам ЖКХ и пожарной безопасности: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2.1.Усилить контроль за обеспечением первичных мер пожарной безопасности в границах Карымского сельского поселения.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2.2.Запретить разведение костров на территории Карымского сельского поселения (придомовых территорий, приусадебных земельных участков).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2.3.Информировать население об установленных требованиях к обеспечению пожарной безопасности, в том числе и запрету к пользованию открытым огнем.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2.4.Создать оперативный штаб на период установления особого противопожарного режима.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2.5.Провести на территории поселения противопожарную пропаганду с привлечением работников администрации, добровольцев для распространения наглядной агитации, памяток, бесед на противопожарную тематику.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2.6.Организовать сход населения для проведения инструктажей по противопожарной безопасности, по дворовые обходы.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2.7.Обеспечить готовность систем оповещения населения в случае возникновения чрезвычайных ситуаций.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3.Руководителям объектов всех форм собственности, расположенных на территории Карымского сельского поселения: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3.1.Оборудовать водонапорные башни устройствами для забора воды из них пожарными автомобилями.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3.2.Организовать круглосуточное дежурство добровольных пожарных дружин.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3.3.Убрать несанкционированные свалки мусора с предприятий и прилегающих к ним территорий.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3.4.Принять меры по повышению эффективности работы, направленной на обеспечение пожарной безопасности своих объектов, сосредоточив особое внимание тех нарушений требований пожарной безопасности, которые могут повлечь за собой непосредственное возникновение пожара и (или) создают угрозу для жизни и здоровья людей.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3.5.Обеспечить строгий контроль над выполнением противопожарных мероприятий.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3.6.Организовать разработку и обеспечить реализацию мер пожарной безопасности.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3.7.Привести в исправное состояние источники наружного противопожарного водоснабжения.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3.8.Создать запас первичных средств пожаротушения, иметь исправную приспособленную технику для целей пожаротушения.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3.9.Дополнительно провести инструктаж пожарной безопасности с работниками используя памятки, листовки и другие материалы по пожарной безопасности.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 xml:space="preserve">3.10.Оказывать необходимую помощь пожарной охране при выполнении возложенных на нее задач. 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4.Директору Карымской СОШ – Ващенко Н.Ф., Зав. детским садом «Сказка» - Голобоковой И.И., директору «Центра помощи детям, оставшимся без попечения родителей Куйтунского района» – Николаенко Т.А.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провести беседы и инструктажи с учащимися по пожарной безопасности.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lastRenderedPageBreak/>
        <w:t>5.Настоящее постановление опубликовать в Муниципальном вестнике и на официальном сайте администрации в сети Интернет.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6.Контроль за исполнением настоящего постановления оставляю за собой.</w:t>
      </w:r>
    </w:p>
    <w:p w:rsidR="00B148FB" w:rsidRPr="00B148FB" w:rsidRDefault="00B148FB" w:rsidP="00B148FB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B148FB" w:rsidRPr="00B148FB" w:rsidRDefault="00B148FB" w:rsidP="00B148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О.И.Тихонова</w:t>
      </w:r>
    </w:p>
    <w:p w:rsidR="00B148FB" w:rsidRDefault="00B148FB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B148FB" w:rsidRDefault="00B148FB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148FB">
        <w:rPr>
          <w:rFonts w:ascii="Arial" w:eastAsia="Times New Roman" w:hAnsi="Arial" w:cs="Arial"/>
          <w:b/>
          <w:bCs/>
          <w:color w:val="000000"/>
          <w:sz w:val="32"/>
          <w:szCs w:val="32"/>
        </w:rPr>
        <w:t>30.04.2021 г. №107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148FB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148FB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148FB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148FB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148FB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148FB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148FB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B148FB" w:rsidRPr="00B148FB" w:rsidRDefault="00B148FB" w:rsidP="00B148FB">
      <w:pPr>
        <w:tabs>
          <w:tab w:val="left" w:pos="3108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ДУМЫ КАРЫМСКОГО МО «О ВНЕСЕНИИ ИЗМЕНЕНИЙ В БЮДЖЕТ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КАРЫМСКОГО МО НА 2021 И ПЛАНОВЫЙ ПЕРИОД 2022-2023 ГОДЫ»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48FB">
        <w:rPr>
          <w:rFonts w:ascii="Arial" w:eastAsia="Times New Roman" w:hAnsi="Arial" w:cs="Arial"/>
          <w:b/>
          <w:sz w:val="32"/>
          <w:szCs w:val="32"/>
        </w:rPr>
        <w:t>№98 ОТ 25.12.2020 Г.,</w:t>
      </w:r>
    </w:p>
    <w:p w:rsidR="00B148FB" w:rsidRPr="00B148FB" w:rsidRDefault="00B148FB" w:rsidP="00B14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 xml:space="preserve">Руководствуясь Федеральным законом № 131 – ФЗ «Об общих принципах организации местного самоуправления в Российской Федерации», Бюджетным Кодексом Российской Федерации «Положением о бюджетном процессе в Карымском сельском поселении», Дума Карымского МО </w:t>
      </w:r>
    </w:p>
    <w:p w:rsidR="00B148FB" w:rsidRPr="00B148FB" w:rsidRDefault="00B148FB" w:rsidP="00B14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148FB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B148FB" w:rsidRPr="00B148FB" w:rsidRDefault="00B148FB" w:rsidP="00B14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Внести изменения в решение Думы Карымского МО от 25.12.2020 г. №98 «О принятии бюджета Карымского МО на 2021 год и плановый период 2022-2023 годы»</w:t>
      </w:r>
    </w:p>
    <w:p w:rsidR="00B148FB" w:rsidRPr="00B148FB" w:rsidRDefault="00B148FB" w:rsidP="00B148FB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Решение Думы №98 от 25.12.2020 г, года изложить в следующей редакции:</w:t>
      </w:r>
    </w:p>
    <w:p w:rsidR="00B148FB" w:rsidRPr="00B148FB" w:rsidRDefault="00B148FB" w:rsidP="00B14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1.Утвердить основные характеристики бюджета Карымского сельского поселения (далее бюджет поселения) на 2020 год.</w:t>
      </w:r>
    </w:p>
    <w:p w:rsidR="00B148FB" w:rsidRPr="00B148FB" w:rsidRDefault="00B148FB" w:rsidP="00B14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-общий объем доходов бюджета поселения в сумме 16797069 руб 74 коп.; в том числе объем межбюджетных трансфертов поступающих от других бюджетов бюджетной системы Российской Федерации в сумме 13824269 руб..74 коп.</w:t>
      </w:r>
    </w:p>
    <w:p w:rsidR="00B148FB" w:rsidRPr="00B148FB" w:rsidRDefault="00B148FB" w:rsidP="00B14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-собственных доходов 2972800 руб.00 коп.</w:t>
      </w:r>
    </w:p>
    <w:p w:rsidR="00B148FB" w:rsidRPr="00B148FB" w:rsidRDefault="00B148FB" w:rsidP="00B14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-общий размер расходов бюджета поселения в сумме 16912136 руб. 54 коп.;</w:t>
      </w:r>
    </w:p>
    <w:p w:rsidR="00B148FB" w:rsidRPr="00B148FB" w:rsidRDefault="00B148FB" w:rsidP="00B14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 xml:space="preserve">2.установить размер дефицита бюджета поселения в сумме 115066 руб.80 коп. или 0,69 %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утверждает, что превышение дефицита бюджета поселения на 2021 год над ограничениями установленными ст </w:t>
      </w:r>
      <w:r w:rsidRPr="00B148FB">
        <w:rPr>
          <w:rFonts w:ascii="Arial" w:eastAsia="Times New Roman" w:hAnsi="Arial" w:cs="Arial"/>
          <w:sz w:val="24"/>
          <w:szCs w:val="24"/>
        </w:rPr>
        <w:lastRenderedPageBreak/>
        <w:t>92   БК РФ   бюджетного кодексам, осуществляется в пределах суммы снижения остатков средств на счетах по учету средств бюджета поселения с сумме  115066 руб. 69 коп.</w:t>
      </w:r>
    </w:p>
    <w:p w:rsidR="00B148FB" w:rsidRPr="00B148FB" w:rsidRDefault="00B148FB" w:rsidP="00B14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3.Приложение 1;7;9;11;16 изложить в новой редакции (прилагается).</w:t>
      </w:r>
    </w:p>
    <w:p w:rsidR="00B148FB" w:rsidRPr="00B148FB" w:rsidRDefault="00B148FB" w:rsidP="00B14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4.Настоящее решение вступает в силу со дня официального опубликования.</w:t>
      </w:r>
    </w:p>
    <w:p w:rsidR="00B148FB" w:rsidRPr="00B148FB" w:rsidRDefault="00B148FB" w:rsidP="00B14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5.Настоящее решение подлежит опубликованию в «Муниципальном вестнике» и размещению на официальном сайте администрации Карымского сельского поселения Куйтунского района в информационно-телекамуникационной сети «Интернет».</w:t>
      </w:r>
    </w:p>
    <w:p w:rsidR="00B148FB" w:rsidRPr="00B148FB" w:rsidRDefault="00B148FB" w:rsidP="00B14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B148FB" w:rsidRPr="00B148FB" w:rsidRDefault="00B148FB" w:rsidP="00B14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B148FB" w:rsidRPr="00B148FB" w:rsidRDefault="00B148FB" w:rsidP="00B148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О.И.Тихонова</w:t>
      </w:r>
    </w:p>
    <w:p w:rsidR="00B148FB" w:rsidRPr="00B148FB" w:rsidRDefault="00B148FB" w:rsidP="00B148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148FB">
        <w:rPr>
          <w:rFonts w:ascii="Arial" w:eastAsia="Times New Roman" w:hAnsi="Arial" w:cs="Arial"/>
          <w:b/>
          <w:sz w:val="30"/>
          <w:szCs w:val="30"/>
        </w:rPr>
        <w:t>Пояснительная записка</w:t>
      </w:r>
    </w:p>
    <w:p w:rsidR="00B148FB" w:rsidRPr="00B148FB" w:rsidRDefault="00B148FB" w:rsidP="00B14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Пояснительная записка к проекту проекту решения Думы Карымского сельского поселения «О внесении изменений в решении Думы Карымского МО № 98 от 25. 12. 2020 г. «О Бюджете Карымского сельского поселения на 2021 год и плановый период 2022-2023 годы»</w:t>
      </w:r>
    </w:p>
    <w:p w:rsidR="00B148FB" w:rsidRPr="00B148FB" w:rsidRDefault="00B148FB" w:rsidP="00B14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Уважаемые депутаты!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 xml:space="preserve">На основании ходатайств, главных распорядителей и получателей бюджетных средств, руководствуясь Уставом Карымского МО внести изменения на сумму увеличить расходную часть бюджета Карымского сельского поселения на сумму 435553,16 и распределить по следующим статьям: </w:t>
      </w:r>
    </w:p>
    <w:p w:rsidR="00B148FB" w:rsidRPr="00B148FB" w:rsidRDefault="00B148FB" w:rsidP="00B148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148FB" w:rsidRPr="00B148FB" w:rsidRDefault="00B148FB" w:rsidP="00B148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tg-Cyrl-TJ" w:eastAsia="en-US"/>
        </w:rPr>
      </w:pPr>
      <w:r w:rsidRPr="00B148FB">
        <w:rPr>
          <w:rFonts w:ascii="Arial" w:eastAsia="Calibri" w:hAnsi="Arial" w:cs="Arial"/>
          <w:sz w:val="24"/>
          <w:szCs w:val="24"/>
          <w:lang w:val="tg-Cyrl-TJ" w:eastAsia="en-US"/>
        </w:rPr>
        <w:t>РАСХОД</w:t>
      </w:r>
    </w:p>
    <w:p w:rsidR="00B148FB" w:rsidRPr="00B148FB" w:rsidRDefault="00B148FB" w:rsidP="00B148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tg-Cyrl-TJ" w:eastAsia="en-US"/>
        </w:rPr>
      </w:pPr>
    </w:p>
    <w:tbl>
      <w:tblPr>
        <w:tblStyle w:val="131"/>
        <w:tblpPr w:leftFromText="180" w:rightFromText="180" w:vertAnchor="text" w:horzAnchor="page" w:tblpXSpec="center" w:tblpY="319"/>
        <w:tblW w:w="5000" w:type="pct"/>
        <w:jc w:val="center"/>
        <w:tblLook w:val="00A0" w:firstRow="1" w:lastRow="0" w:firstColumn="1" w:lastColumn="0" w:noHBand="0" w:noVBand="0"/>
      </w:tblPr>
      <w:tblGrid>
        <w:gridCol w:w="752"/>
        <w:gridCol w:w="1290"/>
        <w:gridCol w:w="539"/>
        <w:gridCol w:w="753"/>
        <w:gridCol w:w="968"/>
        <w:gridCol w:w="861"/>
        <w:gridCol w:w="431"/>
        <w:gridCol w:w="1183"/>
        <w:gridCol w:w="1183"/>
        <w:gridCol w:w="431"/>
        <w:gridCol w:w="1183"/>
      </w:tblGrid>
      <w:tr w:rsidR="00B148FB" w:rsidRPr="00B148FB" w:rsidTr="00AB3458">
        <w:trPr>
          <w:trHeight w:val="24"/>
          <w:jc w:val="center"/>
        </w:trPr>
        <w:tc>
          <w:tcPr>
            <w:tcW w:w="393" w:type="pct"/>
            <w:hideMark/>
          </w:tcPr>
          <w:p w:rsidR="00B148FB" w:rsidRPr="00B148FB" w:rsidRDefault="00B148FB" w:rsidP="00B148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B148FB">
              <w:rPr>
                <w:rFonts w:ascii="Courier New" w:eastAsia="Times New Roman" w:hAnsi="Courier New" w:cs="Courier New"/>
                <w:lang w:eastAsia="en-US"/>
              </w:rPr>
              <w:t>КФСР</w:t>
            </w:r>
          </w:p>
        </w:tc>
        <w:tc>
          <w:tcPr>
            <w:tcW w:w="672" w:type="pct"/>
            <w:hideMark/>
          </w:tcPr>
          <w:p w:rsidR="00B148FB" w:rsidRPr="00B148FB" w:rsidRDefault="00B148FB" w:rsidP="00B148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B148FB">
              <w:rPr>
                <w:rFonts w:ascii="Courier New" w:eastAsia="Times New Roman" w:hAnsi="Courier New" w:cs="Courier New"/>
                <w:lang w:eastAsia="en-US"/>
              </w:rPr>
              <w:t xml:space="preserve">КЦСР </w:t>
            </w:r>
          </w:p>
        </w:tc>
        <w:tc>
          <w:tcPr>
            <w:tcW w:w="283" w:type="pct"/>
            <w:hideMark/>
          </w:tcPr>
          <w:p w:rsidR="00B148FB" w:rsidRPr="00B148FB" w:rsidRDefault="00B148FB" w:rsidP="00B148FB">
            <w:pPr>
              <w:overflowPunct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en-US"/>
              </w:rPr>
            </w:pPr>
            <w:r w:rsidRPr="00B148FB">
              <w:rPr>
                <w:rFonts w:ascii="Courier New" w:eastAsia="Times New Roman" w:hAnsi="Courier New" w:cs="Courier New"/>
                <w:lang w:eastAsia="en-US"/>
              </w:rPr>
              <w:t>КВ</w:t>
            </w:r>
            <w:r w:rsidRPr="00B148FB">
              <w:rPr>
                <w:rFonts w:ascii="Courier New" w:eastAsia="Times New Roman" w:hAnsi="Courier New" w:cs="Courier New"/>
                <w:lang w:val="tg-Cyrl-TJ" w:eastAsia="ja-JP"/>
              </w:rPr>
              <w:t>Р</w:t>
            </w:r>
            <w:r w:rsidRPr="00B148FB">
              <w:rPr>
                <w:rFonts w:ascii="Courier New" w:eastAsia="Times New Roman" w:hAnsi="Courier New" w:cs="Courier New"/>
                <w:lang w:eastAsia="en-US"/>
              </w:rPr>
              <w:t xml:space="preserve"> </w:t>
            </w:r>
          </w:p>
        </w:tc>
        <w:tc>
          <w:tcPr>
            <w:tcW w:w="394" w:type="pct"/>
            <w:hideMark/>
          </w:tcPr>
          <w:p w:rsidR="00B148FB" w:rsidRPr="00B148FB" w:rsidRDefault="00B148FB" w:rsidP="00B148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B148FB">
              <w:rPr>
                <w:rFonts w:ascii="Courier New" w:eastAsia="Times New Roman" w:hAnsi="Courier New" w:cs="Courier New"/>
                <w:lang w:eastAsia="en-US"/>
              </w:rPr>
              <w:t>Доп</w:t>
            </w:r>
            <w:r w:rsidRPr="00B148FB">
              <w:rPr>
                <w:rFonts w:ascii="Courier New" w:eastAsia="Times New Roman" w:hAnsi="Courier New" w:cs="Courier New"/>
                <w:lang w:eastAsia="ja-JP"/>
              </w:rPr>
              <w:t xml:space="preserve"> </w:t>
            </w:r>
            <w:r w:rsidRPr="00B148FB">
              <w:rPr>
                <w:rFonts w:ascii="Courier New" w:eastAsia="Times New Roman" w:hAnsi="Courier New" w:cs="Courier New"/>
                <w:lang w:eastAsia="en-US"/>
              </w:rPr>
              <w:t>фк</w:t>
            </w:r>
          </w:p>
        </w:tc>
        <w:tc>
          <w:tcPr>
            <w:tcW w:w="505" w:type="pct"/>
            <w:hideMark/>
          </w:tcPr>
          <w:p w:rsidR="00B148FB" w:rsidRPr="00B148FB" w:rsidRDefault="00B148FB" w:rsidP="00B148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B148FB">
              <w:rPr>
                <w:rFonts w:ascii="Courier New" w:eastAsia="Times New Roman" w:hAnsi="Courier New" w:cs="Courier New"/>
                <w:lang w:eastAsia="en-US"/>
              </w:rPr>
              <w:t>доп ЭК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hideMark/>
          </w:tcPr>
          <w:p w:rsidR="00B148FB" w:rsidRPr="00B148FB" w:rsidRDefault="00B148FB" w:rsidP="00B148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B148FB">
              <w:rPr>
                <w:rFonts w:ascii="Courier New" w:eastAsia="Times New Roman" w:hAnsi="Courier New" w:cs="Courier New"/>
                <w:b/>
                <w:lang w:eastAsia="en-US"/>
              </w:rPr>
              <w:t>Доп.кр</w:t>
            </w:r>
          </w:p>
        </w:tc>
        <w:tc>
          <w:tcPr>
            <w:tcW w:w="227" w:type="pct"/>
          </w:tcPr>
          <w:p w:rsidR="00B148FB" w:rsidRPr="00B148FB" w:rsidRDefault="00B148FB" w:rsidP="00B148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B148FB">
              <w:rPr>
                <w:rFonts w:ascii="Courier New" w:eastAsia="Times New Roman" w:hAnsi="Courier New" w:cs="Courier New"/>
                <w:b/>
                <w:lang w:eastAsia="en-US"/>
              </w:rPr>
              <w:t>1 кв</w:t>
            </w:r>
          </w:p>
        </w:tc>
        <w:tc>
          <w:tcPr>
            <w:tcW w:w="616" w:type="pct"/>
          </w:tcPr>
          <w:p w:rsidR="00B148FB" w:rsidRPr="00B148FB" w:rsidRDefault="00B148FB" w:rsidP="00B148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B148FB">
              <w:rPr>
                <w:rFonts w:ascii="Courier New" w:eastAsia="Times New Roman" w:hAnsi="Courier New" w:cs="Courier New"/>
                <w:lang w:eastAsia="en-US"/>
              </w:rPr>
              <w:t>2кв</w:t>
            </w:r>
          </w:p>
        </w:tc>
        <w:tc>
          <w:tcPr>
            <w:tcW w:w="616" w:type="pct"/>
            <w:hideMark/>
          </w:tcPr>
          <w:p w:rsidR="00B148FB" w:rsidRPr="00B148FB" w:rsidRDefault="00B148FB" w:rsidP="00B148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B148FB">
              <w:rPr>
                <w:rFonts w:ascii="Courier New" w:eastAsia="Times New Roman" w:hAnsi="Courier New" w:cs="Courier New"/>
                <w:lang w:eastAsia="en-US"/>
              </w:rPr>
              <w:t>3 кв</w:t>
            </w:r>
          </w:p>
        </w:tc>
        <w:tc>
          <w:tcPr>
            <w:tcW w:w="227" w:type="pct"/>
          </w:tcPr>
          <w:p w:rsidR="00B148FB" w:rsidRPr="00B148FB" w:rsidRDefault="00B148FB" w:rsidP="00B148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B148FB">
              <w:rPr>
                <w:rFonts w:ascii="Courier New" w:eastAsia="Times New Roman" w:hAnsi="Courier New" w:cs="Courier New"/>
                <w:lang w:eastAsia="en-US"/>
              </w:rPr>
              <w:t>4 кв</w:t>
            </w:r>
          </w:p>
        </w:tc>
        <w:tc>
          <w:tcPr>
            <w:tcW w:w="616" w:type="pct"/>
          </w:tcPr>
          <w:p w:rsidR="00B148FB" w:rsidRPr="00B148FB" w:rsidRDefault="00B148FB" w:rsidP="00B148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B148FB">
              <w:rPr>
                <w:rFonts w:ascii="Courier New" w:eastAsia="Times New Roman" w:hAnsi="Courier New" w:cs="Courier New"/>
                <w:lang w:eastAsia="en-US"/>
              </w:rPr>
              <w:t>итого</w:t>
            </w:r>
          </w:p>
        </w:tc>
      </w:tr>
      <w:tr w:rsidR="00B148FB" w:rsidRPr="00B148FB" w:rsidTr="00AB3458">
        <w:trPr>
          <w:trHeight w:val="467"/>
          <w:jc w:val="center"/>
        </w:trPr>
        <w:tc>
          <w:tcPr>
            <w:tcW w:w="39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08.01</w:t>
            </w:r>
          </w:p>
        </w:tc>
        <w:tc>
          <w:tcPr>
            <w:tcW w:w="672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7200000000</w:t>
            </w:r>
          </w:p>
        </w:tc>
        <w:tc>
          <w:tcPr>
            <w:tcW w:w="28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394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00000</w:t>
            </w:r>
          </w:p>
        </w:tc>
        <w:tc>
          <w:tcPr>
            <w:tcW w:w="505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2110400</w:t>
            </w:r>
          </w:p>
        </w:tc>
        <w:tc>
          <w:tcPr>
            <w:tcW w:w="449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-120000,00</w:t>
            </w: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-120000,00</w:t>
            </w:r>
          </w:p>
        </w:tc>
      </w:tr>
      <w:tr w:rsidR="00B148FB" w:rsidRPr="00B148FB" w:rsidTr="00AB3458">
        <w:trPr>
          <w:trHeight w:val="150"/>
          <w:jc w:val="center"/>
        </w:trPr>
        <w:tc>
          <w:tcPr>
            <w:tcW w:w="39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08.01</w:t>
            </w:r>
          </w:p>
        </w:tc>
        <w:tc>
          <w:tcPr>
            <w:tcW w:w="672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7200000000</w:t>
            </w:r>
          </w:p>
        </w:tc>
        <w:tc>
          <w:tcPr>
            <w:tcW w:w="28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119</w:t>
            </w:r>
          </w:p>
        </w:tc>
        <w:tc>
          <w:tcPr>
            <w:tcW w:w="394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00000</w:t>
            </w:r>
          </w:p>
        </w:tc>
        <w:tc>
          <w:tcPr>
            <w:tcW w:w="505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2130400</w:t>
            </w:r>
          </w:p>
        </w:tc>
        <w:tc>
          <w:tcPr>
            <w:tcW w:w="449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-50000,00</w:t>
            </w: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-50000,00</w:t>
            </w:r>
          </w:p>
        </w:tc>
      </w:tr>
      <w:tr w:rsidR="00B148FB" w:rsidRPr="00B148FB" w:rsidTr="00AB3458">
        <w:trPr>
          <w:trHeight w:val="103"/>
          <w:jc w:val="center"/>
        </w:trPr>
        <w:tc>
          <w:tcPr>
            <w:tcW w:w="39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01.04</w:t>
            </w:r>
          </w:p>
        </w:tc>
        <w:tc>
          <w:tcPr>
            <w:tcW w:w="672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7110020100</w:t>
            </w:r>
          </w:p>
        </w:tc>
        <w:tc>
          <w:tcPr>
            <w:tcW w:w="28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394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00000</w:t>
            </w:r>
          </w:p>
        </w:tc>
        <w:tc>
          <w:tcPr>
            <w:tcW w:w="505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2110100</w:t>
            </w:r>
          </w:p>
        </w:tc>
        <w:tc>
          <w:tcPr>
            <w:tcW w:w="449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-213968,00</w:t>
            </w: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-213968,00</w:t>
            </w:r>
          </w:p>
        </w:tc>
      </w:tr>
      <w:tr w:rsidR="00B148FB" w:rsidRPr="00B148FB" w:rsidTr="00AB3458">
        <w:trPr>
          <w:trHeight w:val="105"/>
          <w:jc w:val="center"/>
        </w:trPr>
        <w:tc>
          <w:tcPr>
            <w:tcW w:w="39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01.04</w:t>
            </w:r>
          </w:p>
        </w:tc>
        <w:tc>
          <w:tcPr>
            <w:tcW w:w="672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7110020100</w:t>
            </w:r>
          </w:p>
        </w:tc>
        <w:tc>
          <w:tcPr>
            <w:tcW w:w="28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394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00000</w:t>
            </w:r>
          </w:p>
        </w:tc>
        <w:tc>
          <w:tcPr>
            <w:tcW w:w="505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2110200</w:t>
            </w:r>
          </w:p>
        </w:tc>
        <w:tc>
          <w:tcPr>
            <w:tcW w:w="449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-51585,16</w:t>
            </w: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-51585,16</w:t>
            </w:r>
          </w:p>
        </w:tc>
      </w:tr>
      <w:tr w:rsidR="00B148FB" w:rsidRPr="00B148FB" w:rsidTr="00AB3458">
        <w:trPr>
          <w:trHeight w:val="88"/>
          <w:jc w:val="center"/>
        </w:trPr>
        <w:tc>
          <w:tcPr>
            <w:tcW w:w="39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05.02</w:t>
            </w:r>
          </w:p>
        </w:tc>
        <w:tc>
          <w:tcPr>
            <w:tcW w:w="672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7180200000</w:t>
            </w:r>
          </w:p>
        </w:tc>
        <w:tc>
          <w:tcPr>
            <w:tcW w:w="28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247</w:t>
            </w:r>
          </w:p>
        </w:tc>
        <w:tc>
          <w:tcPr>
            <w:tcW w:w="394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00000</w:t>
            </w:r>
          </w:p>
        </w:tc>
        <w:tc>
          <w:tcPr>
            <w:tcW w:w="505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2230200</w:t>
            </w:r>
          </w:p>
        </w:tc>
        <w:tc>
          <w:tcPr>
            <w:tcW w:w="449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22616,73</w:t>
            </w: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22616,73</w:t>
            </w:r>
          </w:p>
        </w:tc>
      </w:tr>
      <w:tr w:rsidR="00B148FB" w:rsidRPr="00B148FB" w:rsidTr="00AB3458">
        <w:trPr>
          <w:trHeight w:val="135"/>
          <w:jc w:val="center"/>
        </w:trPr>
        <w:tc>
          <w:tcPr>
            <w:tcW w:w="39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05.03</w:t>
            </w:r>
          </w:p>
        </w:tc>
        <w:tc>
          <w:tcPr>
            <w:tcW w:w="672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7180300000</w:t>
            </w:r>
          </w:p>
        </w:tc>
        <w:tc>
          <w:tcPr>
            <w:tcW w:w="28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94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00000</w:t>
            </w:r>
          </w:p>
        </w:tc>
        <w:tc>
          <w:tcPr>
            <w:tcW w:w="505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2260500</w:t>
            </w:r>
          </w:p>
        </w:tc>
        <w:tc>
          <w:tcPr>
            <w:tcW w:w="449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150</w:t>
            </w: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85000,00</w:t>
            </w: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85000,00</w:t>
            </w:r>
          </w:p>
        </w:tc>
      </w:tr>
      <w:tr w:rsidR="00B148FB" w:rsidRPr="00B148FB" w:rsidTr="00AB3458">
        <w:trPr>
          <w:trHeight w:val="90"/>
          <w:jc w:val="center"/>
        </w:trPr>
        <w:tc>
          <w:tcPr>
            <w:tcW w:w="39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05.03</w:t>
            </w:r>
          </w:p>
        </w:tc>
        <w:tc>
          <w:tcPr>
            <w:tcW w:w="672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7180300000</w:t>
            </w:r>
          </w:p>
        </w:tc>
        <w:tc>
          <w:tcPr>
            <w:tcW w:w="28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94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00000</w:t>
            </w:r>
          </w:p>
        </w:tc>
        <w:tc>
          <w:tcPr>
            <w:tcW w:w="505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3109000</w:t>
            </w:r>
          </w:p>
        </w:tc>
        <w:tc>
          <w:tcPr>
            <w:tcW w:w="449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150</w:t>
            </w: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99000,00</w:t>
            </w: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99000,00</w:t>
            </w:r>
          </w:p>
        </w:tc>
      </w:tr>
      <w:tr w:rsidR="00B148FB" w:rsidRPr="00B148FB" w:rsidTr="00AB3458">
        <w:trPr>
          <w:trHeight w:val="90"/>
          <w:jc w:val="center"/>
        </w:trPr>
        <w:tc>
          <w:tcPr>
            <w:tcW w:w="39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lastRenderedPageBreak/>
              <w:t>05.03</w:t>
            </w:r>
          </w:p>
        </w:tc>
        <w:tc>
          <w:tcPr>
            <w:tcW w:w="672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7180300000</w:t>
            </w:r>
          </w:p>
        </w:tc>
        <w:tc>
          <w:tcPr>
            <w:tcW w:w="28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94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00000</w:t>
            </w:r>
          </w:p>
        </w:tc>
        <w:tc>
          <w:tcPr>
            <w:tcW w:w="505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3109000</w:t>
            </w:r>
          </w:p>
        </w:tc>
        <w:tc>
          <w:tcPr>
            <w:tcW w:w="449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184000,00</w:t>
            </w: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184000,00</w:t>
            </w:r>
          </w:p>
        </w:tc>
      </w:tr>
      <w:tr w:rsidR="00B148FB" w:rsidRPr="00B148FB" w:rsidTr="00AB3458">
        <w:trPr>
          <w:trHeight w:val="135"/>
          <w:jc w:val="center"/>
        </w:trPr>
        <w:tc>
          <w:tcPr>
            <w:tcW w:w="39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01.04</w:t>
            </w:r>
          </w:p>
        </w:tc>
        <w:tc>
          <w:tcPr>
            <w:tcW w:w="672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7110020100</w:t>
            </w:r>
          </w:p>
        </w:tc>
        <w:tc>
          <w:tcPr>
            <w:tcW w:w="28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94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00000</w:t>
            </w:r>
          </w:p>
        </w:tc>
        <w:tc>
          <w:tcPr>
            <w:tcW w:w="505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3460100</w:t>
            </w:r>
          </w:p>
        </w:tc>
        <w:tc>
          <w:tcPr>
            <w:tcW w:w="449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200,00</w:t>
            </w: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200,00</w:t>
            </w:r>
          </w:p>
        </w:tc>
      </w:tr>
      <w:tr w:rsidR="00B148FB" w:rsidRPr="00B148FB" w:rsidTr="00AB3458">
        <w:trPr>
          <w:trHeight w:val="120"/>
          <w:jc w:val="center"/>
        </w:trPr>
        <w:tc>
          <w:tcPr>
            <w:tcW w:w="39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01.04</w:t>
            </w:r>
          </w:p>
        </w:tc>
        <w:tc>
          <w:tcPr>
            <w:tcW w:w="672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7110020100</w:t>
            </w:r>
          </w:p>
        </w:tc>
        <w:tc>
          <w:tcPr>
            <w:tcW w:w="28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94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00000</w:t>
            </w:r>
          </w:p>
        </w:tc>
        <w:tc>
          <w:tcPr>
            <w:tcW w:w="505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2269000</w:t>
            </w:r>
          </w:p>
        </w:tc>
        <w:tc>
          <w:tcPr>
            <w:tcW w:w="449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9000,00</w:t>
            </w: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9000,00</w:t>
            </w:r>
          </w:p>
        </w:tc>
      </w:tr>
      <w:tr w:rsidR="00B148FB" w:rsidRPr="00B148FB" w:rsidTr="00AB3458">
        <w:trPr>
          <w:trHeight w:val="120"/>
          <w:jc w:val="center"/>
        </w:trPr>
        <w:tc>
          <w:tcPr>
            <w:tcW w:w="39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01.04</w:t>
            </w:r>
          </w:p>
        </w:tc>
        <w:tc>
          <w:tcPr>
            <w:tcW w:w="672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7110020100</w:t>
            </w:r>
          </w:p>
        </w:tc>
        <w:tc>
          <w:tcPr>
            <w:tcW w:w="28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94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00000</w:t>
            </w:r>
          </w:p>
        </w:tc>
        <w:tc>
          <w:tcPr>
            <w:tcW w:w="505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2250500</w:t>
            </w:r>
          </w:p>
        </w:tc>
        <w:tc>
          <w:tcPr>
            <w:tcW w:w="449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3706,00</w:t>
            </w: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3706,00</w:t>
            </w:r>
          </w:p>
        </w:tc>
      </w:tr>
      <w:tr w:rsidR="00B148FB" w:rsidRPr="00B148FB" w:rsidTr="00AB3458">
        <w:trPr>
          <w:trHeight w:val="135"/>
          <w:jc w:val="center"/>
        </w:trPr>
        <w:tc>
          <w:tcPr>
            <w:tcW w:w="39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03.10</w:t>
            </w:r>
          </w:p>
        </w:tc>
        <w:tc>
          <w:tcPr>
            <w:tcW w:w="672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7110020100</w:t>
            </w:r>
          </w:p>
        </w:tc>
        <w:tc>
          <w:tcPr>
            <w:tcW w:w="28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94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00000</w:t>
            </w:r>
          </w:p>
        </w:tc>
        <w:tc>
          <w:tcPr>
            <w:tcW w:w="505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3460100</w:t>
            </w:r>
          </w:p>
        </w:tc>
        <w:tc>
          <w:tcPr>
            <w:tcW w:w="449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8800,00</w:t>
            </w: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8800,00</w:t>
            </w:r>
          </w:p>
        </w:tc>
      </w:tr>
      <w:tr w:rsidR="00B148FB" w:rsidRPr="00B148FB" w:rsidTr="00AB3458">
        <w:trPr>
          <w:trHeight w:val="150"/>
          <w:jc w:val="center"/>
        </w:trPr>
        <w:tc>
          <w:tcPr>
            <w:tcW w:w="39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08.01</w:t>
            </w:r>
          </w:p>
        </w:tc>
        <w:tc>
          <w:tcPr>
            <w:tcW w:w="672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7200000000</w:t>
            </w:r>
          </w:p>
        </w:tc>
        <w:tc>
          <w:tcPr>
            <w:tcW w:w="28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94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00000</w:t>
            </w:r>
          </w:p>
        </w:tc>
        <w:tc>
          <w:tcPr>
            <w:tcW w:w="505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2250500</w:t>
            </w:r>
          </w:p>
        </w:tc>
        <w:tc>
          <w:tcPr>
            <w:tcW w:w="449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3706,00</w:t>
            </w: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3706,00</w:t>
            </w:r>
          </w:p>
        </w:tc>
      </w:tr>
      <w:tr w:rsidR="00B148FB" w:rsidRPr="00B148FB" w:rsidTr="00AB3458">
        <w:trPr>
          <w:trHeight w:val="136"/>
          <w:jc w:val="center"/>
        </w:trPr>
        <w:tc>
          <w:tcPr>
            <w:tcW w:w="39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08.01</w:t>
            </w:r>
          </w:p>
        </w:tc>
        <w:tc>
          <w:tcPr>
            <w:tcW w:w="672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7200000000</w:t>
            </w:r>
          </w:p>
        </w:tc>
        <w:tc>
          <w:tcPr>
            <w:tcW w:w="28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247</w:t>
            </w:r>
          </w:p>
        </w:tc>
        <w:tc>
          <w:tcPr>
            <w:tcW w:w="394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00000</w:t>
            </w:r>
          </w:p>
        </w:tc>
        <w:tc>
          <w:tcPr>
            <w:tcW w:w="505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2230200</w:t>
            </w:r>
          </w:p>
        </w:tc>
        <w:tc>
          <w:tcPr>
            <w:tcW w:w="449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5556,43</w:t>
            </w: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5556,43</w:t>
            </w:r>
          </w:p>
        </w:tc>
      </w:tr>
      <w:tr w:rsidR="00B148FB" w:rsidRPr="00B148FB" w:rsidTr="00AB3458">
        <w:trPr>
          <w:trHeight w:val="270"/>
          <w:jc w:val="center"/>
        </w:trPr>
        <w:tc>
          <w:tcPr>
            <w:tcW w:w="39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04.09</w:t>
            </w:r>
          </w:p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72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7170200000</w:t>
            </w:r>
          </w:p>
        </w:tc>
        <w:tc>
          <w:tcPr>
            <w:tcW w:w="28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94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70010</w:t>
            </w:r>
          </w:p>
        </w:tc>
        <w:tc>
          <w:tcPr>
            <w:tcW w:w="505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2230200</w:t>
            </w:r>
          </w:p>
        </w:tc>
        <w:tc>
          <w:tcPr>
            <w:tcW w:w="449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20000,00</w:t>
            </w: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20000,00</w:t>
            </w:r>
          </w:p>
        </w:tc>
      </w:tr>
      <w:tr w:rsidR="00B148FB" w:rsidRPr="00B148FB" w:rsidTr="00AB3458">
        <w:trPr>
          <w:trHeight w:val="191"/>
          <w:jc w:val="center"/>
        </w:trPr>
        <w:tc>
          <w:tcPr>
            <w:tcW w:w="39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04.09</w:t>
            </w:r>
          </w:p>
        </w:tc>
        <w:tc>
          <w:tcPr>
            <w:tcW w:w="672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7170200000</w:t>
            </w:r>
          </w:p>
        </w:tc>
        <w:tc>
          <w:tcPr>
            <w:tcW w:w="28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94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70010</w:t>
            </w:r>
          </w:p>
        </w:tc>
        <w:tc>
          <w:tcPr>
            <w:tcW w:w="505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2259000</w:t>
            </w:r>
          </w:p>
        </w:tc>
        <w:tc>
          <w:tcPr>
            <w:tcW w:w="449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-20000,00</w:t>
            </w: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20000,00</w:t>
            </w:r>
          </w:p>
        </w:tc>
      </w:tr>
      <w:tr w:rsidR="00B148FB" w:rsidRPr="00B148FB" w:rsidTr="00AB3458">
        <w:trPr>
          <w:trHeight w:val="120"/>
          <w:jc w:val="center"/>
        </w:trPr>
        <w:tc>
          <w:tcPr>
            <w:tcW w:w="39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01.04</w:t>
            </w:r>
          </w:p>
        </w:tc>
        <w:tc>
          <w:tcPr>
            <w:tcW w:w="672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7110020100</w:t>
            </w:r>
          </w:p>
        </w:tc>
        <w:tc>
          <w:tcPr>
            <w:tcW w:w="28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394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00000</w:t>
            </w:r>
          </w:p>
        </w:tc>
        <w:tc>
          <w:tcPr>
            <w:tcW w:w="505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2280100</w:t>
            </w:r>
          </w:p>
        </w:tc>
        <w:tc>
          <w:tcPr>
            <w:tcW w:w="449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13968,00</w:t>
            </w: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13968,00</w:t>
            </w:r>
          </w:p>
        </w:tc>
      </w:tr>
      <w:tr w:rsidR="00B148FB" w:rsidRPr="00B148FB" w:rsidTr="00AB3458">
        <w:trPr>
          <w:trHeight w:val="120"/>
          <w:jc w:val="center"/>
        </w:trPr>
        <w:tc>
          <w:tcPr>
            <w:tcW w:w="39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72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4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05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9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120"/>
          <w:jc w:val="center"/>
        </w:trPr>
        <w:tc>
          <w:tcPr>
            <w:tcW w:w="39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72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4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05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9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150"/>
          <w:jc w:val="center"/>
        </w:trPr>
        <w:tc>
          <w:tcPr>
            <w:tcW w:w="39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72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4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05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9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120"/>
          <w:jc w:val="center"/>
        </w:trPr>
        <w:tc>
          <w:tcPr>
            <w:tcW w:w="39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72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4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05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9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195"/>
          <w:jc w:val="center"/>
        </w:trPr>
        <w:tc>
          <w:tcPr>
            <w:tcW w:w="39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72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итого</w:t>
            </w:r>
          </w:p>
        </w:tc>
        <w:tc>
          <w:tcPr>
            <w:tcW w:w="283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4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05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9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  <w:lang w:val="en-US"/>
              </w:rPr>
              <w:t>4</w:t>
            </w:r>
            <w:r w:rsidRPr="00B148FB">
              <w:rPr>
                <w:rFonts w:ascii="Courier New" w:eastAsia="Times New Roman" w:hAnsi="Courier New" w:cs="Courier New"/>
              </w:rPr>
              <w:t>35553,16</w:t>
            </w: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-435553,16</w:t>
            </w:r>
          </w:p>
        </w:tc>
        <w:tc>
          <w:tcPr>
            <w:tcW w:w="227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6" w:type="pct"/>
            <w:vAlign w:val="center"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  <w:lang w:val="en-US"/>
              </w:rPr>
            </w:pPr>
            <w:r w:rsidRPr="00B148FB">
              <w:rPr>
                <w:rFonts w:ascii="Courier New" w:eastAsia="Times New Roman" w:hAnsi="Courier New" w:cs="Courier New"/>
                <w:lang w:val="en-US"/>
              </w:rPr>
              <w:t>0</w:t>
            </w:r>
          </w:p>
        </w:tc>
      </w:tr>
    </w:tbl>
    <w:p w:rsidR="00B148FB" w:rsidRPr="00B148FB" w:rsidRDefault="00B148FB" w:rsidP="00B148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Приложение №1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прогнозируемые доходы на 2021 г.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к решению думы №98 от 25.12.2020 г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Карымского муниципального образования</w:t>
      </w:r>
    </w:p>
    <w:p w:rsidR="00B148FB" w:rsidRPr="00B148FB" w:rsidRDefault="00B148FB" w:rsidP="00B148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Style w:val="4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78"/>
        <w:gridCol w:w="2614"/>
        <w:gridCol w:w="1882"/>
      </w:tblGrid>
      <w:tr w:rsidR="00B148FB" w:rsidRPr="00B148FB" w:rsidTr="00AB3458">
        <w:trPr>
          <w:trHeight w:val="300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2021</w:t>
            </w:r>
          </w:p>
        </w:tc>
      </w:tr>
      <w:tr w:rsidR="00B148FB" w:rsidRPr="00B148FB" w:rsidTr="00AB3458">
        <w:trPr>
          <w:trHeight w:val="600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1365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Код бюджетной классификации</w:t>
            </w:r>
          </w:p>
        </w:tc>
        <w:tc>
          <w:tcPr>
            <w:tcW w:w="983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сумма</w:t>
            </w:r>
          </w:p>
        </w:tc>
      </w:tr>
      <w:tr w:rsidR="00B148FB" w:rsidRPr="00B148FB" w:rsidTr="00AB3458">
        <w:trPr>
          <w:trHeight w:val="300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собственные доходы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182 1 00 00000 00 0000 000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2 972 800,00</w:t>
            </w:r>
          </w:p>
        </w:tc>
      </w:tr>
      <w:tr w:rsidR="00B148FB" w:rsidRPr="00B148FB" w:rsidTr="00AB3458">
        <w:trPr>
          <w:trHeight w:val="300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НАЛОГОВЫЕ ДОХОДЫ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182 1 01 00000 00 0000 000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2 904 800,00</w:t>
            </w:r>
          </w:p>
        </w:tc>
      </w:tr>
      <w:tr w:rsidR="00B148FB" w:rsidRPr="00B148FB" w:rsidTr="00AB3458">
        <w:trPr>
          <w:trHeight w:val="300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182 1 01 02010 01 000  110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1 509 700,00</w:t>
            </w:r>
          </w:p>
        </w:tc>
      </w:tr>
      <w:tr w:rsidR="00B148FB" w:rsidRPr="00B148FB" w:rsidTr="00AB3458">
        <w:trPr>
          <w:trHeight w:val="3345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182 1 01 02021 01 0000 110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1 509 700,00</w:t>
            </w:r>
          </w:p>
        </w:tc>
      </w:tr>
      <w:tr w:rsidR="00B148FB" w:rsidRPr="00B148FB" w:rsidTr="00AB3458">
        <w:trPr>
          <w:trHeight w:val="300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АКЦИЗЫ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907 100,00</w:t>
            </w:r>
          </w:p>
        </w:tc>
      </w:tr>
      <w:tr w:rsidR="00B148FB" w:rsidRPr="00B148FB" w:rsidTr="00AB3458">
        <w:trPr>
          <w:trHeight w:val="300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Акциз на дизтопливо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100 1 03 0 22300 10 000 110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414 272,57</w:t>
            </w:r>
          </w:p>
        </w:tc>
      </w:tr>
      <w:tr w:rsidR="00B148FB" w:rsidRPr="00B148FB" w:rsidTr="00AB3458">
        <w:trPr>
          <w:trHeight w:val="300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Акциз на моторные масла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100 1 03 0 22400 10 000 110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2 267,75</w:t>
            </w:r>
          </w:p>
        </w:tc>
      </w:tr>
      <w:tr w:rsidR="00B148FB" w:rsidRPr="00B148FB" w:rsidTr="00AB3458">
        <w:trPr>
          <w:trHeight w:val="300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Акциз на автобензин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100 1 03 0 22500 10 000 110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554 963,78</w:t>
            </w:r>
          </w:p>
        </w:tc>
      </w:tr>
      <w:tr w:rsidR="00B148FB" w:rsidRPr="00B148FB" w:rsidTr="00AB3458">
        <w:trPr>
          <w:trHeight w:val="300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Акциз на прямогонный бензин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100 1 03 0 22600 10 000 110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64 404,10</w:t>
            </w:r>
          </w:p>
        </w:tc>
      </w:tr>
      <w:tr w:rsidR="00B148FB" w:rsidRPr="00B148FB" w:rsidTr="00AB3458">
        <w:trPr>
          <w:trHeight w:val="300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сельхозналог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182 1 05 030100 10 000 110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3 000,00</w:t>
            </w:r>
          </w:p>
        </w:tc>
      </w:tr>
      <w:tr w:rsidR="00B148FB" w:rsidRPr="00B148FB" w:rsidTr="00AB3458">
        <w:trPr>
          <w:trHeight w:val="300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НАЛОГИ НА ИМУЩЕСТВО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182 1 06 00000 00 0000 000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475 000,00</w:t>
            </w:r>
          </w:p>
        </w:tc>
      </w:tr>
      <w:tr w:rsidR="00B148FB" w:rsidRPr="00B148FB" w:rsidTr="00AB3458">
        <w:trPr>
          <w:trHeight w:val="300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Налог на имущество физических лиц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182 1 06 01000 00 0000 110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80 000,00</w:t>
            </w:r>
          </w:p>
        </w:tc>
      </w:tr>
      <w:tr w:rsidR="00B148FB" w:rsidRPr="00B148FB" w:rsidTr="00AB3458">
        <w:trPr>
          <w:trHeight w:val="1395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Налог на имущество физических лиц, зачисляемый в бюджеты сельских поселений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182 1 06 01030 10 0000 110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80 000,00</w:t>
            </w:r>
          </w:p>
        </w:tc>
      </w:tr>
      <w:tr w:rsidR="00B148FB" w:rsidRPr="00B148FB" w:rsidTr="00AB3458">
        <w:trPr>
          <w:trHeight w:val="300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Земельный налог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182 1 06 06000 00 0000 110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395 000,00</w:t>
            </w:r>
          </w:p>
        </w:tc>
      </w:tr>
      <w:tr w:rsidR="00B148FB" w:rsidRPr="00B148FB" w:rsidTr="00AB3458">
        <w:trPr>
          <w:trHeight w:val="1890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Земельный налог с организаций обладающих земельным участком, расположенным в границах сельских поселений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182 1 06 06033 10 0000 110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320 000,00</w:t>
            </w:r>
          </w:p>
        </w:tc>
      </w:tr>
      <w:tr w:rsidR="00B148FB" w:rsidRPr="00B148FB" w:rsidTr="00AB3458">
        <w:trPr>
          <w:trHeight w:val="2430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Земельный налог с физических лиц, обладающих участком, расположенном в границах сельских поселений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182 1 06 06043 10 0000 110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75 000,00</w:t>
            </w:r>
          </w:p>
        </w:tc>
      </w:tr>
      <w:tr w:rsidR="00B148FB" w:rsidRPr="00B148FB" w:rsidTr="00AB3458">
        <w:trPr>
          <w:trHeight w:val="2640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lastRenderedPageBreak/>
              <w:t>Гос.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940 1 08 04020 01 1 000 110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10 000,00</w:t>
            </w:r>
          </w:p>
        </w:tc>
      </w:tr>
      <w:tr w:rsidR="00B148FB" w:rsidRPr="00B148FB" w:rsidTr="00AB3458">
        <w:trPr>
          <w:trHeight w:val="300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НЕНАЛОГОВЫЕ ДОХОДЫ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68 000,00</w:t>
            </w:r>
          </w:p>
        </w:tc>
      </w:tr>
      <w:tr w:rsidR="00B148FB" w:rsidRPr="00B148FB" w:rsidTr="00AB3458">
        <w:trPr>
          <w:trHeight w:val="2895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940 1 11 00000 00 0000 000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B148FB" w:rsidRPr="00B148FB" w:rsidTr="00AB3458">
        <w:trPr>
          <w:trHeight w:val="1905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Доходы от сдачи в аренду имущества, находящегося в оперативном управлении сельских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940 1 11 05035 100000 120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B148FB" w:rsidRPr="00B148FB" w:rsidTr="00AB3458">
        <w:trPr>
          <w:trHeight w:val="300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доходы от оказания платных услуг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940 1 13 00000 00 0000  000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63 000,00</w:t>
            </w:r>
          </w:p>
        </w:tc>
      </w:tr>
      <w:tr w:rsidR="00B148FB" w:rsidRPr="00B148FB" w:rsidTr="00AB3458">
        <w:trPr>
          <w:trHeight w:val="300"/>
          <w:jc w:val="center"/>
        </w:trPr>
        <w:tc>
          <w:tcPr>
            <w:tcW w:w="2652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940 1 13 01995 10 0000 130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63 000,00</w:t>
            </w:r>
          </w:p>
        </w:tc>
      </w:tr>
      <w:tr w:rsidR="00B148FB" w:rsidRPr="00B148FB" w:rsidTr="00AB3458">
        <w:trPr>
          <w:trHeight w:val="600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Прочие доходы компенсации затрат бюджетов сельских поселений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940 1 13 02995 10 0000 130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B148FB" w:rsidRPr="00B148FB" w:rsidTr="00AB3458">
        <w:trPr>
          <w:trHeight w:val="585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АДМИНИСТРАТИВНЫЕ ПЛАТЕЖИ И СБОРЫ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940 1 15 00000 00 0000 000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5 000,00</w:t>
            </w:r>
          </w:p>
        </w:tc>
      </w:tr>
      <w:tr w:rsidR="00B148FB" w:rsidRPr="00B148FB" w:rsidTr="00AB3458">
        <w:trPr>
          <w:trHeight w:val="2130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Платежи взымаемые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940 1 15 02000 00 0000 000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4 000,00</w:t>
            </w:r>
          </w:p>
        </w:tc>
      </w:tr>
      <w:tr w:rsidR="00B148FB" w:rsidRPr="00B148FB" w:rsidTr="00AB3458">
        <w:trPr>
          <w:trHeight w:val="1605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Платежи взымаемые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940 1 15 02000 00 0000 000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4 000,00</w:t>
            </w:r>
          </w:p>
        </w:tc>
      </w:tr>
      <w:tr w:rsidR="00B148FB" w:rsidRPr="00B148FB" w:rsidTr="00AB3458">
        <w:trPr>
          <w:trHeight w:val="2370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lastRenderedPageBreak/>
              <w:t>Платежи взымаемые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940 1 15 0205010 0000 140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4 000,00</w:t>
            </w:r>
          </w:p>
        </w:tc>
      </w:tr>
      <w:tr w:rsidR="00B148FB" w:rsidRPr="00B148FB" w:rsidTr="00AB3458">
        <w:trPr>
          <w:trHeight w:val="4620"/>
          <w:jc w:val="center"/>
        </w:trPr>
        <w:tc>
          <w:tcPr>
            <w:tcW w:w="2652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365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940 1 16 10123 01 0101 140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jc w:val="right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2145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доходы от денежных взысканий (штрафов) установленные законами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365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940 1 16 90050 00 0000 000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1 000,00</w:t>
            </w:r>
          </w:p>
        </w:tc>
      </w:tr>
      <w:tr w:rsidR="00B148FB" w:rsidRPr="00B148FB" w:rsidTr="00AB3458">
        <w:trPr>
          <w:trHeight w:val="2115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Денежные взысканий (штрафов)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365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940 1 16 510400 20 0000 140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1 000,00</w:t>
            </w:r>
          </w:p>
        </w:tc>
      </w:tr>
      <w:tr w:rsidR="00B148FB" w:rsidRPr="00B148FB" w:rsidTr="00AB3458">
        <w:trPr>
          <w:trHeight w:val="585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БЕЗВОЗМЕЗДНЫЕ ПОСТУПЛЕНИЯ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940 2 00 00000 00 0000 000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13 824 269,74</w:t>
            </w:r>
          </w:p>
        </w:tc>
      </w:tr>
      <w:tr w:rsidR="00B148FB" w:rsidRPr="00B148FB" w:rsidTr="00AB3458">
        <w:trPr>
          <w:trHeight w:val="1980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940 2 02 15001 10 0000 150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11 571 297,81</w:t>
            </w:r>
          </w:p>
        </w:tc>
      </w:tr>
      <w:tr w:rsidR="00B148FB" w:rsidRPr="00B148FB" w:rsidTr="00AB3458">
        <w:trPr>
          <w:trHeight w:val="1785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lastRenderedPageBreak/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940 2 02 35118 10 0000 150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343 500,00</w:t>
            </w:r>
          </w:p>
        </w:tc>
      </w:tr>
      <w:tr w:rsidR="00B148FB" w:rsidRPr="00B148FB" w:rsidTr="00AB3458">
        <w:trPr>
          <w:trHeight w:val="2040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940 2 02 29999 10 0000 150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344 200,00</w:t>
            </w:r>
          </w:p>
        </w:tc>
      </w:tr>
      <w:tr w:rsidR="00B148FB" w:rsidRPr="00B148FB" w:rsidTr="00AB3458">
        <w:trPr>
          <w:trHeight w:val="1965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940 2 2 30024 10 0000 150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700,00</w:t>
            </w:r>
          </w:p>
        </w:tc>
      </w:tr>
      <w:tr w:rsidR="00B148FB" w:rsidRPr="00B148FB" w:rsidTr="00AB3458">
        <w:trPr>
          <w:trHeight w:val="1860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940 2 02 25555 10 0000 150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1 564 571,93</w:t>
            </w:r>
          </w:p>
        </w:tc>
      </w:tr>
      <w:tr w:rsidR="00B148FB" w:rsidRPr="00B148FB" w:rsidTr="00AB3458">
        <w:trPr>
          <w:trHeight w:val="1605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65" w:type="pct"/>
            <w:noWrap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940 2 02 15002 10 0000 150</w:t>
            </w: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B148FB" w:rsidRPr="00B148FB" w:rsidTr="00AB3458">
        <w:trPr>
          <w:trHeight w:val="300"/>
          <w:jc w:val="center"/>
        </w:trPr>
        <w:tc>
          <w:tcPr>
            <w:tcW w:w="2652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ИТОГО ДОХОДОВ</w:t>
            </w:r>
          </w:p>
        </w:tc>
        <w:tc>
          <w:tcPr>
            <w:tcW w:w="1365" w:type="pct"/>
            <w:hideMark/>
          </w:tcPr>
          <w:p w:rsidR="00B148FB" w:rsidRPr="00B148FB" w:rsidRDefault="00B148FB" w:rsidP="00B148FB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3" w:type="pct"/>
            <w:noWrap/>
            <w:hideMark/>
          </w:tcPr>
          <w:p w:rsidR="00B148FB" w:rsidRPr="00B148FB" w:rsidRDefault="00B148FB" w:rsidP="00B148FB">
            <w:pPr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16797 069,74</w:t>
            </w:r>
          </w:p>
        </w:tc>
      </w:tr>
    </w:tbl>
    <w:p w:rsidR="00B148FB" w:rsidRPr="00B148FB" w:rsidRDefault="00B148FB" w:rsidP="00B148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Приложение №7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К решению Думы Карымского сельского поселения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Куйтунского района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«О бюджете Карымского сельского поселения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на 2020 год и на плановый период 2021 и 2022 годов»</w:t>
      </w:r>
    </w:p>
    <w:p w:rsidR="00B148FB" w:rsidRPr="00B148FB" w:rsidRDefault="00B148FB" w:rsidP="00B148FB">
      <w:pPr>
        <w:spacing w:after="0" w:line="240" w:lineRule="auto"/>
        <w:ind w:right="113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От 25.12.2020 года №98</w:t>
      </w:r>
    </w:p>
    <w:p w:rsidR="00B148FB" w:rsidRPr="00B148FB" w:rsidRDefault="00B148FB" w:rsidP="00B148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Распределение бюджетных ассигнований по разделам и подразделам классификации расходов бюджета Карымского сельского поселения на 2021 год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148FB">
        <w:rPr>
          <w:rFonts w:ascii="Arial" w:eastAsia="Times New Roman" w:hAnsi="Arial" w:cs="Arial"/>
          <w:sz w:val="24"/>
          <w:szCs w:val="24"/>
        </w:rPr>
        <w:t>Руб.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0"/>
        <w:gridCol w:w="775"/>
        <w:gridCol w:w="620"/>
        <w:gridCol w:w="1859"/>
      </w:tblGrid>
      <w:tr w:rsidR="00B148FB" w:rsidRPr="00B148FB" w:rsidTr="00AB3458">
        <w:tc>
          <w:tcPr>
            <w:tcW w:w="3300" w:type="pct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405" w:type="pct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Рз</w:t>
            </w:r>
          </w:p>
        </w:tc>
        <w:tc>
          <w:tcPr>
            <w:tcW w:w="324" w:type="pct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ПР</w:t>
            </w:r>
          </w:p>
        </w:tc>
        <w:tc>
          <w:tcPr>
            <w:tcW w:w="971" w:type="pct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2020 год</w:t>
            </w:r>
          </w:p>
        </w:tc>
      </w:tr>
      <w:tr w:rsidR="00B148FB" w:rsidRPr="00B148FB" w:rsidTr="00AB3458">
        <w:tc>
          <w:tcPr>
            <w:tcW w:w="3300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Общегосударственные расходы</w:t>
            </w:r>
          </w:p>
        </w:tc>
        <w:tc>
          <w:tcPr>
            <w:tcW w:w="405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24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71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4782037,53</w:t>
            </w:r>
          </w:p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c>
          <w:tcPr>
            <w:tcW w:w="3300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 xml:space="preserve">Функционирование высшего должностного лица </w:t>
            </w:r>
            <w:r w:rsidRPr="00B148FB">
              <w:rPr>
                <w:rFonts w:ascii="Courier New" w:eastAsia="Times New Roman" w:hAnsi="Courier New" w:cs="Courier New"/>
                <w:bCs/>
              </w:rPr>
              <w:lastRenderedPageBreak/>
              <w:t>субъекта РФ и МО</w:t>
            </w:r>
          </w:p>
        </w:tc>
        <w:tc>
          <w:tcPr>
            <w:tcW w:w="405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lastRenderedPageBreak/>
              <w:t>01</w:t>
            </w:r>
          </w:p>
        </w:tc>
        <w:tc>
          <w:tcPr>
            <w:tcW w:w="324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71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969799,07</w:t>
            </w:r>
          </w:p>
        </w:tc>
      </w:tr>
      <w:tr w:rsidR="00B148FB" w:rsidRPr="00B148FB" w:rsidTr="00AB3458">
        <w:tc>
          <w:tcPr>
            <w:tcW w:w="3300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05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24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71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3781538,46</w:t>
            </w:r>
          </w:p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c>
          <w:tcPr>
            <w:tcW w:w="3300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405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24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971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30000,00</w:t>
            </w:r>
          </w:p>
        </w:tc>
      </w:tr>
      <w:tr w:rsidR="00B148FB" w:rsidRPr="00B148FB" w:rsidTr="00AB3458">
        <w:tc>
          <w:tcPr>
            <w:tcW w:w="3300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405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B148FB">
              <w:rPr>
                <w:rFonts w:ascii="Courier New" w:eastAsia="Times New Roman" w:hAnsi="Courier New" w:cs="Courier New"/>
                <w:lang w:val="en-US"/>
              </w:rPr>
              <w:t>01</w:t>
            </w:r>
          </w:p>
        </w:tc>
        <w:tc>
          <w:tcPr>
            <w:tcW w:w="324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B148FB">
              <w:rPr>
                <w:rFonts w:ascii="Courier New" w:eastAsia="Times New Roman" w:hAnsi="Courier New" w:cs="Courier New"/>
                <w:lang w:val="en-US"/>
              </w:rPr>
              <w:t>13</w:t>
            </w:r>
          </w:p>
        </w:tc>
        <w:tc>
          <w:tcPr>
            <w:tcW w:w="971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700,00</w:t>
            </w:r>
          </w:p>
        </w:tc>
      </w:tr>
      <w:tr w:rsidR="00B148FB" w:rsidRPr="00B148FB" w:rsidTr="00AB3458">
        <w:tc>
          <w:tcPr>
            <w:tcW w:w="3300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405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324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71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343500,00</w:t>
            </w:r>
          </w:p>
        </w:tc>
      </w:tr>
      <w:tr w:rsidR="00B148FB" w:rsidRPr="00B148FB" w:rsidTr="00AB3458">
        <w:tc>
          <w:tcPr>
            <w:tcW w:w="3300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Мобилизационная и вневойсковая подготовка</w:t>
            </w:r>
          </w:p>
        </w:tc>
        <w:tc>
          <w:tcPr>
            <w:tcW w:w="405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324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71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343500,00</w:t>
            </w:r>
          </w:p>
        </w:tc>
      </w:tr>
      <w:tr w:rsidR="00B148FB" w:rsidRPr="00B148FB" w:rsidTr="00AB3458">
        <w:tc>
          <w:tcPr>
            <w:tcW w:w="3300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05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324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71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318800,00</w:t>
            </w:r>
          </w:p>
        </w:tc>
      </w:tr>
      <w:tr w:rsidR="00B148FB" w:rsidRPr="00B148FB" w:rsidTr="00AB3458">
        <w:tc>
          <w:tcPr>
            <w:tcW w:w="3300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5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324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971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318800,00</w:t>
            </w:r>
          </w:p>
        </w:tc>
      </w:tr>
      <w:tr w:rsidR="00B148FB" w:rsidRPr="00B148FB" w:rsidTr="00AB3458">
        <w:tc>
          <w:tcPr>
            <w:tcW w:w="3300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405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24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71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1098265,44</w:t>
            </w:r>
          </w:p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c>
          <w:tcPr>
            <w:tcW w:w="3300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Общеэкономические вопросы</w:t>
            </w:r>
          </w:p>
        </w:tc>
        <w:tc>
          <w:tcPr>
            <w:tcW w:w="405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24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71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B148FB" w:rsidRPr="00B148FB" w:rsidTr="00AB3458">
        <w:tc>
          <w:tcPr>
            <w:tcW w:w="3300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Дорожная деятельность</w:t>
            </w:r>
          </w:p>
        </w:tc>
        <w:tc>
          <w:tcPr>
            <w:tcW w:w="405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24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971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841265,44</w:t>
            </w:r>
          </w:p>
        </w:tc>
      </w:tr>
      <w:tr w:rsidR="00B148FB" w:rsidRPr="00B148FB" w:rsidTr="00AB3458">
        <w:tc>
          <w:tcPr>
            <w:tcW w:w="3300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405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24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971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320974,66</w:t>
            </w:r>
          </w:p>
        </w:tc>
      </w:tr>
      <w:tr w:rsidR="00B148FB" w:rsidRPr="00B148FB" w:rsidTr="00AB3458">
        <w:trPr>
          <w:trHeight w:val="294"/>
        </w:trPr>
        <w:tc>
          <w:tcPr>
            <w:tcW w:w="3300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405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24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71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3624966,02</w:t>
            </w:r>
          </w:p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c>
          <w:tcPr>
            <w:tcW w:w="3300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405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24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71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497616,73</w:t>
            </w:r>
          </w:p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150"/>
        </w:trPr>
        <w:tc>
          <w:tcPr>
            <w:tcW w:w="3300" w:type="pct"/>
            <w:tcBorders>
              <w:bottom w:val="single" w:sz="4" w:space="0" w:color="auto"/>
            </w:tcBorders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  <w:bCs/>
                <w:iCs/>
              </w:rPr>
              <w:t>Благоустройство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3127349,29</w:t>
            </w:r>
          </w:p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165"/>
        </w:trPr>
        <w:tc>
          <w:tcPr>
            <w:tcW w:w="3300" w:type="pct"/>
            <w:tcBorders>
              <w:top w:val="single" w:sz="4" w:space="0" w:color="auto"/>
            </w:tcBorders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</w:rPr>
            </w:pPr>
            <w:r w:rsidRPr="00B148FB">
              <w:rPr>
                <w:rFonts w:ascii="Courier New" w:eastAsia="Times New Roman" w:hAnsi="Courier New" w:cs="Courier New"/>
                <w:bCs/>
                <w:iCs/>
              </w:rPr>
              <w:t>Образование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  <w:vAlign w:val="center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6545,00</w:t>
            </w:r>
          </w:p>
        </w:tc>
      </w:tr>
      <w:tr w:rsidR="00B148FB" w:rsidRPr="00B148FB" w:rsidTr="00AB3458">
        <w:tc>
          <w:tcPr>
            <w:tcW w:w="3300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</w:rPr>
            </w:pPr>
            <w:r w:rsidRPr="00B148FB">
              <w:rPr>
                <w:rFonts w:ascii="Courier New" w:eastAsia="Times New Roman" w:hAnsi="Courier New" w:cs="Courier New"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5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324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971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6545,00</w:t>
            </w:r>
          </w:p>
        </w:tc>
      </w:tr>
      <w:tr w:rsidR="00B148FB" w:rsidRPr="00B148FB" w:rsidTr="00AB3458">
        <w:tc>
          <w:tcPr>
            <w:tcW w:w="3300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405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24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71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4732779,70</w:t>
            </w:r>
          </w:p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c>
          <w:tcPr>
            <w:tcW w:w="3300" w:type="pct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405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24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71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4779179,70</w:t>
            </w:r>
          </w:p>
        </w:tc>
      </w:tr>
      <w:tr w:rsidR="00B148FB" w:rsidRPr="00B148FB" w:rsidTr="00AB3458">
        <w:tc>
          <w:tcPr>
            <w:tcW w:w="3300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405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B148FB">
              <w:rPr>
                <w:rFonts w:ascii="Courier New" w:eastAsia="Times New Roman" w:hAnsi="Courier New" w:cs="Courier New"/>
                <w:lang w:val="en-US"/>
              </w:rPr>
              <w:t>10</w:t>
            </w:r>
          </w:p>
        </w:tc>
        <w:tc>
          <w:tcPr>
            <w:tcW w:w="324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71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150000,00</w:t>
            </w:r>
          </w:p>
        </w:tc>
      </w:tr>
      <w:tr w:rsidR="00B148FB" w:rsidRPr="00B148FB" w:rsidTr="00AB3458">
        <w:tc>
          <w:tcPr>
            <w:tcW w:w="3300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405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B148FB">
              <w:rPr>
                <w:rFonts w:ascii="Courier New" w:eastAsia="Times New Roman" w:hAnsi="Courier New" w:cs="Courier New"/>
                <w:lang w:val="en-US"/>
              </w:rPr>
              <w:t>10</w:t>
            </w:r>
          </w:p>
        </w:tc>
        <w:tc>
          <w:tcPr>
            <w:tcW w:w="324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B148FB">
              <w:rPr>
                <w:rFonts w:ascii="Courier New" w:eastAsia="Times New Roman" w:hAnsi="Courier New" w:cs="Courier New"/>
                <w:lang w:val="en-US"/>
              </w:rPr>
              <w:t>01</w:t>
            </w:r>
          </w:p>
        </w:tc>
        <w:tc>
          <w:tcPr>
            <w:tcW w:w="971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150000,00</w:t>
            </w:r>
          </w:p>
        </w:tc>
      </w:tr>
      <w:tr w:rsidR="00B148FB" w:rsidRPr="00B148FB" w:rsidTr="00AB3458">
        <w:tc>
          <w:tcPr>
            <w:tcW w:w="3300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405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324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971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1115220,00</w:t>
            </w:r>
          </w:p>
        </w:tc>
      </w:tr>
      <w:tr w:rsidR="00B148FB" w:rsidRPr="00B148FB" w:rsidTr="00AB3458">
        <w:tc>
          <w:tcPr>
            <w:tcW w:w="3300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05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324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71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588398,19</w:t>
            </w:r>
          </w:p>
        </w:tc>
      </w:tr>
      <w:tr w:rsidR="00B148FB" w:rsidRPr="00B148FB" w:rsidTr="00AB3458">
        <w:trPr>
          <w:trHeight w:val="375"/>
        </w:trPr>
        <w:tc>
          <w:tcPr>
            <w:tcW w:w="3300" w:type="pct"/>
            <w:tcBorders>
              <w:bottom w:val="single" w:sz="4" w:space="0" w:color="auto"/>
            </w:tcBorders>
            <w:vAlign w:val="center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588398,19</w:t>
            </w:r>
          </w:p>
        </w:tc>
      </w:tr>
      <w:tr w:rsidR="00B148FB" w:rsidRPr="00B148FB" w:rsidTr="00AB3458">
        <w:trPr>
          <w:trHeight w:val="120"/>
        </w:trPr>
        <w:tc>
          <w:tcPr>
            <w:tcW w:w="3300" w:type="pct"/>
            <w:tcBorders>
              <w:top w:val="single" w:sz="4" w:space="0" w:color="auto"/>
            </w:tcBorders>
            <w:vAlign w:val="center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c>
          <w:tcPr>
            <w:tcW w:w="3300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405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4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71" w:type="pct"/>
            <w:vAlign w:val="center"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148FB">
              <w:rPr>
                <w:rFonts w:ascii="Courier New" w:eastAsia="Times New Roman" w:hAnsi="Courier New" w:cs="Courier New"/>
                <w:color w:val="000000"/>
              </w:rPr>
              <w:t>16912136,54</w:t>
            </w:r>
          </w:p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B148FB" w:rsidRPr="00B148FB" w:rsidRDefault="00B148FB" w:rsidP="00B148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Приложение №9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к решению Думы №107 от 30.04.2021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Карымского сельского поселения Куйтунского района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«О бюджете Карымского сельского поселения на 2021 год и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на плановый период 2022 и 2023годов от 25.12.2020г. №98</w:t>
      </w:r>
    </w:p>
    <w:p w:rsidR="00B148FB" w:rsidRPr="00B148FB" w:rsidRDefault="00B148FB" w:rsidP="00B148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148FB">
        <w:rPr>
          <w:rFonts w:ascii="Arial" w:eastAsia="Times New Roman" w:hAnsi="Arial" w:cs="Arial"/>
          <w:b/>
          <w:sz w:val="30"/>
          <w:szCs w:val="3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</w:t>
      </w:r>
      <w:r w:rsidRPr="00B148FB">
        <w:rPr>
          <w:rFonts w:ascii="Arial" w:eastAsia="Times New Roman" w:hAnsi="Arial" w:cs="Arial"/>
          <w:b/>
          <w:sz w:val="30"/>
          <w:szCs w:val="30"/>
        </w:rPr>
        <w:lastRenderedPageBreak/>
        <w:t>структуре расходов Карымского сельского поселения на 2021 год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46"/>
        <w:gridCol w:w="536"/>
        <w:gridCol w:w="481"/>
        <w:gridCol w:w="2065"/>
        <w:gridCol w:w="877"/>
        <w:gridCol w:w="1669"/>
      </w:tblGrid>
      <w:tr w:rsidR="00B148FB" w:rsidRPr="00B148FB" w:rsidTr="00AB3458">
        <w:trPr>
          <w:trHeight w:val="66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Общегосударственные расходы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4782037,53</w:t>
            </w:r>
          </w:p>
        </w:tc>
      </w:tr>
      <w:tr w:rsidR="00B148FB" w:rsidRPr="00B148FB" w:rsidTr="00AB3458">
        <w:trPr>
          <w:trHeight w:val="82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969799,07</w:t>
            </w:r>
          </w:p>
        </w:tc>
      </w:tr>
      <w:tr w:rsidR="00B148FB" w:rsidRPr="00B148FB" w:rsidTr="00AB3458">
        <w:trPr>
          <w:trHeight w:val="105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969799,07</w:t>
            </w:r>
          </w:p>
        </w:tc>
      </w:tr>
      <w:tr w:rsidR="00B148FB" w:rsidRPr="00B148FB" w:rsidTr="00AB3458">
        <w:trPr>
          <w:trHeight w:val="117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969799,07</w:t>
            </w:r>
          </w:p>
        </w:tc>
      </w:tr>
      <w:tr w:rsidR="00B148FB" w:rsidRPr="00B148FB" w:rsidTr="00AB3458">
        <w:trPr>
          <w:trHeight w:val="154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B148FB">
              <w:rPr>
                <w:rFonts w:ascii="Courier New" w:eastAsia="Times New Roman" w:hAnsi="Courier New" w:cs="Courier New"/>
                <w:bCs/>
                <w:color w:val="FF0000"/>
              </w:rPr>
              <w:t>3781538,46</w:t>
            </w:r>
          </w:p>
        </w:tc>
      </w:tr>
      <w:tr w:rsidR="00B148FB" w:rsidRPr="00B148FB" w:rsidTr="00AB3458">
        <w:trPr>
          <w:trHeight w:val="7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71 1 0106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B148FB" w:rsidRPr="00B148FB" w:rsidTr="00AB3458">
        <w:trPr>
          <w:trHeight w:val="69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71 1 0106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B148FB" w:rsidRPr="00B148FB" w:rsidTr="00AB3458">
        <w:trPr>
          <w:trHeight w:val="93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Прочая закупка товаров, работ и услуг для государственных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71 1 0106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244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B148FB" w:rsidRPr="00B148FB" w:rsidTr="00AB3458">
        <w:trPr>
          <w:trHeight w:val="7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Услуги по содержанию имущества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71 1 0106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166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3781538,46</w:t>
            </w:r>
          </w:p>
        </w:tc>
      </w:tr>
      <w:tr w:rsidR="00B148FB" w:rsidRPr="00B148FB" w:rsidTr="00AB3458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Центральный аппарат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3781538,46</w:t>
            </w:r>
          </w:p>
        </w:tc>
      </w:tr>
      <w:tr w:rsidR="00B148FB" w:rsidRPr="00B148FB" w:rsidTr="00AB3458">
        <w:trPr>
          <w:trHeight w:val="123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2561104,46</w:t>
            </w:r>
          </w:p>
        </w:tc>
      </w:tr>
      <w:tr w:rsidR="00B148FB" w:rsidRPr="00B148FB" w:rsidTr="00AB3458">
        <w:trPr>
          <w:trHeight w:val="81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1012434</w:t>
            </w:r>
          </w:p>
        </w:tc>
      </w:tr>
      <w:tr w:rsidR="00B148FB" w:rsidRPr="00B148FB" w:rsidTr="00AB3458">
        <w:trPr>
          <w:trHeight w:val="93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200000</w:t>
            </w:r>
          </w:p>
        </w:tc>
      </w:tr>
      <w:tr w:rsidR="00B148FB" w:rsidRPr="00B148FB" w:rsidTr="00AB3458">
        <w:trPr>
          <w:trHeight w:val="67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71.1.00.00000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B148FB">
              <w:rPr>
                <w:rFonts w:ascii="Courier New" w:eastAsia="Times New Roman" w:hAnsi="Courier New" w:cs="Courier New"/>
                <w:color w:val="FF0000"/>
              </w:rPr>
              <w:t>8000</w:t>
            </w:r>
          </w:p>
        </w:tc>
      </w:tr>
      <w:tr w:rsidR="00B148FB" w:rsidRPr="00B148FB" w:rsidTr="00AB3458">
        <w:trPr>
          <w:trHeight w:val="79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B148FB" w:rsidRPr="00B148FB" w:rsidTr="00AB3458">
        <w:trPr>
          <w:trHeight w:val="88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B148FB">
              <w:rPr>
                <w:rFonts w:ascii="Courier New" w:eastAsia="Times New Roman" w:hAnsi="Courier New" w:cs="Courier New"/>
                <w:bCs/>
                <w:color w:val="FF0000"/>
              </w:rPr>
              <w:t>30000</w:t>
            </w:r>
          </w:p>
        </w:tc>
      </w:tr>
      <w:tr w:rsidR="00B148FB" w:rsidRPr="00B148FB" w:rsidTr="00AB3458">
        <w:trPr>
          <w:trHeight w:val="70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Резервные фонды местных администраций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71.3.00.00000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B148FB" w:rsidRPr="00B148FB" w:rsidTr="00AB3458">
        <w:trPr>
          <w:trHeight w:val="70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71.3.00.00000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30000</w:t>
            </w:r>
          </w:p>
        </w:tc>
      </w:tr>
      <w:tr w:rsidR="00B148FB" w:rsidRPr="00B148FB" w:rsidTr="00AB3458">
        <w:trPr>
          <w:trHeight w:val="69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B148FB">
              <w:rPr>
                <w:rFonts w:ascii="Courier New" w:eastAsia="Times New Roman" w:hAnsi="Courier New" w:cs="Courier New"/>
                <w:bCs/>
                <w:color w:val="FF0000"/>
              </w:rPr>
              <w:t>700</w:t>
            </w:r>
          </w:p>
        </w:tc>
      </w:tr>
      <w:tr w:rsidR="00B148FB" w:rsidRPr="00B148FB" w:rsidTr="00AB3458">
        <w:trPr>
          <w:trHeight w:val="217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71.4.00.73150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B148FB" w:rsidRPr="00B148FB" w:rsidTr="00AB3458">
        <w:trPr>
          <w:trHeight w:val="109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71.4.00.73150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B148FB" w:rsidRPr="00B148FB" w:rsidTr="00AB3458">
        <w:trPr>
          <w:trHeight w:val="51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79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Мобилизационная и вневоииская подготовка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B148FB">
              <w:rPr>
                <w:rFonts w:ascii="Courier New" w:eastAsia="Times New Roman" w:hAnsi="Courier New" w:cs="Courier New"/>
                <w:bCs/>
                <w:color w:val="FF0000"/>
              </w:rPr>
              <w:t>343500</w:t>
            </w:r>
          </w:p>
        </w:tc>
      </w:tr>
      <w:tr w:rsidR="00B148FB" w:rsidRPr="00B148FB" w:rsidTr="00AB3458">
        <w:trPr>
          <w:trHeight w:val="106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71.5.00.51180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343500</w:t>
            </w:r>
          </w:p>
        </w:tc>
      </w:tr>
      <w:tr w:rsidR="00B148FB" w:rsidRPr="00B148FB" w:rsidTr="00AB3458">
        <w:trPr>
          <w:trHeight w:val="117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311900</w:t>
            </w:r>
          </w:p>
        </w:tc>
      </w:tr>
      <w:tr w:rsidR="00B148FB" w:rsidRPr="00B148FB" w:rsidTr="00AB3458">
        <w:trPr>
          <w:trHeight w:val="91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31600</w:t>
            </w:r>
          </w:p>
        </w:tc>
      </w:tr>
      <w:tr w:rsidR="00B148FB" w:rsidRPr="00B148FB" w:rsidTr="00AB3458">
        <w:trPr>
          <w:trHeight w:val="105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B148FB">
              <w:rPr>
                <w:rFonts w:ascii="Courier New" w:eastAsia="Times New Roman" w:hAnsi="Courier New" w:cs="Courier New"/>
                <w:bCs/>
                <w:color w:val="FF0000"/>
              </w:rPr>
              <w:t>360050,00</w:t>
            </w:r>
          </w:p>
        </w:tc>
      </w:tr>
      <w:tr w:rsidR="00B148FB" w:rsidRPr="00B148FB" w:rsidTr="00AB3458">
        <w:trPr>
          <w:trHeight w:val="70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318800,00</w:t>
            </w:r>
          </w:p>
        </w:tc>
      </w:tr>
      <w:tr w:rsidR="00B148FB" w:rsidRPr="00B148FB" w:rsidTr="00AB3458">
        <w:trPr>
          <w:trHeight w:val="94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71.6.00.00000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318800,00</w:t>
            </w:r>
          </w:p>
        </w:tc>
      </w:tr>
      <w:tr w:rsidR="00B148FB" w:rsidRPr="00B148FB" w:rsidTr="00AB3458">
        <w:trPr>
          <w:trHeight w:val="81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71.6.00.20400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318800,00</w:t>
            </w:r>
          </w:p>
        </w:tc>
      </w:tr>
      <w:tr w:rsidR="00B148FB" w:rsidRPr="00B148FB" w:rsidTr="00AB3458">
        <w:trPr>
          <w:trHeight w:val="94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71.6.03.S2370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B148FB" w:rsidRPr="00B148FB" w:rsidTr="00AB3458">
        <w:trPr>
          <w:trHeight w:val="100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71.6.00.S2370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41250</w:t>
            </w:r>
          </w:p>
        </w:tc>
      </w:tr>
      <w:tr w:rsidR="00B148FB" w:rsidRPr="00B148FB" w:rsidTr="00AB3458">
        <w:trPr>
          <w:trHeight w:val="100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71.6.00.S2370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148FB" w:rsidRPr="00B148FB" w:rsidTr="00AB3458">
        <w:trPr>
          <w:trHeight w:val="5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841265,44</w:t>
            </w:r>
          </w:p>
        </w:tc>
      </w:tr>
      <w:tr w:rsidR="00B148FB" w:rsidRPr="00B148FB" w:rsidTr="00AB3458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Общеэкономические вопросы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71.7.00.73110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B148FB" w:rsidRPr="00B148FB" w:rsidTr="00AB3458">
        <w:trPr>
          <w:trHeight w:val="111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71.7.00.73110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B148FB" w:rsidRPr="00B148FB" w:rsidTr="00AB3458">
        <w:trPr>
          <w:trHeight w:val="99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71.7.00.73110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B148FB" w:rsidRPr="00B148FB" w:rsidTr="00AB3458">
        <w:trPr>
          <w:trHeight w:val="54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B148FB">
              <w:rPr>
                <w:rFonts w:ascii="Courier New" w:eastAsia="Times New Roman" w:hAnsi="Courier New" w:cs="Courier New"/>
                <w:bCs/>
                <w:color w:val="FF0000"/>
              </w:rPr>
              <w:t>841265,44</w:t>
            </w:r>
          </w:p>
        </w:tc>
      </w:tr>
      <w:tr w:rsidR="00B148FB" w:rsidRPr="00B148FB" w:rsidTr="00AB3458">
        <w:trPr>
          <w:trHeight w:val="54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71.7.02.00000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841265,44</w:t>
            </w:r>
          </w:p>
        </w:tc>
      </w:tr>
      <w:tr w:rsidR="00B148FB" w:rsidRPr="00B148FB" w:rsidTr="00AB3458">
        <w:trPr>
          <w:trHeight w:val="96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71.7.02.S2370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B148FB" w:rsidRPr="00B148FB" w:rsidTr="00AB3458">
        <w:trPr>
          <w:trHeight w:val="91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71.7.02.S2370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84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71.7.02.00000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841265,44</w:t>
            </w:r>
          </w:p>
        </w:tc>
      </w:tr>
      <w:tr w:rsidR="00B148FB" w:rsidRPr="00B148FB" w:rsidTr="00AB3458">
        <w:trPr>
          <w:trHeight w:val="7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B148FB">
              <w:rPr>
                <w:rFonts w:ascii="Courier New" w:eastAsia="Times New Roman" w:hAnsi="Courier New" w:cs="Courier New"/>
                <w:bCs/>
                <w:color w:val="FF0000"/>
              </w:rPr>
              <w:t>320974,66</w:t>
            </w:r>
          </w:p>
        </w:tc>
      </w:tr>
      <w:tr w:rsidR="00B148FB" w:rsidRPr="00B148FB" w:rsidTr="00AB3458">
        <w:trPr>
          <w:trHeight w:val="70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72 0 00 29430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B148FB" w:rsidRPr="00B148FB" w:rsidTr="00AB3458">
        <w:trPr>
          <w:trHeight w:val="76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72 0 00 29430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240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100000,00</w:t>
            </w:r>
          </w:p>
        </w:tc>
      </w:tr>
      <w:tr w:rsidR="00B148FB" w:rsidRPr="00B148FB" w:rsidTr="00AB3458">
        <w:trPr>
          <w:trHeight w:val="111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 работ и услуг для обеспечения государственных и муниципальных нужд в области геодезии и картографии вне рамок государственного оборонного заказа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72 0 00 29430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245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79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320974,66</w:t>
            </w:r>
          </w:p>
        </w:tc>
      </w:tr>
      <w:tr w:rsidR="00B148FB" w:rsidRPr="00B148FB" w:rsidTr="00AB3458">
        <w:trPr>
          <w:trHeight w:val="76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320974,66</w:t>
            </w:r>
          </w:p>
        </w:tc>
      </w:tr>
      <w:tr w:rsidR="00B148FB" w:rsidRPr="00B148FB" w:rsidTr="00AB3458">
        <w:trPr>
          <w:trHeight w:val="84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320974,66</w:t>
            </w:r>
          </w:p>
        </w:tc>
      </w:tr>
      <w:tr w:rsidR="00B148FB" w:rsidRPr="00B148FB" w:rsidTr="00AB3458">
        <w:trPr>
          <w:trHeight w:val="40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B148FB">
              <w:rPr>
                <w:rFonts w:ascii="Courier New" w:eastAsia="Times New Roman" w:hAnsi="Courier New" w:cs="Courier New"/>
                <w:bCs/>
                <w:color w:val="FF0000"/>
              </w:rPr>
              <w:t>497616,73</w:t>
            </w:r>
          </w:p>
        </w:tc>
      </w:tr>
      <w:tr w:rsidR="00B148FB" w:rsidRPr="00B148FB" w:rsidTr="00AB3458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497616,73</w:t>
            </w:r>
          </w:p>
        </w:tc>
      </w:tr>
      <w:tr w:rsidR="00B148FB" w:rsidRPr="00B148FB" w:rsidTr="00AB3458">
        <w:trPr>
          <w:trHeight w:val="54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497616,73</w:t>
            </w:r>
          </w:p>
        </w:tc>
      </w:tr>
      <w:tr w:rsidR="00B148FB" w:rsidRPr="00B148FB" w:rsidTr="00AB3458">
        <w:trPr>
          <w:trHeight w:val="66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Мероприятия в области коммунального хозяйства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497616,73</w:t>
            </w:r>
          </w:p>
        </w:tc>
      </w:tr>
      <w:tr w:rsidR="00B148FB" w:rsidRPr="00B148FB" w:rsidTr="00AB3458">
        <w:trPr>
          <w:trHeight w:val="81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Расходы по модернизации объектов теплоснабжения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73.0.00.S2200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B148FB" w:rsidRPr="00B148FB" w:rsidTr="00AB3458">
        <w:trPr>
          <w:trHeight w:val="82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 xml:space="preserve">Расходы по модернизации объектов теплоснабжения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73.0.00.S2200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94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497616,73</w:t>
            </w:r>
          </w:p>
        </w:tc>
      </w:tr>
      <w:tr w:rsidR="00B148FB" w:rsidRPr="00B148FB" w:rsidTr="00AB3458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3127349,29</w:t>
            </w:r>
          </w:p>
        </w:tc>
      </w:tr>
      <w:tr w:rsidR="00B148FB" w:rsidRPr="00B148FB" w:rsidTr="00AB3458">
        <w:trPr>
          <w:trHeight w:val="114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B148FB" w:rsidRPr="00B148FB" w:rsidTr="00AB3458">
        <w:trPr>
          <w:trHeight w:val="87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B148FB">
              <w:rPr>
                <w:rFonts w:ascii="Courier New" w:eastAsia="Times New Roman" w:hAnsi="Courier New" w:cs="Courier New"/>
                <w:color w:val="FF0000"/>
              </w:rPr>
              <w:t>267476,00</w:t>
            </w:r>
          </w:p>
        </w:tc>
      </w:tr>
      <w:tr w:rsidR="00B148FB" w:rsidRPr="00B148FB" w:rsidTr="00AB3458">
        <w:trPr>
          <w:trHeight w:val="153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lastRenderedPageBreak/>
              <w:t>Мероприятия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из средств местного  бюджета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730S255551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91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71.8.F2.55551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B148FB" w:rsidRPr="00B148FB" w:rsidTr="00AB3458">
        <w:trPr>
          <w:trHeight w:val="90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730S255551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1594571,93</w:t>
            </w:r>
          </w:p>
        </w:tc>
      </w:tr>
      <w:tr w:rsidR="00B148FB" w:rsidRPr="00B148FB" w:rsidTr="00AB3458">
        <w:trPr>
          <w:trHeight w:val="105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73.8.03.00000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B148FB" w:rsidRPr="00B148FB" w:rsidTr="00AB3458">
        <w:trPr>
          <w:trHeight w:val="78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73.8.03.00000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B148FB" w:rsidRPr="00B148FB" w:rsidTr="00AB3458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1265301,36</w:t>
            </w:r>
          </w:p>
        </w:tc>
      </w:tr>
      <w:tr w:rsidR="00B148FB" w:rsidRPr="00B148FB" w:rsidTr="00AB3458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1265301,36</w:t>
            </w:r>
          </w:p>
        </w:tc>
      </w:tr>
      <w:tr w:rsidR="00B148FB" w:rsidRPr="00B148FB" w:rsidTr="00AB3458">
        <w:trPr>
          <w:trHeight w:val="8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1265301,36</w:t>
            </w:r>
          </w:p>
        </w:tc>
      </w:tr>
      <w:tr w:rsidR="00B148FB" w:rsidRPr="00B148FB" w:rsidTr="00AB3458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73 0 00 6005 0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79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73 0 00 6005 0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84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Иные закупки товаров, работ и услуг для государственных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73 0 00 6005 0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240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61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73 0 00 6005 0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B148FB" w:rsidRPr="00B148FB" w:rsidTr="00AB3458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другие вопросы в области ЖКХ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71.8.04 S 2931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B148FB" w:rsidRPr="00B148FB" w:rsidTr="00AB3458">
        <w:trPr>
          <w:trHeight w:val="10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71.8.04 S 2931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7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B148FB" w:rsidRPr="00B148FB" w:rsidTr="00AB3458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71.9.00.00000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B148FB" w:rsidRPr="00B148FB" w:rsidTr="00AB3458">
        <w:trPr>
          <w:trHeight w:val="94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71.9.00.20100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6545,00</w:t>
            </w:r>
          </w:p>
        </w:tc>
      </w:tr>
      <w:tr w:rsidR="00B148FB" w:rsidRPr="00B148FB" w:rsidTr="00AB3458">
        <w:trPr>
          <w:trHeight w:val="60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Культура, кинематографии, средства массовой информации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4779179,70</w:t>
            </w:r>
          </w:p>
        </w:tc>
      </w:tr>
      <w:tr w:rsidR="00B148FB" w:rsidRPr="00B148FB" w:rsidTr="00AB3458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lastRenderedPageBreak/>
              <w:t>Культура, кинематография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72.0.00.00000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B148FB">
              <w:rPr>
                <w:rFonts w:ascii="Courier New" w:eastAsia="Times New Roman" w:hAnsi="Courier New" w:cs="Courier New"/>
                <w:bCs/>
                <w:color w:val="FF0000"/>
              </w:rPr>
              <w:t>4779179,70</w:t>
            </w:r>
          </w:p>
        </w:tc>
      </w:tr>
      <w:tr w:rsidR="00B148FB" w:rsidRPr="00B148FB" w:rsidTr="00AB3458">
        <w:trPr>
          <w:trHeight w:val="108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3199247,49</w:t>
            </w:r>
          </w:p>
        </w:tc>
      </w:tr>
      <w:tr w:rsidR="00B148FB" w:rsidRPr="00B148FB" w:rsidTr="00AB3458">
        <w:trPr>
          <w:trHeight w:val="90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1270532,21</w:t>
            </w:r>
          </w:p>
        </w:tc>
      </w:tr>
      <w:tr w:rsidR="00B148FB" w:rsidRPr="00B148FB" w:rsidTr="00AB3458">
        <w:trPr>
          <w:trHeight w:val="90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72.0.00.0000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261000</w:t>
            </w:r>
          </w:p>
        </w:tc>
      </w:tr>
      <w:tr w:rsidR="00B148FB" w:rsidRPr="00B148FB" w:rsidTr="00AB3458">
        <w:trPr>
          <w:trHeight w:val="64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2000</w:t>
            </w:r>
          </w:p>
        </w:tc>
      </w:tr>
      <w:tr w:rsidR="00B148FB" w:rsidRPr="00B148FB" w:rsidTr="00AB3458">
        <w:trPr>
          <w:trHeight w:val="82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72000.S2370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46400,00</w:t>
            </w:r>
          </w:p>
        </w:tc>
      </w:tr>
      <w:tr w:rsidR="00B148FB" w:rsidRPr="00B148FB" w:rsidTr="00AB3458">
        <w:trPr>
          <w:trHeight w:val="97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72000.S2370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46400,00</w:t>
            </w:r>
          </w:p>
        </w:tc>
      </w:tr>
      <w:tr w:rsidR="00B148FB" w:rsidRPr="00B148FB" w:rsidTr="00AB3458">
        <w:trPr>
          <w:trHeight w:val="91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51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B148FB">
              <w:rPr>
                <w:rFonts w:ascii="Courier New" w:eastAsia="Times New Roman" w:hAnsi="Courier New" w:cs="Courier New"/>
                <w:bCs/>
                <w:color w:val="FF0000"/>
              </w:rPr>
              <w:t>150000</w:t>
            </w:r>
          </w:p>
        </w:tc>
      </w:tr>
      <w:tr w:rsidR="00B148FB" w:rsidRPr="00B148FB" w:rsidTr="00AB3458">
        <w:trPr>
          <w:trHeight w:val="52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150000</w:t>
            </w:r>
          </w:p>
        </w:tc>
      </w:tr>
      <w:tr w:rsidR="00B148FB" w:rsidRPr="00B148FB" w:rsidTr="00AB3458">
        <w:trPr>
          <w:trHeight w:val="4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150000</w:t>
            </w:r>
          </w:p>
        </w:tc>
      </w:tr>
      <w:tr w:rsidR="00B148FB" w:rsidRPr="00B148FB" w:rsidTr="00AB3458">
        <w:trPr>
          <w:trHeight w:val="61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150000</w:t>
            </w:r>
          </w:p>
        </w:tc>
      </w:tr>
      <w:tr w:rsidR="00B148FB" w:rsidRPr="00B148FB" w:rsidTr="00AB3458">
        <w:trPr>
          <w:trHeight w:val="46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B148FB">
              <w:rPr>
                <w:rFonts w:ascii="Courier New" w:eastAsia="Times New Roman" w:hAnsi="Courier New" w:cs="Courier New"/>
                <w:bCs/>
                <w:color w:val="FF0000"/>
              </w:rPr>
              <w:t>1115220</w:t>
            </w:r>
          </w:p>
        </w:tc>
      </w:tr>
      <w:tr w:rsidR="00B148FB" w:rsidRPr="00B148FB" w:rsidTr="00AB3458">
        <w:trPr>
          <w:trHeight w:val="88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71.3.00S2370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B148FB" w:rsidRPr="00B148FB" w:rsidTr="00AB3458">
        <w:trPr>
          <w:trHeight w:val="69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71.3.00S2370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244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B148FB" w:rsidRPr="00B148FB" w:rsidTr="00AB3458">
        <w:trPr>
          <w:trHeight w:val="8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84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244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1115220</w:t>
            </w:r>
          </w:p>
        </w:tc>
      </w:tr>
      <w:tr w:rsidR="00B148FB" w:rsidRPr="00B148FB" w:rsidTr="00AB3458">
        <w:trPr>
          <w:trHeight w:val="61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Межбюджетные трансферты общего характера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B148FB">
              <w:rPr>
                <w:rFonts w:ascii="Courier New" w:eastAsia="Times New Roman" w:hAnsi="Courier New" w:cs="Courier New"/>
                <w:bCs/>
                <w:color w:val="FF0000"/>
              </w:rPr>
              <w:t>588398,19</w:t>
            </w:r>
          </w:p>
        </w:tc>
      </w:tr>
      <w:tr w:rsidR="00B148FB" w:rsidRPr="00B148FB" w:rsidTr="00AB3458">
        <w:trPr>
          <w:trHeight w:val="117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 xml:space="preserve">Прочие межбюджетные трансферты бюджетам субъектов Российской Федерации и муниципальных </w:t>
            </w:r>
            <w:r w:rsidRPr="00B148FB">
              <w:rPr>
                <w:rFonts w:ascii="Courier New" w:eastAsia="Times New Roman" w:hAnsi="Courier New" w:cs="Courier New"/>
                <w:bCs/>
              </w:rPr>
              <w:lastRenderedPageBreak/>
              <w:t>образований общего характера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lastRenderedPageBreak/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588398,19</w:t>
            </w:r>
          </w:p>
        </w:tc>
      </w:tr>
      <w:tr w:rsidR="00B148FB" w:rsidRPr="00B148FB" w:rsidTr="00AB3458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lastRenderedPageBreak/>
              <w:t>Межбюджетные трансферты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72.3.00.00000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588398,19</w:t>
            </w:r>
          </w:p>
        </w:tc>
      </w:tr>
      <w:tr w:rsidR="00B148FB" w:rsidRPr="00B148FB" w:rsidTr="00AB3458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70 3 00 0600 0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500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588398,19</w:t>
            </w:r>
          </w:p>
        </w:tc>
      </w:tr>
      <w:tr w:rsidR="00B148FB" w:rsidRPr="00B148FB" w:rsidTr="00AB3458">
        <w:trPr>
          <w:trHeight w:val="2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8FB" w:rsidRPr="00B148FB" w:rsidRDefault="00B148FB" w:rsidP="00B148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16912136,54</w:t>
            </w:r>
          </w:p>
        </w:tc>
      </w:tr>
    </w:tbl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Приложение №11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к решению Думы №107 от 30.04.2021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Карымского сельского поселения Куйтунского района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«О бюджете Карымского сельского поселения на 2021 год и на плановый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период 2022 и 2023годов от 25.12.2020. №98</w:t>
      </w:r>
    </w:p>
    <w:p w:rsidR="00B148FB" w:rsidRPr="00B148FB" w:rsidRDefault="00B148FB" w:rsidP="00B148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148FB">
        <w:rPr>
          <w:rFonts w:ascii="Arial" w:eastAsia="Times New Roman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Карымского сельского поселения на 2021 год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55"/>
        <w:gridCol w:w="699"/>
        <w:gridCol w:w="634"/>
        <w:gridCol w:w="2112"/>
        <w:gridCol w:w="1049"/>
        <w:gridCol w:w="1825"/>
      </w:tblGrid>
      <w:tr w:rsidR="00B148FB" w:rsidRPr="00B148FB" w:rsidTr="00AB3458">
        <w:trPr>
          <w:trHeight w:val="66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Общегосударственные расходы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4782037,53</w:t>
            </w:r>
          </w:p>
        </w:tc>
      </w:tr>
      <w:tr w:rsidR="00B148FB" w:rsidRPr="00B148FB" w:rsidTr="00AB3458">
        <w:trPr>
          <w:trHeight w:val="82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969799,07</w:t>
            </w:r>
          </w:p>
        </w:tc>
      </w:tr>
      <w:tr w:rsidR="00B148FB" w:rsidRPr="00B148FB" w:rsidTr="00AB3458">
        <w:trPr>
          <w:trHeight w:val="105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969799,07</w:t>
            </w:r>
          </w:p>
        </w:tc>
      </w:tr>
      <w:tr w:rsidR="00B148FB" w:rsidRPr="00B148FB" w:rsidTr="00AB3458">
        <w:trPr>
          <w:trHeight w:val="117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969799,07</w:t>
            </w:r>
          </w:p>
        </w:tc>
      </w:tr>
      <w:tr w:rsidR="00B148FB" w:rsidRPr="00B148FB" w:rsidTr="00AB3458">
        <w:trPr>
          <w:trHeight w:val="154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B148FB">
              <w:rPr>
                <w:rFonts w:ascii="Courier New" w:eastAsia="Times New Roman" w:hAnsi="Courier New" w:cs="Courier New"/>
                <w:bCs/>
                <w:color w:val="FF0000"/>
              </w:rPr>
              <w:t>3781538,46</w:t>
            </w:r>
          </w:p>
        </w:tc>
      </w:tr>
      <w:tr w:rsidR="00B148FB" w:rsidRPr="00B148FB" w:rsidTr="00AB3458">
        <w:trPr>
          <w:trHeight w:val="72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71 1 0106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B148FB" w:rsidRPr="00B148FB" w:rsidTr="00AB3458">
        <w:trPr>
          <w:trHeight w:val="69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71 1 0106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B148FB" w:rsidRPr="00B148FB" w:rsidTr="00AB3458">
        <w:trPr>
          <w:trHeight w:val="93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Прочая закупка товаров, работ и услуг для государственных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71 1 0106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244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B148FB" w:rsidRPr="00B148FB" w:rsidTr="00AB3458">
        <w:trPr>
          <w:trHeight w:val="72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Услуги по содержанию имущества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71 1 0106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B148FB" w:rsidRPr="00B148FB" w:rsidTr="00AB3458">
        <w:trPr>
          <w:trHeight w:val="166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3781538,46</w:t>
            </w:r>
          </w:p>
        </w:tc>
      </w:tr>
      <w:tr w:rsidR="00B148FB" w:rsidRPr="00B148FB" w:rsidTr="00AB3458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Центральный аппарат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3781538,46</w:t>
            </w:r>
          </w:p>
        </w:tc>
      </w:tr>
      <w:tr w:rsidR="00B148FB" w:rsidRPr="00B148FB" w:rsidTr="00AB3458">
        <w:trPr>
          <w:trHeight w:val="123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2561104,46</w:t>
            </w:r>
          </w:p>
        </w:tc>
      </w:tr>
      <w:tr w:rsidR="00B148FB" w:rsidRPr="00B148FB" w:rsidTr="00AB3458">
        <w:trPr>
          <w:trHeight w:val="81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1012434</w:t>
            </w:r>
          </w:p>
        </w:tc>
      </w:tr>
      <w:tr w:rsidR="00B148FB" w:rsidRPr="00B148FB" w:rsidTr="00AB3458">
        <w:trPr>
          <w:trHeight w:val="93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200000</w:t>
            </w:r>
          </w:p>
        </w:tc>
      </w:tr>
      <w:tr w:rsidR="00B148FB" w:rsidRPr="00B148FB" w:rsidTr="00AB3458">
        <w:trPr>
          <w:trHeight w:val="67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71.1.00.00000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B148FB">
              <w:rPr>
                <w:rFonts w:ascii="Courier New" w:eastAsia="Times New Roman" w:hAnsi="Courier New" w:cs="Courier New"/>
                <w:color w:val="FF0000"/>
              </w:rPr>
              <w:t>8000</w:t>
            </w:r>
          </w:p>
        </w:tc>
      </w:tr>
      <w:tr w:rsidR="00B148FB" w:rsidRPr="00B148FB" w:rsidTr="00AB3458">
        <w:trPr>
          <w:trHeight w:val="79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B148FB" w:rsidRPr="00B148FB" w:rsidTr="00AB3458">
        <w:trPr>
          <w:trHeight w:val="88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B148FB">
              <w:rPr>
                <w:rFonts w:ascii="Courier New" w:eastAsia="Times New Roman" w:hAnsi="Courier New" w:cs="Courier New"/>
                <w:bCs/>
                <w:color w:val="FF0000"/>
              </w:rPr>
              <w:t>30000</w:t>
            </w:r>
          </w:p>
        </w:tc>
      </w:tr>
      <w:tr w:rsidR="00B148FB" w:rsidRPr="00B148FB" w:rsidTr="00AB3458">
        <w:trPr>
          <w:trHeight w:val="70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Резервные фонды местных администраций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71.3.00.00000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B148FB" w:rsidRPr="00B148FB" w:rsidTr="00AB3458">
        <w:trPr>
          <w:trHeight w:val="70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71.3.00.00000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30000</w:t>
            </w:r>
          </w:p>
        </w:tc>
      </w:tr>
      <w:tr w:rsidR="00B148FB" w:rsidRPr="00B148FB" w:rsidTr="00AB3458">
        <w:trPr>
          <w:trHeight w:val="69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B148FB">
              <w:rPr>
                <w:rFonts w:ascii="Courier New" w:eastAsia="Times New Roman" w:hAnsi="Courier New" w:cs="Courier New"/>
                <w:bCs/>
                <w:color w:val="FF0000"/>
              </w:rPr>
              <w:t>700</w:t>
            </w:r>
          </w:p>
        </w:tc>
      </w:tr>
      <w:tr w:rsidR="00B148FB" w:rsidRPr="00B148FB" w:rsidTr="00AB3458">
        <w:trPr>
          <w:trHeight w:val="217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71.4.00.73150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B148FB" w:rsidRPr="00B148FB" w:rsidTr="00AB3458">
        <w:trPr>
          <w:trHeight w:val="109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71.4.00.73150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B148FB" w:rsidRPr="00B148FB" w:rsidTr="00AB3458">
        <w:trPr>
          <w:trHeight w:val="51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79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Мобилизационная и вневоииская подготовка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B148FB">
              <w:rPr>
                <w:rFonts w:ascii="Courier New" w:eastAsia="Times New Roman" w:hAnsi="Courier New" w:cs="Courier New"/>
                <w:bCs/>
                <w:color w:val="FF0000"/>
              </w:rPr>
              <w:t>343500</w:t>
            </w:r>
          </w:p>
        </w:tc>
      </w:tr>
      <w:tr w:rsidR="00B148FB" w:rsidRPr="00B148FB" w:rsidTr="00AB3458">
        <w:trPr>
          <w:trHeight w:val="106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71.5.00.51180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343500</w:t>
            </w:r>
          </w:p>
        </w:tc>
      </w:tr>
      <w:tr w:rsidR="00B148FB" w:rsidRPr="00B148FB" w:rsidTr="00AB3458">
        <w:trPr>
          <w:trHeight w:val="117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311900</w:t>
            </w:r>
          </w:p>
        </w:tc>
      </w:tr>
      <w:tr w:rsidR="00B148FB" w:rsidRPr="00B148FB" w:rsidTr="00AB3458">
        <w:trPr>
          <w:trHeight w:val="91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31600</w:t>
            </w:r>
          </w:p>
        </w:tc>
      </w:tr>
      <w:tr w:rsidR="00B148FB" w:rsidRPr="00B148FB" w:rsidTr="00AB3458">
        <w:trPr>
          <w:trHeight w:val="105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B148FB">
              <w:rPr>
                <w:rFonts w:ascii="Courier New" w:eastAsia="Times New Roman" w:hAnsi="Courier New" w:cs="Courier New"/>
                <w:bCs/>
                <w:color w:val="FF0000"/>
              </w:rPr>
              <w:t>360050,00</w:t>
            </w:r>
          </w:p>
        </w:tc>
      </w:tr>
      <w:tr w:rsidR="00B148FB" w:rsidRPr="00B148FB" w:rsidTr="00AB3458">
        <w:trPr>
          <w:trHeight w:val="70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318800,00</w:t>
            </w:r>
          </w:p>
        </w:tc>
      </w:tr>
      <w:tr w:rsidR="00B148FB" w:rsidRPr="00B148FB" w:rsidTr="00AB3458">
        <w:trPr>
          <w:trHeight w:val="94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71.6.00.00000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318800,00</w:t>
            </w:r>
          </w:p>
        </w:tc>
      </w:tr>
      <w:tr w:rsidR="00B148FB" w:rsidRPr="00B148FB" w:rsidTr="00AB3458">
        <w:trPr>
          <w:trHeight w:val="81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lastRenderedPageBreak/>
              <w:t xml:space="preserve">Закупка товаров, работ и услуг для муниципальных нужд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71.6.00.20400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318800,00</w:t>
            </w:r>
          </w:p>
        </w:tc>
      </w:tr>
      <w:tr w:rsidR="00B148FB" w:rsidRPr="00B148FB" w:rsidTr="00AB3458">
        <w:trPr>
          <w:trHeight w:val="94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71.6.03.S2370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B148FB" w:rsidRPr="00B148FB" w:rsidTr="00AB3458">
        <w:trPr>
          <w:trHeight w:val="100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71.6.00.S2370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41250</w:t>
            </w:r>
          </w:p>
        </w:tc>
      </w:tr>
      <w:tr w:rsidR="00B148FB" w:rsidRPr="00B148FB" w:rsidTr="00AB3458">
        <w:trPr>
          <w:trHeight w:val="100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71.6.00.S2370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148FB" w:rsidRPr="00B148FB" w:rsidTr="00AB3458">
        <w:trPr>
          <w:trHeight w:val="5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841265,44</w:t>
            </w:r>
          </w:p>
        </w:tc>
      </w:tr>
      <w:tr w:rsidR="00B148FB" w:rsidRPr="00B148FB" w:rsidTr="00AB3458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Общеэкономические вопросы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71.7.00.73110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B148FB" w:rsidRPr="00B148FB" w:rsidTr="00AB3458">
        <w:trPr>
          <w:trHeight w:val="111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71.7.00.73110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B148FB" w:rsidRPr="00B148FB" w:rsidTr="00AB3458">
        <w:trPr>
          <w:trHeight w:val="99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71.7.00.73110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B148FB" w:rsidRPr="00B148FB" w:rsidTr="00AB3458">
        <w:trPr>
          <w:trHeight w:val="54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B148FB">
              <w:rPr>
                <w:rFonts w:ascii="Courier New" w:eastAsia="Times New Roman" w:hAnsi="Courier New" w:cs="Courier New"/>
                <w:bCs/>
                <w:color w:val="FF0000"/>
              </w:rPr>
              <w:t>841265,44</w:t>
            </w:r>
          </w:p>
        </w:tc>
      </w:tr>
      <w:tr w:rsidR="00B148FB" w:rsidRPr="00B148FB" w:rsidTr="00AB3458">
        <w:trPr>
          <w:trHeight w:val="54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71.7.02.00000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841265,44</w:t>
            </w:r>
          </w:p>
        </w:tc>
      </w:tr>
      <w:tr w:rsidR="00B148FB" w:rsidRPr="00B148FB" w:rsidTr="00AB3458">
        <w:trPr>
          <w:trHeight w:val="96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71.7.02.S2370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B148FB" w:rsidRPr="00B148FB" w:rsidTr="00AB3458">
        <w:trPr>
          <w:trHeight w:val="91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71.7.02.S2370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84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71.7.02.00000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841265,44</w:t>
            </w:r>
          </w:p>
        </w:tc>
      </w:tr>
      <w:tr w:rsidR="00B148FB" w:rsidRPr="00B148FB" w:rsidTr="00AB3458">
        <w:trPr>
          <w:trHeight w:val="72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B148FB">
              <w:rPr>
                <w:rFonts w:ascii="Courier New" w:eastAsia="Times New Roman" w:hAnsi="Courier New" w:cs="Courier New"/>
                <w:bCs/>
                <w:color w:val="FF0000"/>
              </w:rPr>
              <w:t>320974,66</w:t>
            </w:r>
          </w:p>
        </w:tc>
      </w:tr>
      <w:tr w:rsidR="00B148FB" w:rsidRPr="00B148FB" w:rsidTr="00AB3458">
        <w:trPr>
          <w:trHeight w:val="70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72 0 00 29430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B148FB" w:rsidRPr="00B148FB" w:rsidTr="00AB3458">
        <w:trPr>
          <w:trHeight w:val="76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Закупка товаров, работ и услуг для государственных нужл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72 0 00 29430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240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100000,00</w:t>
            </w:r>
          </w:p>
        </w:tc>
      </w:tr>
      <w:tr w:rsidR="00B148FB" w:rsidRPr="00B148FB" w:rsidTr="00AB3458">
        <w:trPr>
          <w:trHeight w:val="111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lastRenderedPageBreak/>
              <w:t>Закупка товаров работ и услуг для обеспечения государственных и муниципальных нужд в области геодезии и картографии вне рамок государственного оборонного заказа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72 0 00 29430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245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79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320974,66</w:t>
            </w:r>
          </w:p>
        </w:tc>
      </w:tr>
      <w:tr w:rsidR="00B148FB" w:rsidRPr="00B148FB" w:rsidTr="00AB3458">
        <w:trPr>
          <w:trHeight w:val="76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320974,66</w:t>
            </w:r>
          </w:p>
        </w:tc>
      </w:tr>
      <w:tr w:rsidR="00B148FB" w:rsidRPr="00B148FB" w:rsidTr="00AB3458">
        <w:trPr>
          <w:trHeight w:val="84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320974,66</w:t>
            </w:r>
          </w:p>
        </w:tc>
      </w:tr>
      <w:tr w:rsidR="00B148FB" w:rsidRPr="00B148FB" w:rsidTr="00AB3458">
        <w:trPr>
          <w:trHeight w:val="40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B148FB">
              <w:rPr>
                <w:rFonts w:ascii="Courier New" w:eastAsia="Times New Roman" w:hAnsi="Courier New" w:cs="Courier New"/>
                <w:bCs/>
                <w:color w:val="FF0000"/>
              </w:rPr>
              <w:t>497616,73</w:t>
            </w:r>
          </w:p>
        </w:tc>
      </w:tr>
      <w:tr w:rsidR="00B148FB" w:rsidRPr="00B148FB" w:rsidTr="00AB3458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497616,73</w:t>
            </w:r>
          </w:p>
        </w:tc>
      </w:tr>
      <w:tr w:rsidR="00B148FB" w:rsidRPr="00B148FB" w:rsidTr="00AB3458">
        <w:trPr>
          <w:trHeight w:val="54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497616,73</w:t>
            </w:r>
          </w:p>
        </w:tc>
      </w:tr>
      <w:tr w:rsidR="00B148FB" w:rsidRPr="00B148FB" w:rsidTr="00AB3458">
        <w:trPr>
          <w:trHeight w:val="66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Мероприятия в области коммунального хозяйства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497616,73</w:t>
            </w:r>
          </w:p>
        </w:tc>
      </w:tr>
      <w:tr w:rsidR="00B148FB" w:rsidRPr="00B148FB" w:rsidTr="00AB3458">
        <w:trPr>
          <w:trHeight w:val="81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Расходы по модернизации объектов теплоснабжения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73.0.00.S2200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B148FB" w:rsidRPr="00B148FB" w:rsidTr="00AB3458">
        <w:trPr>
          <w:trHeight w:val="82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 xml:space="preserve">Расходы по модернизации объектов теплоснабжения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73.0.00.S2200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94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497616,73</w:t>
            </w:r>
          </w:p>
        </w:tc>
      </w:tr>
      <w:tr w:rsidR="00B148FB" w:rsidRPr="00B148FB" w:rsidTr="00AB3458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3127349,29</w:t>
            </w:r>
          </w:p>
        </w:tc>
      </w:tr>
      <w:tr w:rsidR="00B148FB" w:rsidRPr="00B148FB" w:rsidTr="00AB3458">
        <w:trPr>
          <w:trHeight w:val="114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B148FB" w:rsidRPr="00B148FB" w:rsidTr="00AB3458">
        <w:trPr>
          <w:trHeight w:val="87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B148FB">
              <w:rPr>
                <w:rFonts w:ascii="Courier New" w:eastAsia="Times New Roman" w:hAnsi="Courier New" w:cs="Courier New"/>
                <w:color w:val="FF0000"/>
              </w:rPr>
              <w:t>267476,00</w:t>
            </w:r>
          </w:p>
        </w:tc>
      </w:tr>
      <w:tr w:rsidR="00B148FB" w:rsidRPr="00B148FB" w:rsidTr="00AB3458">
        <w:trPr>
          <w:trHeight w:val="153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Мероприятия в целях 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730S255551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91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71.8.F2.55551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B148FB" w:rsidRPr="00B148FB" w:rsidTr="00AB3458">
        <w:trPr>
          <w:trHeight w:val="90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730S255551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1594571,93</w:t>
            </w:r>
          </w:p>
        </w:tc>
      </w:tr>
      <w:tr w:rsidR="00B148FB" w:rsidRPr="00B148FB" w:rsidTr="00AB3458">
        <w:trPr>
          <w:trHeight w:val="105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73.8.03.00000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B148FB" w:rsidRPr="00B148FB" w:rsidTr="00AB3458">
        <w:trPr>
          <w:trHeight w:val="78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73.8.03.00000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B148FB" w:rsidRPr="00B148FB" w:rsidTr="00AB3458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1265301,36</w:t>
            </w:r>
          </w:p>
        </w:tc>
      </w:tr>
      <w:tr w:rsidR="00B148FB" w:rsidRPr="00B148FB" w:rsidTr="00AB3458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1265301,36</w:t>
            </w:r>
          </w:p>
        </w:tc>
      </w:tr>
      <w:tr w:rsidR="00B148FB" w:rsidRPr="00B148FB" w:rsidTr="00AB3458">
        <w:trPr>
          <w:trHeight w:val="8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1265301,36</w:t>
            </w:r>
          </w:p>
        </w:tc>
      </w:tr>
      <w:tr w:rsidR="00B148FB" w:rsidRPr="00B148FB" w:rsidTr="00AB3458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73 0 00 6005 0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79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73 0 00 6005 0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84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Иные закупки товаров, работ и услуг для государственных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73 0 00 6005 0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240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61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73 0 00 6005 0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B148FB" w:rsidRPr="00B148FB" w:rsidTr="00AB3458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другие вопросы в области ЖКХ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71.8.04 S 2931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B148FB" w:rsidRPr="00B148FB" w:rsidTr="00AB3458">
        <w:trPr>
          <w:trHeight w:val="102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71.8.04 S 2931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72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B148FB" w:rsidRPr="00B148FB" w:rsidTr="00AB3458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71.9.00.00000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6545,00</w:t>
            </w:r>
          </w:p>
        </w:tc>
      </w:tr>
      <w:tr w:rsidR="00B148FB" w:rsidRPr="00B148FB" w:rsidTr="00AB3458">
        <w:trPr>
          <w:trHeight w:val="94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71.9.00.20100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6545,00</w:t>
            </w:r>
          </w:p>
        </w:tc>
      </w:tr>
      <w:tr w:rsidR="00B148FB" w:rsidRPr="00B148FB" w:rsidTr="00AB3458">
        <w:trPr>
          <w:trHeight w:val="60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Культура, кинематографии, средства массовой информации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4779179,70</w:t>
            </w:r>
          </w:p>
        </w:tc>
      </w:tr>
      <w:tr w:rsidR="00B148FB" w:rsidRPr="00B148FB" w:rsidTr="00AB3458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Культура, кинематография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72.0.00.00000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B148FB">
              <w:rPr>
                <w:rFonts w:ascii="Courier New" w:eastAsia="Times New Roman" w:hAnsi="Courier New" w:cs="Courier New"/>
                <w:bCs/>
                <w:color w:val="FF0000"/>
              </w:rPr>
              <w:t>4779179,70</w:t>
            </w:r>
          </w:p>
        </w:tc>
      </w:tr>
      <w:tr w:rsidR="00B148FB" w:rsidRPr="00B148FB" w:rsidTr="00AB3458">
        <w:trPr>
          <w:trHeight w:val="108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3199247,49</w:t>
            </w:r>
          </w:p>
        </w:tc>
      </w:tr>
      <w:tr w:rsidR="00B148FB" w:rsidRPr="00B148FB" w:rsidTr="00AB3458">
        <w:trPr>
          <w:trHeight w:val="90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1270532,21</w:t>
            </w:r>
          </w:p>
        </w:tc>
      </w:tr>
      <w:tr w:rsidR="00B148FB" w:rsidRPr="00B148FB" w:rsidTr="00AB3458">
        <w:trPr>
          <w:trHeight w:val="90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72.0.00.0000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300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261000</w:t>
            </w:r>
          </w:p>
        </w:tc>
      </w:tr>
      <w:tr w:rsidR="00B148FB" w:rsidRPr="00B148FB" w:rsidTr="00AB3458">
        <w:trPr>
          <w:trHeight w:val="64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2000</w:t>
            </w:r>
          </w:p>
        </w:tc>
      </w:tr>
      <w:tr w:rsidR="00B148FB" w:rsidRPr="00B148FB" w:rsidTr="00AB3458">
        <w:trPr>
          <w:trHeight w:val="82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72000.S2370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46400,00</w:t>
            </w:r>
          </w:p>
        </w:tc>
      </w:tr>
      <w:tr w:rsidR="00B148FB" w:rsidRPr="00B148FB" w:rsidTr="00AB3458">
        <w:trPr>
          <w:trHeight w:val="97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72000.S2370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46400,00</w:t>
            </w:r>
          </w:p>
        </w:tc>
      </w:tr>
      <w:tr w:rsidR="00B148FB" w:rsidRPr="00B148FB" w:rsidTr="00AB3458">
        <w:trPr>
          <w:trHeight w:val="91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51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B148FB">
              <w:rPr>
                <w:rFonts w:ascii="Courier New" w:eastAsia="Times New Roman" w:hAnsi="Courier New" w:cs="Courier New"/>
                <w:bCs/>
                <w:color w:val="FF0000"/>
              </w:rPr>
              <w:t>150000</w:t>
            </w:r>
          </w:p>
        </w:tc>
      </w:tr>
      <w:tr w:rsidR="00B148FB" w:rsidRPr="00B148FB" w:rsidTr="00AB3458">
        <w:trPr>
          <w:trHeight w:val="52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150000</w:t>
            </w:r>
          </w:p>
        </w:tc>
      </w:tr>
      <w:tr w:rsidR="00B148FB" w:rsidRPr="00B148FB" w:rsidTr="00AB3458">
        <w:trPr>
          <w:trHeight w:val="42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150000</w:t>
            </w:r>
          </w:p>
        </w:tc>
      </w:tr>
      <w:tr w:rsidR="00B148FB" w:rsidRPr="00B148FB" w:rsidTr="00AB3458">
        <w:trPr>
          <w:trHeight w:val="61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150000</w:t>
            </w:r>
          </w:p>
        </w:tc>
      </w:tr>
      <w:tr w:rsidR="00B148FB" w:rsidRPr="00B148FB" w:rsidTr="00AB3458">
        <w:trPr>
          <w:trHeight w:val="46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B148FB">
              <w:rPr>
                <w:rFonts w:ascii="Courier New" w:eastAsia="Times New Roman" w:hAnsi="Courier New" w:cs="Courier New"/>
                <w:bCs/>
                <w:color w:val="FF0000"/>
              </w:rPr>
              <w:t>1115220</w:t>
            </w:r>
          </w:p>
        </w:tc>
      </w:tr>
      <w:tr w:rsidR="00B148FB" w:rsidRPr="00B148FB" w:rsidTr="00AB3458">
        <w:trPr>
          <w:trHeight w:val="88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71.3.00S2370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B148FB" w:rsidRPr="00B148FB" w:rsidTr="00AB3458">
        <w:trPr>
          <w:trHeight w:val="69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71.3.00S2370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244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B148FB" w:rsidRPr="00B148FB" w:rsidTr="00AB3458">
        <w:trPr>
          <w:trHeight w:val="8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84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244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1115220</w:t>
            </w:r>
          </w:p>
        </w:tc>
      </w:tr>
      <w:tr w:rsidR="00B148FB" w:rsidRPr="00B148FB" w:rsidTr="00AB3458">
        <w:trPr>
          <w:trHeight w:val="61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lastRenderedPageBreak/>
              <w:t>Межбюджетные трансферты общего характера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FF0000"/>
              </w:rPr>
            </w:pPr>
            <w:r w:rsidRPr="00B148FB">
              <w:rPr>
                <w:rFonts w:ascii="Courier New" w:eastAsia="Times New Roman" w:hAnsi="Courier New" w:cs="Courier New"/>
                <w:bCs/>
                <w:color w:val="FF0000"/>
              </w:rPr>
              <w:t>588398,19</w:t>
            </w:r>
          </w:p>
        </w:tc>
      </w:tr>
      <w:tr w:rsidR="00B148FB" w:rsidRPr="00B148FB" w:rsidTr="00AB3458">
        <w:trPr>
          <w:trHeight w:val="1170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588398,19</w:t>
            </w:r>
          </w:p>
        </w:tc>
      </w:tr>
      <w:tr w:rsidR="00B148FB" w:rsidRPr="00B148FB" w:rsidTr="00AB3458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72.3.00.00000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588398,19</w:t>
            </w:r>
          </w:p>
        </w:tc>
      </w:tr>
      <w:tr w:rsidR="00B148FB" w:rsidRPr="00B148FB" w:rsidTr="00AB3458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70 3 00 0600 0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500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588398,19</w:t>
            </w:r>
          </w:p>
        </w:tc>
      </w:tr>
      <w:tr w:rsidR="00B148FB" w:rsidRPr="00B148FB" w:rsidTr="00AB3458">
        <w:trPr>
          <w:trHeight w:val="255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8FB" w:rsidRPr="00B148FB" w:rsidRDefault="00B148FB" w:rsidP="00B148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16912136,54</w:t>
            </w:r>
          </w:p>
        </w:tc>
      </w:tr>
    </w:tbl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Приложение №16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к решению Думы сельского поселения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№ 98 от 25.12.2020г."Об бюджете на 2021год и</w:t>
      </w:r>
    </w:p>
    <w:p w:rsidR="00B148FB" w:rsidRPr="00B148FB" w:rsidRDefault="00B148FB" w:rsidP="00B148F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148FB">
        <w:rPr>
          <w:rFonts w:ascii="Courier New" w:eastAsia="Times New Roman" w:hAnsi="Courier New" w:cs="Courier New"/>
        </w:rPr>
        <w:t>плановый период 2022 и2023год"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148FB">
        <w:rPr>
          <w:rFonts w:ascii="Arial" w:eastAsia="Times New Roman" w:hAnsi="Arial" w:cs="Arial"/>
          <w:b/>
          <w:sz w:val="30"/>
          <w:szCs w:val="30"/>
        </w:rPr>
        <w:t>Источники финансирования дефицита бюджета на 2021 год</w:t>
      </w:r>
    </w:p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33"/>
        <w:gridCol w:w="2368"/>
        <w:gridCol w:w="1173"/>
      </w:tblGrid>
      <w:tr w:rsidR="00B148FB" w:rsidRPr="00B148FB" w:rsidTr="00AB3458">
        <w:trPr>
          <w:trHeight w:val="255"/>
        </w:trPr>
        <w:tc>
          <w:tcPr>
            <w:tcW w:w="2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 xml:space="preserve">бюджет.классификации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назначено</w:t>
            </w: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тыс. руб.</w:t>
            </w: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Всего источников внутреннего финансирования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дефицита бюджета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000 01 00 00 00 00 0000 000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115 066,80</w:t>
            </w: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Кредиты кредитных организаций в валюте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Российской Федерации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940 01 02 00 00 00 0000 000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B148FB">
              <w:rPr>
                <w:rFonts w:ascii="Courier New" w:eastAsia="Times New Roman" w:hAnsi="Courier New" w:cs="Courier New"/>
                <w:i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940 01 02 00 00 00 0000 700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Кредиты, полученые в валюте РФ от кредитных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организаций бюджетами муниципальных районов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940 01 02 00 00 10 0000 710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B148FB">
              <w:rPr>
                <w:rFonts w:ascii="Courier New" w:eastAsia="Times New Roman" w:hAnsi="Courier New" w:cs="Courier New"/>
                <w:iCs/>
              </w:rPr>
              <w:t>Погашение кредитов, предоставленных кредитны-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B148FB">
              <w:rPr>
                <w:rFonts w:ascii="Courier New" w:eastAsia="Times New Roman" w:hAnsi="Courier New" w:cs="Courier New"/>
                <w:iCs/>
              </w:rPr>
              <w:t>ми организациями в валюте Российской Федерации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940 01 02 00 00 00 0000 800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Погашение бюджетами муниципальных районов кре-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дитов от кредитных организаций в валюте РФ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940 01 02 00 00 10 0000 810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Бюджетные кредиты от других бюджетов бюджетной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системы Российской Федерации в валюте Российс-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кой Федерации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940 01 03 00 00 00 0000 000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B148FB">
              <w:rPr>
                <w:rFonts w:ascii="Courier New" w:eastAsia="Times New Roman" w:hAnsi="Courier New" w:cs="Courier New"/>
                <w:iCs/>
              </w:rPr>
              <w:t>Получение бюджетных кредитов от других бюдже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B148FB">
              <w:rPr>
                <w:rFonts w:ascii="Courier New" w:eastAsia="Times New Roman" w:hAnsi="Courier New" w:cs="Courier New"/>
                <w:iCs/>
              </w:rPr>
              <w:t xml:space="preserve">тов бюджетной системы Российской Федерации 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B148FB">
              <w:rPr>
                <w:rFonts w:ascii="Courier New" w:eastAsia="Times New Roman" w:hAnsi="Courier New" w:cs="Courier New"/>
                <w:iCs/>
              </w:rPr>
              <w:t>в валюте Российской Федерации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940 01 03 00 00 00 0000 700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 xml:space="preserve">Получение кредитов от других бюджетов </w:t>
            </w:r>
            <w:r w:rsidRPr="00B148FB">
              <w:rPr>
                <w:rFonts w:ascii="Courier New" w:eastAsia="Times New Roman" w:hAnsi="Courier New" w:cs="Courier New"/>
              </w:rPr>
              <w:lastRenderedPageBreak/>
              <w:t>бюджетной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lastRenderedPageBreak/>
              <w:t>системы Российской Федерации бюджетами муни-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ципальных районов в валюте Российской Федерации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940 01 03 00 00 10 0000 710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B148FB">
              <w:rPr>
                <w:rFonts w:ascii="Courier New" w:eastAsia="Times New Roman" w:hAnsi="Courier New" w:cs="Courier New"/>
                <w:iCs/>
              </w:rPr>
              <w:t xml:space="preserve">Погашение бюджетных кредитов, полученных от 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B148FB">
              <w:rPr>
                <w:rFonts w:ascii="Courier New" w:eastAsia="Times New Roman" w:hAnsi="Courier New" w:cs="Courier New"/>
                <w:iCs/>
              </w:rPr>
              <w:t>других бюджетов бюджетной системы Российской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B148FB">
              <w:rPr>
                <w:rFonts w:ascii="Courier New" w:eastAsia="Times New Roman" w:hAnsi="Courier New" w:cs="Courier New"/>
                <w:iCs/>
              </w:rPr>
              <w:t>Федерации в валюте Российской Федерации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940 01 03 00 00 00 0000 800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Погашение бюджетами муниципальных районов кре-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дитов от других бюджетов бюджетной системы Рос-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сийской Федерации в валюте Российской Федерации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940 01 03 00 00 10 0000 810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 xml:space="preserve">Изменение остатков средств на счетах по учету 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B148FB">
              <w:rPr>
                <w:rFonts w:ascii="Courier New" w:eastAsia="Times New Roman" w:hAnsi="Courier New" w:cs="Courier New"/>
                <w:bCs/>
              </w:rPr>
              <w:t>средств бюджетов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000 01 05 00 00 00 0000 000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115066,80</w:t>
            </w: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B148FB">
              <w:rPr>
                <w:rFonts w:ascii="Courier New" w:eastAsia="Times New Roman" w:hAnsi="Courier New" w:cs="Courier New"/>
                <w:iCs/>
              </w:rPr>
              <w:t>Увеличение остатков средств бюджетов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000 01 05 00 00 00 0000 500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-16797069,74</w:t>
            </w: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000 01 05 02 00 00 0000 500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000 01 05 02 01 00 0000 510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16912136,54</w:t>
            </w: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муниципальных районов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000 01 05 02 01 10 0000 510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16912136,54</w:t>
            </w: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B148FB">
              <w:rPr>
                <w:rFonts w:ascii="Courier New" w:eastAsia="Times New Roman" w:hAnsi="Courier New" w:cs="Courier New"/>
                <w:iCs/>
              </w:rPr>
              <w:t>Уменьшение остатков средств бюджетов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000 01 05 00 00 00 0000 600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16912136,54</w:t>
            </w: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000 01 05 02 00 00 0000 600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000 01 05 02 01 00 0000 610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16912136,54</w:t>
            </w: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муниципальных районов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000 01 05 02 01 10 0000 610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148FB">
              <w:rPr>
                <w:rFonts w:ascii="Courier New" w:eastAsia="Times New Roman" w:hAnsi="Courier New" w:cs="Courier New"/>
              </w:rPr>
              <w:t>16912136,54</w:t>
            </w: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148FB" w:rsidRPr="00B148FB" w:rsidTr="00AB3458">
        <w:trPr>
          <w:trHeight w:val="255"/>
        </w:trPr>
        <w:tc>
          <w:tcPr>
            <w:tcW w:w="2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FB" w:rsidRPr="00B148FB" w:rsidRDefault="00B148FB" w:rsidP="00B148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B148FB" w:rsidRPr="00B148FB" w:rsidRDefault="00B148FB" w:rsidP="00B148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148FB" w:rsidRPr="00366E0A" w:rsidRDefault="00B148FB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tbl>
      <w:tblPr>
        <w:tblpPr w:leftFromText="180" w:rightFromText="180" w:vertAnchor="text" w:horzAnchor="margin" w:tblpY="188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B148FB" w:rsidRPr="00AD5FF2" w:rsidTr="00B148FB">
        <w:tc>
          <w:tcPr>
            <w:tcW w:w="2268" w:type="dxa"/>
          </w:tcPr>
          <w:p w:rsidR="00B148FB" w:rsidRPr="00AD5FF2" w:rsidRDefault="00B148FB" w:rsidP="00B1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B148FB" w:rsidRPr="00AD5FF2" w:rsidRDefault="00B148FB" w:rsidP="00B14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B148FB" w:rsidRPr="00AD5FF2" w:rsidRDefault="00B148FB" w:rsidP="00B14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B148FB" w:rsidRPr="00AD5FF2" w:rsidRDefault="00B148FB" w:rsidP="00B14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B148FB" w:rsidRPr="00AD5FF2" w:rsidRDefault="00B148FB" w:rsidP="00B148FB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B148FB" w:rsidRPr="00AD5FF2" w:rsidRDefault="00B148FB" w:rsidP="00B148FB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B148FB" w:rsidRPr="00AD5FF2" w:rsidRDefault="00B148FB" w:rsidP="00B148FB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B148FB" w:rsidRPr="00AD5FF2" w:rsidRDefault="00B148FB" w:rsidP="00B148FB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B148FB" w:rsidRPr="00AD5FF2" w:rsidRDefault="00B148FB" w:rsidP="00B148FB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D5269F" w:rsidRDefault="008E0025" w:rsidP="008E0025">
      <w:pPr>
        <w:rPr>
          <w:rFonts w:ascii="Courier New" w:hAnsi="Courier New" w:cs="Courier New"/>
        </w:rPr>
      </w:pPr>
      <w:bookmarkStart w:id="0" w:name="_GoBack"/>
      <w:bookmarkEnd w:id="0"/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9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171" w:rsidRDefault="009B7171">
      <w:pPr>
        <w:spacing w:after="0" w:line="240" w:lineRule="auto"/>
      </w:pPr>
      <w:r>
        <w:separator/>
      </w:r>
    </w:p>
  </w:endnote>
  <w:endnote w:type="continuationSeparator" w:id="0">
    <w:p w:rsidR="009B7171" w:rsidRDefault="009B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8FB">
          <w:rPr>
            <w:noProof/>
          </w:rPr>
          <w:t>45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171" w:rsidRDefault="009B7171">
      <w:pPr>
        <w:spacing w:after="0" w:line="240" w:lineRule="auto"/>
      </w:pPr>
      <w:r>
        <w:separator/>
      </w:r>
    </w:p>
  </w:footnote>
  <w:footnote w:type="continuationSeparator" w:id="0">
    <w:p w:rsidR="009B7171" w:rsidRDefault="009B7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 w15:restartNumberingAfterBreak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5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E76507B"/>
    <w:multiLevelType w:val="multilevel"/>
    <w:tmpl w:val="6B68E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8" w15:restartNumberingAfterBreak="0">
    <w:nsid w:val="388A4AB9"/>
    <w:multiLevelType w:val="hybridMultilevel"/>
    <w:tmpl w:val="9AB6BDBA"/>
    <w:lvl w:ilvl="0" w:tplc="2A8C8B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47DF7D9C"/>
    <w:multiLevelType w:val="hybridMultilevel"/>
    <w:tmpl w:val="9C143344"/>
    <w:lvl w:ilvl="0" w:tplc="4E72E714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7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741C0C"/>
    <w:multiLevelType w:val="hybridMultilevel"/>
    <w:tmpl w:val="87B6C438"/>
    <w:lvl w:ilvl="0" w:tplc="D69CB31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1" w15:restartNumberingAfterBreak="0">
    <w:nsid w:val="68264E9C"/>
    <w:multiLevelType w:val="hybridMultilevel"/>
    <w:tmpl w:val="DAA22E8A"/>
    <w:lvl w:ilvl="0" w:tplc="D966D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720DBC"/>
    <w:multiLevelType w:val="hybridMultilevel"/>
    <w:tmpl w:val="3C48E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7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2" w15:restartNumberingAfterBreak="0">
    <w:nsid w:val="7ACB1D1D"/>
    <w:multiLevelType w:val="hybridMultilevel"/>
    <w:tmpl w:val="6A967D8E"/>
    <w:lvl w:ilvl="0" w:tplc="B622A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8"/>
  </w:num>
  <w:num w:numId="15">
    <w:abstractNumId w:val="15"/>
  </w:num>
  <w:num w:numId="16">
    <w:abstractNumId w:val="14"/>
  </w:num>
  <w:num w:numId="17">
    <w:abstractNumId w:val="43"/>
  </w:num>
  <w:num w:numId="18">
    <w:abstractNumId w:val="7"/>
  </w:num>
  <w:num w:numId="19">
    <w:abstractNumId w:val="4"/>
  </w:num>
  <w:num w:numId="20">
    <w:abstractNumId w:val="13"/>
  </w:num>
  <w:num w:numId="21">
    <w:abstractNumId w:val="22"/>
  </w:num>
  <w:num w:numId="22">
    <w:abstractNumId w:val="38"/>
  </w:num>
  <w:num w:numId="23">
    <w:abstractNumId w:val="24"/>
  </w:num>
  <w:num w:numId="24">
    <w:abstractNumId w:val="11"/>
  </w:num>
  <w:num w:numId="25">
    <w:abstractNumId w:val="40"/>
  </w:num>
  <w:num w:numId="26">
    <w:abstractNumId w:val="35"/>
  </w:num>
  <w:num w:numId="27">
    <w:abstractNumId w:val="3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7"/>
  </w:num>
  <w:num w:numId="31">
    <w:abstractNumId w:val="27"/>
  </w:num>
  <w:num w:numId="32">
    <w:abstractNumId w:val="32"/>
  </w:num>
  <w:num w:numId="33">
    <w:abstractNumId w:val="33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9"/>
  </w:num>
  <w:num w:numId="37">
    <w:abstractNumId w:val="20"/>
  </w:num>
  <w:num w:numId="38">
    <w:abstractNumId w:val="6"/>
  </w:num>
  <w:num w:numId="39">
    <w:abstractNumId w:val="2"/>
  </w:num>
  <w:num w:numId="40">
    <w:abstractNumId w:val="41"/>
  </w:num>
  <w:num w:numId="41">
    <w:abstractNumId w:val="8"/>
  </w:num>
  <w:num w:numId="42">
    <w:abstractNumId w:val="37"/>
  </w:num>
  <w:num w:numId="43">
    <w:abstractNumId w:val="21"/>
  </w:num>
  <w:num w:numId="44">
    <w:abstractNumId w:val="26"/>
  </w:num>
  <w:num w:numId="45">
    <w:abstractNumId w:val="36"/>
  </w:num>
  <w:num w:numId="46">
    <w:abstractNumId w:val="42"/>
  </w:num>
  <w:num w:numId="47">
    <w:abstractNumId w:val="23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47E20"/>
    <w:rsid w:val="00072C53"/>
    <w:rsid w:val="0008194A"/>
    <w:rsid w:val="00090B2A"/>
    <w:rsid w:val="000B10BC"/>
    <w:rsid w:val="000C0F08"/>
    <w:rsid w:val="000D00D6"/>
    <w:rsid w:val="00101138"/>
    <w:rsid w:val="001014FD"/>
    <w:rsid w:val="00102FA7"/>
    <w:rsid w:val="00107942"/>
    <w:rsid w:val="0011244F"/>
    <w:rsid w:val="00122FC6"/>
    <w:rsid w:val="001720AE"/>
    <w:rsid w:val="00184043"/>
    <w:rsid w:val="001A0F4B"/>
    <w:rsid w:val="001C465D"/>
    <w:rsid w:val="001D22E6"/>
    <w:rsid w:val="001E0E64"/>
    <w:rsid w:val="0020292C"/>
    <w:rsid w:val="002049B4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1124B"/>
    <w:rsid w:val="003141B7"/>
    <w:rsid w:val="00323159"/>
    <w:rsid w:val="0032473D"/>
    <w:rsid w:val="00325E1F"/>
    <w:rsid w:val="00333AB1"/>
    <w:rsid w:val="0033767F"/>
    <w:rsid w:val="00387F9D"/>
    <w:rsid w:val="003E4940"/>
    <w:rsid w:val="003F5862"/>
    <w:rsid w:val="004022CF"/>
    <w:rsid w:val="00422899"/>
    <w:rsid w:val="00431898"/>
    <w:rsid w:val="00442E01"/>
    <w:rsid w:val="00452E0E"/>
    <w:rsid w:val="004701A9"/>
    <w:rsid w:val="00480003"/>
    <w:rsid w:val="004C01C8"/>
    <w:rsid w:val="004C5514"/>
    <w:rsid w:val="004C5E04"/>
    <w:rsid w:val="004D0868"/>
    <w:rsid w:val="004D2E98"/>
    <w:rsid w:val="00507197"/>
    <w:rsid w:val="005121E3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480E"/>
    <w:rsid w:val="006007A9"/>
    <w:rsid w:val="006032EA"/>
    <w:rsid w:val="00611924"/>
    <w:rsid w:val="006276F8"/>
    <w:rsid w:val="0063774C"/>
    <w:rsid w:val="0066444C"/>
    <w:rsid w:val="00672E9F"/>
    <w:rsid w:val="00680D9C"/>
    <w:rsid w:val="00686300"/>
    <w:rsid w:val="006C3439"/>
    <w:rsid w:val="006E0996"/>
    <w:rsid w:val="006F04BF"/>
    <w:rsid w:val="00701677"/>
    <w:rsid w:val="00721434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3D49"/>
    <w:rsid w:val="008101AE"/>
    <w:rsid w:val="0082303E"/>
    <w:rsid w:val="00824093"/>
    <w:rsid w:val="00845989"/>
    <w:rsid w:val="00863D54"/>
    <w:rsid w:val="00866D83"/>
    <w:rsid w:val="00883E93"/>
    <w:rsid w:val="00884EEA"/>
    <w:rsid w:val="0088567B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B7171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7F10"/>
    <w:rsid w:val="00AB0593"/>
    <w:rsid w:val="00AD244C"/>
    <w:rsid w:val="00AD5FF2"/>
    <w:rsid w:val="00AD77A0"/>
    <w:rsid w:val="00AE3910"/>
    <w:rsid w:val="00B05222"/>
    <w:rsid w:val="00B148FB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376B"/>
    <w:rsid w:val="00CE668D"/>
    <w:rsid w:val="00CE6A9E"/>
    <w:rsid w:val="00CF1272"/>
    <w:rsid w:val="00CF165F"/>
    <w:rsid w:val="00CF25D9"/>
    <w:rsid w:val="00CF7FA9"/>
    <w:rsid w:val="00D02A19"/>
    <w:rsid w:val="00D2434A"/>
    <w:rsid w:val="00D31E35"/>
    <w:rsid w:val="00D42062"/>
    <w:rsid w:val="00D42253"/>
    <w:rsid w:val="00D57ABC"/>
    <w:rsid w:val="00D7786C"/>
    <w:rsid w:val="00D90998"/>
    <w:rsid w:val="00D917DA"/>
    <w:rsid w:val="00D9395E"/>
    <w:rsid w:val="00DA4C32"/>
    <w:rsid w:val="00DC2B51"/>
    <w:rsid w:val="00DD1A91"/>
    <w:rsid w:val="00DE273E"/>
    <w:rsid w:val="00DF7254"/>
    <w:rsid w:val="00E175AB"/>
    <w:rsid w:val="00E219BA"/>
    <w:rsid w:val="00E267D4"/>
    <w:rsid w:val="00E351EE"/>
    <w:rsid w:val="00E47C5A"/>
    <w:rsid w:val="00E61F7B"/>
    <w:rsid w:val="00E634E6"/>
    <w:rsid w:val="00E700A8"/>
    <w:rsid w:val="00E8268B"/>
    <w:rsid w:val="00E8286C"/>
    <w:rsid w:val="00E84AD7"/>
    <w:rsid w:val="00EA09E5"/>
    <w:rsid w:val="00EA37A9"/>
    <w:rsid w:val="00EF59AD"/>
    <w:rsid w:val="00F02C92"/>
    <w:rsid w:val="00F34FBF"/>
    <w:rsid w:val="00F3597D"/>
    <w:rsid w:val="00F553CF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uiPriority w:val="99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iPriority w:val="99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9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uiPriority w:val="99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uiPriority w:val="99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iPriority w:val="9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uiPriority w:val="99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99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uiPriority w:val="99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iPriority w:val="99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uiPriority w:val="99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uiPriority w:val="10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uiPriority w:val="10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iPriority w:val="99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uiPriority w:val="99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iPriority w:val="99"/>
    <w:semiHidden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7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44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customStyle="1" w:styleId="1110">
    <w:name w:val="Сетка таблицы111"/>
    <w:basedOn w:val="a3"/>
    <w:next w:val="ad"/>
    <w:uiPriority w:val="59"/>
    <w:rsid w:val="00B1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3"/>
    <w:next w:val="ad"/>
    <w:uiPriority w:val="59"/>
    <w:rsid w:val="00B1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4"/>
    <w:uiPriority w:val="99"/>
    <w:semiHidden/>
    <w:unhideWhenUsed/>
    <w:rsid w:val="00B148FB"/>
  </w:style>
  <w:style w:type="table" w:customStyle="1" w:styleId="43">
    <w:name w:val="Сетка таблицы4"/>
    <w:basedOn w:val="a3"/>
    <w:next w:val="ad"/>
    <w:uiPriority w:val="59"/>
    <w:rsid w:val="00B148F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3"/>
    <w:next w:val="ad"/>
    <w:uiPriority w:val="59"/>
    <w:rsid w:val="00B148F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B753F-5E41-495B-941E-92B98EE9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45</Pages>
  <Words>10594</Words>
  <Characters>60386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2017-10-13T01:19:00Z</cp:lastPrinted>
  <dcterms:created xsi:type="dcterms:W3CDTF">2015-10-19T03:10:00Z</dcterms:created>
  <dcterms:modified xsi:type="dcterms:W3CDTF">2021-08-19T03:01:00Z</dcterms:modified>
</cp:coreProperties>
</file>