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EE" w:rsidRDefault="005C77EE" w:rsidP="005C77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5C77EE" w:rsidRPr="00F55DB9" w:rsidRDefault="005C77EE" w:rsidP="005C77EE">
      <w:pPr>
        <w:tabs>
          <w:tab w:val="left" w:pos="310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5DB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C77EE" w:rsidRPr="00F55DB9" w:rsidRDefault="005C77EE" w:rsidP="005C77EE">
      <w:pPr>
        <w:tabs>
          <w:tab w:val="left" w:pos="31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DB9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C77EE" w:rsidRPr="00F55DB9" w:rsidRDefault="005C77EE" w:rsidP="005C77EE">
      <w:pPr>
        <w:tabs>
          <w:tab w:val="left" w:pos="31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DB9">
        <w:rPr>
          <w:rFonts w:ascii="Times New Roman" w:hAnsi="Times New Roman" w:cs="Times New Roman"/>
          <w:b/>
          <w:sz w:val="24"/>
          <w:szCs w:val="24"/>
        </w:rPr>
        <w:t>КУЙТУНСКИЙ  РАЙОН</w:t>
      </w:r>
    </w:p>
    <w:p w:rsidR="005C77EE" w:rsidRPr="00F55DB9" w:rsidRDefault="005C77EE" w:rsidP="005C77EE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7EE" w:rsidRPr="00F55DB9" w:rsidRDefault="005C77EE" w:rsidP="005C77EE">
      <w:pPr>
        <w:tabs>
          <w:tab w:val="left" w:pos="310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5DB9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5C77EE" w:rsidRPr="00F55DB9" w:rsidRDefault="005C77EE" w:rsidP="005C77EE">
      <w:pPr>
        <w:tabs>
          <w:tab w:val="left" w:pos="31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DB9">
        <w:rPr>
          <w:rFonts w:ascii="Times New Roman" w:hAnsi="Times New Roman" w:cs="Times New Roman"/>
          <w:b/>
          <w:sz w:val="24"/>
          <w:szCs w:val="24"/>
        </w:rPr>
        <w:t>КАРЫМСКОГО    МО</w:t>
      </w:r>
    </w:p>
    <w:p w:rsidR="005C77EE" w:rsidRPr="00F55DB9" w:rsidRDefault="005C77EE" w:rsidP="005C77EE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7EE" w:rsidRPr="00F55DB9" w:rsidRDefault="005C77EE" w:rsidP="005C77EE">
      <w:pPr>
        <w:tabs>
          <w:tab w:val="left" w:pos="310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5DB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C77EE" w:rsidRPr="00F55DB9" w:rsidRDefault="005C77EE" w:rsidP="005C77EE">
      <w:pPr>
        <w:tabs>
          <w:tab w:val="left" w:pos="31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7EE" w:rsidRPr="00B070A3" w:rsidRDefault="005C77EE" w:rsidP="005C77EE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марта </w:t>
      </w:r>
      <w:r w:rsidRPr="00F55DB9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55DB9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F55DB9">
        <w:rPr>
          <w:rFonts w:ascii="Times New Roman" w:hAnsi="Times New Roman" w:cs="Times New Roman"/>
          <w:b/>
          <w:sz w:val="24"/>
          <w:szCs w:val="24"/>
        </w:rPr>
        <w:t xml:space="preserve">с. Карымск                              </w:t>
      </w:r>
      <w:r w:rsidRPr="00B070A3">
        <w:rPr>
          <w:rFonts w:ascii="Times New Roman" w:hAnsi="Times New Roman" w:cs="Times New Roman"/>
          <w:b/>
          <w:sz w:val="24"/>
          <w:szCs w:val="24"/>
        </w:rPr>
        <w:t>№  83</w:t>
      </w:r>
    </w:p>
    <w:p w:rsidR="005C77EE" w:rsidRPr="00F55DB9" w:rsidRDefault="005C77EE" w:rsidP="005C77EE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7EE" w:rsidRPr="00F55DB9" w:rsidRDefault="005C77EE" w:rsidP="005C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7EE" w:rsidRPr="00F55DB9" w:rsidRDefault="005C77EE" w:rsidP="005C77EE">
      <w:pPr>
        <w:tabs>
          <w:tab w:val="left" w:pos="36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B9">
        <w:rPr>
          <w:rFonts w:ascii="Times New Roman" w:hAnsi="Times New Roman" w:cs="Times New Roman"/>
          <w:sz w:val="24"/>
          <w:szCs w:val="24"/>
        </w:rPr>
        <w:t xml:space="preserve">« Об исполнении бюджета </w:t>
      </w:r>
    </w:p>
    <w:p w:rsidR="005C77EE" w:rsidRPr="00F55DB9" w:rsidRDefault="005C77EE" w:rsidP="005C77EE">
      <w:pPr>
        <w:tabs>
          <w:tab w:val="left" w:pos="36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B9">
        <w:rPr>
          <w:rFonts w:ascii="Times New Roman" w:hAnsi="Times New Roman" w:cs="Times New Roman"/>
          <w:sz w:val="24"/>
          <w:szCs w:val="24"/>
        </w:rPr>
        <w:t>Карымского сельского поселения</w:t>
      </w:r>
    </w:p>
    <w:p w:rsidR="005C77EE" w:rsidRPr="00F55DB9" w:rsidRDefault="005C77EE" w:rsidP="005C77EE">
      <w:pPr>
        <w:tabs>
          <w:tab w:val="left" w:pos="36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DB9">
        <w:rPr>
          <w:rFonts w:ascii="Times New Roman" w:hAnsi="Times New Roman" w:cs="Times New Roman"/>
          <w:sz w:val="24"/>
          <w:szCs w:val="24"/>
        </w:rPr>
        <w:t>за   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55DB9">
        <w:rPr>
          <w:rFonts w:ascii="Times New Roman" w:hAnsi="Times New Roman" w:cs="Times New Roman"/>
          <w:sz w:val="24"/>
          <w:szCs w:val="24"/>
        </w:rPr>
        <w:t xml:space="preserve"> года»  </w:t>
      </w:r>
    </w:p>
    <w:p w:rsidR="005C77EE" w:rsidRPr="00F55DB9" w:rsidRDefault="005C77EE" w:rsidP="005C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7EE" w:rsidRPr="00F55DB9" w:rsidRDefault="005C77EE" w:rsidP="005C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7EE" w:rsidRPr="00F55DB9" w:rsidRDefault="005C77EE" w:rsidP="005C77EE">
      <w:pPr>
        <w:tabs>
          <w:tab w:val="left" w:pos="310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DB9">
        <w:rPr>
          <w:rFonts w:ascii="Times New Roman" w:hAnsi="Times New Roman" w:cs="Times New Roman"/>
          <w:sz w:val="24"/>
          <w:szCs w:val="24"/>
        </w:rPr>
        <w:t>На основании бюджетного кодекса Российской Федерации, руководствуясь ст. 63 Устава Карымского муниципального образования, Дума Карымского муниципального образования</w:t>
      </w:r>
    </w:p>
    <w:p w:rsidR="005C77EE" w:rsidRPr="00F55DB9" w:rsidRDefault="005C77EE" w:rsidP="005C77EE">
      <w:pPr>
        <w:tabs>
          <w:tab w:val="left" w:pos="310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EE" w:rsidRPr="00F55DB9" w:rsidRDefault="005C77EE" w:rsidP="005C77EE">
      <w:pPr>
        <w:tabs>
          <w:tab w:val="left" w:pos="3108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55DB9">
        <w:rPr>
          <w:rFonts w:ascii="Times New Roman" w:hAnsi="Times New Roman" w:cs="Times New Roman"/>
          <w:sz w:val="24"/>
          <w:szCs w:val="24"/>
        </w:rPr>
        <w:t>РЕШИЛА:</w:t>
      </w:r>
    </w:p>
    <w:p w:rsidR="005C77EE" w:rsidRPr="00F55DB9" w:rsidRDefault="005C77EE" w:rsidP="005C77EE">
      <w:pPr>
        <w:tabs>
          <w:tab w:val="left" w:pos="3108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C77EE" w:rsidRPr="00D9276B" w:rsidRDefault="005C77EE" w:rsidP="005C77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276B">
        <w:rPr>
          <w:rFonts w:ascii="Times New Roman" w:hAnsi="Times New Roman" w:cs="Times New Roman"/>
          <w:sz w:val="24"/>
          <w:szCs w:val="24"/>
        </w:rPr>
        <w:t>1.Утвердить исполнение бюджета Карымского МО за  2019 года  в сумме 23722717 руб. 24 коп.</w:t>
      </w:r>
    </w:p>
    <w:p w:rsidR="005C77EE" w:rsidRPr="00D9276B" w:rsidRDefault="005C77EE" w:rsidP="005C7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76B">
        <w:rPr>
          <w:rFonts w:ascii="Times New Roman" w:hAnsi="Times New Roman" w:cs="Times New Roman"/>
          <w:sz w:val="24"/>
          <w:szCs w:val="24"/>
        </w:rPr>
        <w:t xml:space="preserve">          2.Утвердить доходы  бюджета Карымского МО за  2019 года  в сумме        23920001  руб.21 коп. </w:t>
      </w:r>
    </w:p>
    <w:p w:rsidR="005C77EE" w:rsidRPr="00D9276B" w:rsidRDefault="005C77EE" w:rsidP="005C77E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9276B">
        <w:rPr>
          <w:rFonts w:ascii="Times New Roman" w:hAnsi="Times New Roman" w:cs="Times New Roman"/>
          <w:sz w:val="24"/>
          <w:szCs w:val="24"/>
        </w:rPr>
        <w:t xml:space="preserve">         3. Данное  решение  опубликовать в газете «Муниципальный вестник» и на  официальном сайте Карымского МО</w:t>
      </w:r>
    </w:p>
    <w:p w:rsidR="005C77EE" w:rsidRPr="00D9276B" w:rsidRDefault="005C77EE" w:rsidP="005C77EE">
      <w:pPr>
        <w:tabs>
          <w:tab w:val="left" w:pos="36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76B">
        <w:rPr>
          <w:rFonts w:ascii="Times New Roman" w:hAnsi="Times New Roman" w:cs="Times New Roman"/>
          <w:sz w:val="24"/>
          <w:szCs w:val="24"/>
        </w:rPr>
        <w:t xml:space="preserve">        4.  Данное решение вступает в силу  с момента  официального опубликования. </w:t>
      </w:r>
    </w:p>
    <w:p w:rsidR="005C77EE" w:rsidRPr="00D9276B" w:rsidRDefault="005C77EE" w:rsidP="005C77EE">
      <w:pPr>
        <w:tabs>
          <w:tab w:val="left" w:pos="36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7EE" w:rsidRPr="00D9276B" w:rsidRDefault="005C77EE" w:rsidP="005C77EE">
      <w:pPr>
        <w:tabs>
          <w:tab w:val="left" w:pos="36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7EE" w:rsidRPr="0041153A" w:rsidRDefault="005C77EE" w:rsidP="005C77EE">
      <w:pPr>
        <w:tabs>
          <w:tab w:val="left" w:pos="3618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77EE" w:rsidRPr="0041153A" w:rsidRDefault="005C77EE" w:rsidP="005C77EE">
      <w:pPr>
        <w:tabs>
          <w:tab w:val="left" w:pos="3618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77EE" w:rsidRPr="00F55DB9" w:rsidRDefault="005C77EE" w:rsidP="005C77EE">
      <w:pPr>
        <w:tabs>
          <w:tab w:val="left" w:pos="36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7EE" w:rsidRPr="00F55DB9" w:rsidRDefault="005C77EE" w:rsidP="005C77EE">
      <w:pPr>
        <w:tabs>
          <w:tab w:val="left" w:pos="36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7EE" w:rsidRPr="00F55DB9" w:rsidRDefault="005C77EE" w:rsidP="005C77EE">
      <w:pPr>
        <w:shd w:val="clear" w:color="auto" w:fill="FFFFFF"/>
        <w:spacing w:after="0" w:line="240" w:lineRule="auto"/>
        <w:ind w:left="426" w:firstLine="29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C77EE" w:rsidRPr="00F55DB9" w:rsidRDefault="005C77EE" w:rsidP="005C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Администрации, </w:t>
      </w:r>
    </w:p>
    <w:p w:rsidR="005C77EE" w:rsidRPr="00F55DB9" w:rsidRDefault="005C77EE" w:rsidP="005C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МО</w:t>
      </w:r>
    </w:p>
    <w:p w:rsidR="005C77EE" w:rsidRPr="00F55DB9" w:rsidRDefault="005C77EE" w:rsidP="005C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Карымского  сельского поселения </w:t>
      </w:r>
      <w:r w:rsidRPr="00F55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Тихонова О.И. </w:t>
      </w:r>
      <w:r w:rsidRPr="00F55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77EE" w:rsidRPr="00F55DB9" w:rsidRDefault="005C77EE" w:rsidP="005C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EE" w:rsidRPr="00F55DB9" w:rsidRDefault="005C77EE" w:rsidP="005C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EE" w:rsidRPr="00F55DB9" w:rsidRDefault="005C77EE" w:rsidP="005C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EE" w:rsidRPr="00F55DB9" w:rsidRDefault="005C77EE" w:rsidP="005C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EE" w:rsidRPr="004629E0" w:rsidRDefault="005C77EE" w:rsidP="005C7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7EE" w:rsidRPr="004629E0" w:rsidRDefault="005C77EE" w:rsidP="005C7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7EE" w:rsidRDefault="005C77EE" w:rsidP="005C7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7EE" w:rsidRDefault="005C77EE" w:rsidP="005C7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7EE" w:rsidRDefault="005C77EE" w:rsidP="005C7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7EE" w:rsidRDefault="005C77EE" w:rsidP="005C7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7EE" w:rsidRPr="001E07F1" w:rsidRDefault="005C77EE" w:rsidP="005C7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7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1E07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C77EE" w:rsidRPr="001E07F1" w:rsidRDefault="005C77EE" w:rsidP="005C77EE">
      <w:pPr>
        <w:spacing w:after="0"/>
        <w:rPr>
          <w:sz w:val="20"/>
          <w:szCs w:val="20"/>
        </w:rPr>
      </w:pPr>
    </w:p>
    <w:p w:rsidR="005C77EE" w:rsidRDefault="005C77EE" w:rsidP="005C77EE">
      <w:pPr>
        <w:shd w:val="clear" w:color="auto" w:fill="FFFFFF"/>
        <w:spacing w:after="0" w:line="240" w:lineRule="auto"/>
        <w:ind w:left="426" w:firstLine="299"/>
        <w:rPr>
          <w:rFonts w:ascii="Arial" w:hAnsi="Arial" w:cs="Arial"/>
          <w:color w:val="000000"/>
          <w:spacing w:val="1"/>
        </w:rPr>
      </w:pPr>
    </w:p>
    <w:p w:rsidR="005C77EE" w:rsidRDefault="005C77EE" w:rsidP="005C77EE">
      <w:pPr>
        <w:shd w:val="clear" w:color="auto" w:fill="FFFFFF"/>
        <w:spacing w:after="0" w:line="240" w:lineRule="auto"/>
        <w:ind w:left="426" w:firstLine="299"/>
        <w:rPr>
          <w:rFonts w:ascii="Arial" w:hAnsi="Arial" w:cs="Arial"/>
          <w:color w:val="000000"/>
          <w:spacing w:val="1"/>
        </w:rPr>
      </w:pPr>
    </w:p>
    <w:p w:rsidR="005C77EE" w:rsidRDefault="005C77EE" w:rsidP="005C77EE">
      <w:pPr>
        <w:shd w:val="clear" w:color="auto" w:fill="FFFFFF"/>
        <w:spacing w:after="0" w:line="240" w:lineRule="auto"/>
        <w:ind w:left="426" w:firstLine="299"/>
        <w:rPr>
          <w:rFonts w:ascii="Arial" w:hAnsi="Arial" w:cs="Arial"/>
          <w:color w:val="000000"/>
          <w:spacing w:val="1"/>
        </w:rPr>
      </w:pPr>
    </w:p>
    <w:p w:rsidR="005C77EE" w:rsidRDefault="005C77EE" w:rsidP="005C77EE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1"/>
        </w:rPr>
      </w:pPr>
    </w:p>
    <w:p w:rsidR="005C77EE" w:rsidRDefault="005C77EE" w:rsidP="005C77EE">
      <w:pPr>
        <w:shd w:val="clear" w:color="auto" w:fill="FFFFFF"/>
        <w:spacing w:after="0" w:line="240" w:lineRule="auto"/>
        <w:ind w:left="426" w:firstLine="299"/>
        <w:rPr>
          <w:rFonts w:ascii="Arial" w:hAnsi="Arial" w:cs="Arial"/>
          <w:color w:val="000000"/>
          <w:spacing w:val="1"/>
        </w:rPr>
      </w:pPr>
    </w:p>
    <w:p w:rsidR="005C77EE" w:rsidRPr="00BA7BC0" w:rsidRDefault="005C77EE" w:rsidP="005C77EE">
      <w:pPr>
        <w:spacing w:after="0" w:line="240" w:lineRule="auto"/>
        <w:jc w:val="center"/>
        <w:outlineLvl w:val="0"/>
        <w:rPr>
          <w:b/>
          <w:sz w:val="18"/>
          <w:szCs w:val="18"/>
        </w:rPr>
      </w:pPr>
      <w:r w:rsidRPr="00BA7BC0">
        <w:rPr>
          <w:b/>
          <w:sz w:val="18"/>
          <w:szCs w:val="18"/>
        </w:rPr>
        <w:t>ПОЯСНИТЕЛЬНАЯ  ЗАПИСКА</w:t>
      </w:r>
    </w:p>
    <w:p w:rsidR="005C77EE" w:rsidRPr="00BA7BC0" w:rsidRDefault="005C77EE" w:rsidP="005C77EE">
      <w:pPr>
        <w:spacing w:after="0" w:line="240" w:lineRule="auto"/>
        <w:jc w:val="center"/>
        <w:rPr>
          <w:b/>
          <w:sz w:val="18"/>
          <w:szCs w:val="18"/>
        </w:rPr>
      </w:pPr>
      <w:r w:rsidRPr="00BA7BC0">
        <w:rPr>
          <w:b/>
          <w:sz w:val="18"/>
          <w:szCs w:val="18"/>
        </w:rPr>
        <w:t xml:space="preserve">к исполнению   бюджета Карымского МО </w:t>
      </w:r>
    </w:p>
    <w:p w:rsidR="005C77EE" w:rsidRPr="00BA7BC0" w:rsidRDefault="005C77EE" w:rsidP="005C77EE">
      <w:pPr>
        <w:spacing w:after="0" w:line="240" w:lineRule="auto"/>
        <w:jc w:val="center"/>
        <w:rPr>
          <w:b/>
          <w:sz w:val="18"/>
          <w:szCs w:val="18"/>
        </w:rPr>
      </w:pPr>
      <w:r w:rsidRPr="00BA7BC0">
        <w:rPr>
          <w:b/>
          <w:sz w:val="18"/>
          <w:szCs w:val="18"/>
        </w:rPr>
        <w:t>за        201</w:t>
      </w:r>
      <w:r>
        <w:rPr>
          <w:b/>
          <w:sz w:val="18"/>
          <w:szCs w:val="18"/>
        </w:rPr>
        <w:t>8</w:t>
      </w:r>
      <w:r w:rsidRPr="00BA7BC0">
        <w:rPr>
          <w:b/>
          <w:sz w:val="18"/>
          <w:szCs w:val="18"/>
        </w:rPr>
        <w:t xml:space="preserve"> год</w:t>
      </w:r>
      <w:r>
        <w:rPr>
          <w:b/>
          <w:sz w:val="18"/>
          <w:szCs w:val="18"/>
        </w:rPr>
        <w:t>а</w:t>
      </w:r>
      <w:r w:rsidRPr="00BA7BC0">
        <w:rPr>
          <w:b/>
          <w:sz w:val="18"/>
          <w:szCs w:val="18"/>
        </w:rPr>
        <w:t>.</w:t>
      </w:r>
    </w:p>
    <w:p w:rsidR="005C77EE" w:rsidRDefault="005C77EE" w:rsidP="005C77EE">
      <w:pPr>
        <w:spacing w:after="0" w:line="240" w:lineRule="auto"/>
        <w:rPr>
          <w:sz w:val="18"/>
          <w:szCs w:val="18"/>
        </w:rPr>
      </w:pPr>
      <w:r w:rsidRPr="00BA7BC0">
        <w:rPr>
          <w:b/>
          <w:sz w:val="18"/>
          <w:szCs w:val="18"/>
        </w:rPr>
        <w:t xml:space="preserve"> В доход  бюджета КАРЫМСКОГО сельского поселения</w:t>
      </w:r>
      <w:r w:rsidRPr="00BA7BC0">
        <w:rPr>
          <w:sz w:val="18"/>
          <w:szCs w:val="18"/>
        </w:rPr>
        <w:t xml:space="preserve"> поступило  за  </w:t>
      </w:r>
      <w:r>
        <w:rPr>
          <w:sz w:val="18"/>
          <w:szCs w:val="18"/>
        </w:rPr>
        <w:t>12</w:t>
      </w:r>
      <w:r w:rsidRPr="00BA7BC0">
        <w:rPr>
          <w:sz w:val="18"/>
          <w:szCs w:val="18"/>
        </w:rPr>
        <w:t xml:space="preserve"> месяцев  201</w:t>
      </w:r>
      <w:r>
        <w:rPr>
          <w:sz w:val="18"/>
          <w:szCs w:val="18"/>
        </w:rPr>
        <w:t>9</w:t>
      </w:r>
      <w:r w:rsidRPr="00BA7BC0">
        <w:rPr>
          <w:sz w:val="18"/>
          <w:szCs w:val="18"/>
        </w:rPr>
        <w:t>год</w:t>
      </w:r>
      <w:r>
        <w:rPr>
          <w:sz w:val="18"/>
          <w:szCs w:val="18"/>
        </w:rPr>
        <w:t xml:space="preserve">а </w:t>
      </w:r>
      <w:r>
        <w:rPr>
          <w:b/>
          <w:sz w:val="18"/>
          <w:szCs w:val="18"/>
        </w:rPr>
        <w:t>2392001руб 21</w:t>
      </w:r>
      <w:r w:rsidRPr="00BA7BC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коп</w:t>
      </w:r>
      <w:r w:rsidRPr="00BA7BC0">
        <w:rPr>
          <w:sz w:val="18"/>
          <w:szCs w:val="18"/>
        </w:rPr>
        <w:t xml:space="preserve">,     из них собственных средств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2950464 </w:t>
      </w:r>
      <w:r w:rsidRPr="00AC6F07">
        <w:rPr>
          <w:b/>
          <w:sz w:val="18"/>
          <w:szCs w:val="18"/>
        </w:rPr>
        <w:t>руб.</w:t>
      </w:r>
      <w:r>
        <w:rPr>
          <w:b/>
          <w:sz w:val="18"/>
          <w:szCs w:val="18"/>
        </w:rPr>
        <w:t>19</w:t>
      </w:r>
      <w:r w:rsidRPr="00AC6F07">
        <w:rPr>
          <w:b/>
          <w:sz w:val="18"/>
          <w:szCs w:val="18"/>
        </w:rPr>
        <w:t xml:space="preserve"> коп</w:t>
      </w:r>
      <w:r>
        <w:rPr>
          <w:sz w:val="18"/>
          <w:szCs w:val="18"/>
        </w:rPr>
        <w:t>.</w:t>
      </w:r>
    </w:p>
    <w:p w:rsidR="005C77EE" w:rsidRPr="00AC6F07" w:rsidRDefault="005C77EE" w:rsidP="005C77EE">
      <w:pPr>
        <w:spacing w:after="0" w:line="240" w:lineRule="auto"/>
        <w:rPr>
          <w:b/>
          <w:sz w:val="18"/>
          <w:szCs w:val="18"/>
        </w:rPr>
      </w:pPr>
      <w:r w:rsidRPr="00BA7BC0">
        <w:rPr>
          <w:sz w:val="18"/>
          <w:szCs w:val="18"/>
        </w:rPr>
        <w:t xml:space="preserve">безвозмездные  поступления из бюджетов других уровней  </w:t>
      </w:r>
      <w:r>
        <w:rPr>
          <w:b/>
          <w:sz w:val="18"/>
          <w:szCs w:val="18"/>
        </w:rPr>
        <w:t xml:space="preserve">20969537 </w:t>
      </w:r>
      <w:r w:rsidRPr="00AC6F07">
        <w:rPr>
          <w:b/>
          <w:sz w:val="18"/>
          <w:szCs w:val="18"/>
        </w:rPr>
        <w:t>руб.</w:t>
      </w:r>
      <w:r>
        <w:rPr>
          <w:b/>
          <w:sz w:val="18"/>
          <w:szCs w:val="18"/>
        </w:rPr>
        <w:t>02</w:t>
      </w:r>
      <w:r w:rsidRPr="00AC6F07">
        <w:rPr>
          <w:b/>
          <w:sz w:val="18"/>
          <w:szCs w:val="18"/>
        </w:rPr>
        <w:t xml:space="preserve"> коп.  </w:t>
      </w:r>
    </w:p>
    <w:p w:rsidR="005C77EE" w:rsidRPr="00BA7BC0" w:rsidRDefault="005C77EE" w:rsidP="005C77E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Расшифровка п</w:t>
      </w:r>
      <w:r w:rsidRPr="00BA7BC0">
        <w:rPr>
          <w:sz w:val="18"/>
          <w:szCs w:val="18"/>
        </w:rPr>
        <w:t>о видам поступлений  руб.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2486"/>
        <w:gridCol w:w="1549"/>
        <w:gridCol w:w="2094"/>
        <w:gridCol w:w="1549"/>
        <w:gridCol w:w="1564"/>
      </w:tblGrid>
      <w:tr w:rsidR="005C77EE" w:rsidRPr="00BA7BC0" w:rsidTr="007A782B">
        <w:trPr>
          <w:trHeight w:val="342"/>
        </w:trPr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Исполнение за 2018 г.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Прогнозируемые доходы на   2019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Исполнение за 2019 г.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% выполнения</w:t>
            </w:r>
          </w:p>
        </w:tc>
      </w:tr>
      <w:tr w:rsidR="005C77EE" w:rsidRPr="00BA7BC0" w:rsidTr="007A782B">
        <w:trPr>
          <w:trHeight w:val="342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77EE" w:rsidRPr="00BA7BC0" w:rsidTr="007A782B">
        <w:trPr>
          <w:trHeight w:val="342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77EE" w:rsidRPr="00066F74" w:rsidTr="007A782B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1243959,90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1529300,00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1540861,74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100,7</w:t>
            </w:r>
          </w:p>
        </w:tc>
      </w:tr>
      <w:tr w:rsidR="005C77EE" w:rsidRPr="00BA7BC0" w:rsidTr="007A782B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Акцизы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698553,39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881656,92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877972,07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5C77EE" w:rsidRPr="00BA7BC0" w:rsidTr="007A782B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сельхозналог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124,1</w:t>
            </w:r>
          </w:p>
        </w:tc>
      </w:tr>
      <w:tr w:rsidR="005C77EE" w:rsidRPr="00BA7BC0" w:rsidTr="007A782B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74384,49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72525,47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5C77EE" w:rsidRPr="00BA7BC0" w:rsidTr="007A782B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380847,12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402950,74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5C77EE" w:rsidRPr="00BA7BC0" w:rsidTr="007A782B">
        <w:trPr>
          <w:trHeight w:val="93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Гос. пошлина за совершение нотариальных действий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5C77EE" w:rsidRPr="00BA7BC0" w:rsidTr="007A782B">
        <w:trPr>
          <w:trHeight w:val="78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Доходы от оказания платных услуг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</w:t>
            </w:r>
          </w:p>
        </w:tc>
      </w:tr>
      <w:tr w:rsidR="005C77EE" w:rsidRPr="00BA7BC0" w:rsidTr="007A782B">
        <w:trPr>
          <w:trHeight w:val="127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Доходы от сдачи аренду имущества, находящееся в оперативном управлении поселений.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4226,67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4226,67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C77EE" w:rsidRPr="00BA7BC0" w:rsidTr="007A782B">
        <w:trPr>
          <w:trHeight w:val="1665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Платежи взымаемые органами местного самоуправления сельских поселений за выполнение </w:t>
            </w:r>
            <w:r w:rsidRPr="002465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определённых функций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C77EE" w:rsidRPr="00BA7BC0" w:rsidTr="007A782B">
        <w:trPr>
          <w:trHeight w:val="2145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денежных взысканий(штрафов) установленные законами Российской Федерации за не соблюдение муниципальных правовых актов, зачисляемые в бюджет сельских поселений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C77EE" w:rsidRPr="00BA7BC0" w:rsidTr="007A782B">
        <w:trPr>
          <w:trHeight w:val="525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собственных  доходов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2485452,9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2959683,59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2950464,19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7EE" w:rsidRPr="002465D8" w:rsidRDefault="005C77EE" w:rsidP="007A7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6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99,7</w:t>
            </w:r>
          </w:p>
        </w:tc>
      </w:tr>
    </w:tbl>
    <w:p w:rsidR="005C77EE" w:rsidRPr="00BA7BC0" w:rsidRDefault="005C77EE" w:rsidP="005C77EE">
      <w:pPr>
        <w:spacing w:line="240" w:lineRule="auto"/>
        <w:jc w:val="center"/>
        <w:rPr>
          <w:rFonts w:eastAsia="Times New Roman"/>
          <w:b/>
          <w:sz w:val="18"/>
          <w:szCs w:val="18"/>
        </w:rPr>
      </w:pPr>
      <w:r w:rsidRPr="00BA7BC0">
        <w:rPr>
          <w:rFonts w:eastAsia="Times New Roman"/>
          <w:b/>
          <w:sz w:val="18"/>
          <w:szCs w:val="18"/>
        </w:rPr>
        <w:t>НАЛОГОВЫЕ ПОСТУПЛЕНИЯ</w:t>
      </w:r>
    </w:p>
    <w:p w:rsidR="005C77EE" w:rsidRPr="00D20C10" w:rsidRDefault="005C77EE" w:rsidP="005C77EE">
      <w:pPr>
        <w:spacing w:after="0" w:line="240" w:lineRule="auto"/>
        <w:rPr>
          <w:sz w:val="28"/>
          <w:szCs w:val="28"/>
        </w:rPr>
      </w:pPr>
      <w:r w:rsidRPr="00D20C10">
        <w:rPr>
          <w:b/>
          <w:sz w:val="28"/>
          <w:szCs w:val="28"/>
          <w:u w:val="single"/>
        </w:rPr>
        <w:t>НДФЛ.</w:t>
      </w:r>
      <w:r w:rsidRPr="00D20C10">
        <w:rPr>
          <w:sz w:val="28"/>
          <w:szCs w:val="28"/>
        </w:rPr>
        <w:t>Поступление НДФЛ   в 2019 году  составляет по сравнению с 2018 годом, за тот же период  больше на 296901,84 р.   Поступление НДФЛ  связано с тем, что в декабре поступление НДФЛ больше прогнозируемого из-за выплаты в некоторых организациях зарплаты за декабрь 2019 г.</w:t>
      </w:r>
    </w:p>
    <w:p w:rsidR="005C77EE" w:rsidRPr="00D20C10" w:rsidRDefault="005C77EE" w:rsidP="005C77EE">
      <w:pPr>
        <w:spacing w:after="0" w:line="240" w:lineRule="auto"/>
        <w:rPr>
          <w:sz w:val="28"/>
          <w:szCs w:val="28"/>
        </w:rPr>
      </w:pPr>
      <w:r w:rsidRPr="00D20C10">
        <w:rPr>
          <w:b/>
          <w:sz w:val="28"/>
          <w:szCs w:val="28"/>
          <w:u w:val="single"/>
        </w:rPr>
        <w:t>Налог на имущество.</w:t>
      </w:r>
      <w:r w:rsidRPr="00D20C10">
        <w:rPr>
          <w:sz w:val="28"/>
          <w:szCs w:val="28"/>
        </w:rPr>
        <w:t xml:space="preserve">  Поступление налога в 2019 году 72525,47р.  по сравнению с 2018 годом меньше на 1859,02 р.  прошла частичная оплата  недоимки по данному налогу, администрация  сообщала налогоплательщикам о сумме   задолженности, по сведениям налоговой инспекции. </w:t>
      </w:r>
    </w:p>
    <w:p w:rsidR="005C77EE" w:rsidRPr="00D20C10" w:rsidRDefault="005C77EE" w:rsidP="005C77EE">
      <w:pPr>
        <w:spacing w:after="0" w:line="240" w:lineRule="auto"/>
        <w:rPr>
          <w:sz w:val="28"/>
          <w:szCs w:val="28"/>
        </w:rPr>
      </w:pPr>
      <w:r w:rsidRPr="00D20C10">
        <w:rPr>
          <w:b/>
          <w:sz w:val="28"/>
          <w:szCs w:val="28"/>
          <w:u w:val="single"/>
        </w:rPr>
        <w:t>Земельный налог</w:t>
      </w:r>
      <w:r w:rsidRPr="00D20C10">
        <w:rPr>
          <w:sz w:val="28"/>
          <w:szCs w:val="28"/>
        </w:rPr>
        <w:t xml:space="preserve">   Поступление налога в 2019 году составляет 402950,74 р.,  что на 22103,62 р. больше поступления  в 2018 году.  Появились новые плательщики, юридические лица и  погашение задолженности налогоплательщиками.</w:t>
      </w:r>
    </w:p>
    <w:p w:rsidR="005C77EE" w:rsidRPr="00D20C10" w:rsidRDefault="005C77EE" w:rsidP="005C77EE">
      <w:pPr>
        <w:spacing w:after="0" w:line="240" w:lineRule="auto"/>
        <w:rPr>
          <w:sz w:val="28"/>
          <w:szCs w:val="28"/>
        </w:rPr>
      </w:pPr>
      <w:r w:rsidRPr="00D20C10">
        <w:rPr>
          <w:b/>
          <w:sz w:val="28"/>
          <w:szCs w:val="28"/>
          <w:u w:val="single"/>
        </w:rPr>
        <w:t>Государственная пошлина</w:t>
      </w:r>
      <w:r w:rsidRPr="00D20C10">
        <w:rPr>
          <w:sz w:val="28"/>
          <w:szCs w:val="28"/>
        </w:rPr>
        <w:t xml:space="preserve">   Поступление государственной пошлины за совершеннее нотариальных действий в 2019 году составляет 10600 р.,  что на 500р. больше  поступления   в 2018 году.  </w:t>
      </w:r>
    </w:p>
    <w:p w:rsidR="005C77EE" w:rsidRPr="00D20C10" w:rsidRDefault="005C77EE" w:rsidP="005C77EE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5C77EE" w:rsidRPr="00CB5388" w:rsidRDefault="005C77EE" w:rsidP="005C77EE">
      <w:pPr>
        <w:spacing w:after="0" w:line="240" w:lineRule="auto"/>
        <w:jc w:val="center"/>
        <w:rPr>
          <w:b/>
          <w:sz w:val="28"/>
          <w:szCs w:val="28"/>
        </w:rPr>
      </w:pPr>
      <w:r w:rsidRPr="00CB5388">
        <w:rPr>
          <w:b/>
          <w:sz w:val="28"/>
          <w:szCs w:val="28"/>
        </w:rPr>
        <w:t>НЕНАЛОГОВЫЕ ПОСТУПЛЕНИЯ</w:t>
      </w:r>
    </w:p>
    <w:p w:rsidR="005C77EE" w:rsidRPr="00CB5388" w:rsidRDefault="005C77EE" w:rsidP="005C77EE">
      <w:pPr>
        <w:spacing w:after="0" w:line="240" w:lineRule="auto"/>
        <w:jc w:val="center"/>
        <w:rPr>
          <w:b/>
          <w:sz w:val="28"/>
          <w:szCs w:val="28"/>
        </w:rPr>
      </w:pPr>
    </w:p>
    <w:p w:rsidR="005C77EE" w:rsidRPr="00CB5388" w:rsidRDefault="005C77EE" w:rsidP="005C77EE">
      <w:pPr>
        <w:spacing w:after="0" w:line="240" w:lineRule="auto"/>
        <w:rPr>
          <w:sz w:val="28"/>
          <w:szCs w:val="28"/>
        </w:rPr>
      </w:pPr>
      <w:r w:rsidRPr="00CB5388">
        <w:rPr>
          <w:b/>
          <w:sz w:val="28"/>
          <w:szCs w:val="28"/>
          <w:u w:val="single"/>
        </w:rPr>
        <w:lastRenderedPageBreak/>
        <w:t>Доходы от оказания платных услуг</w:t>
      </w:r>
      <w:r w:rsidRPr="00CB5388">
        <w:rPr>
          <w:sz w:val="28"/>
          <w:szCs w:val="28"/>
        </w:rPr>
        <w:t xml:space="preserve"> Поступление   платных услуг в 2019 году составляет 38226р.,  что на 31374р. меньше поступления  чем в 2018 году, в связи с тем что КСКЦ находился на ремонте.  </w:t>
      </w:r>
    </w:p>
    <w:p w:rsidR="005C77EE" w:rsidRPr="00CB5388" w:rsidRDefault="005C77EE" w:rsidP="005C77EE">
      <w:pPr>
        <w:spacing w:after="0" w:line="240" w:lineRule="auto"/>
        <w:rPr>
          <w:sz w:val="28"/>
          <w:szCs w:val="28"/>
        </w:rPr>
      </w:pPr>
      <w:r w:rsidRPr="00CB5388">
        <w:rPr>
          <w:b/>
          <w:sz w:val="28"/>
          <w:szCs w:val="28"/>
          <w:u w:val="single"/>
        </w:rPr>
        <w:t>Доходы от сдачи аренду имущества, находящееся в оперативном управлении поселений.</w:t>
      </w:r>
    </w:p>
    <w:p w:rsidR="005C77EE" w:rsidRDefault="005C77EE" w:rsidP="005C77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CB5388">
        <w:rPr>
          <w:sz w:val="28"/>
          <w:szCs w:val="28"/>
        </w:rPr>
        <w:t>оступило 1666,67 руб. за аренду рабочего места специалиста ВУС.</w:t>
      </w:r>
    </w:p>
    <w:p w:rsidR="005C77EE" w:rsidRDefault="005C77EE" w:rsidP="005C77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Поступило 2560 руб. за аренду КСКЦ на проведение праймериса.</w:t>
      </w:r>
    </w:p>
    <w:p w:rsidR="005C77EE" w:rsidRPr="00CB5388" w:rsidRDefault="005C77EE" w:rsidP="005C77EE">
      <w:pPr>
        <w:spacing w:after="0" w:line="240" w:lineRule="auto"/>
        <w:rPr>
          <w:sz w:val="28"/>
          <w:szCs w:val="28"/>
        </w:rPr>
      </w:pPr>
    </w:p>
    <w:p w:rsidR="005C77EE" w:rsidRPr="00CB5388" w:rsidRDefault="005C77EE" w:rsidP="005C77EE">
      <w:pPr>
        <w:spacing w:after="0" w:line="240" w:lineRule="auto"/>
        <w:jc w:val="center"/>
        <w:rPr>
          <w:b/>
          <w:sz w:val="28"/>
          <w:szCs w:val="28"/>
        </w:rPr>
      </w:pPr>
      <w:r w:rsidRPr="00CB5388">
        <w:rPr>
          <w:b/>
          <w:sz w:val="28"/>
          <w:szCs w:val="28"/>
        </w:rPr>
        <w:t>В  2019 года</w:t>
      </w:r>
      <w:r>
        <w:rPr>
          <w:b/>
          <w:sz w:val="28"/>
          <w:szCs w:val="28"/>
        </w:rPr>
        <w:t xml:space="preserve"> безвоз</w:t>
      </w:r>
      <w:r w:rsidRPr="00CB5388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>зд</w:t>
      </w:r>
      <w:r w:rsidRPr="00CB5388">
        <w:rPr>
          <w:b/>
          <w:sz w:val="28"/>
          <w:szCs w:val="28"/>
        </w:rPr>
        <w:t>ные поступления от бюджетов других уровней составили:</w:t>
      </w:r>
    </w:p>
    <w:p w:rsidR="005C77EE" w:rsidRPr="00CB5388" w:rsidRDefault="005C77EE" w:rsidP="005C77EE">
      <w:pPr>
        <w:spacing w:after="0" w:line="240" w:lineRule="auto"/>
        <w:rPr>
          <w:sz w:val="28"/>
          <w:szCs w:val="28"/>
        </w:rPr>
      </w:pPr>
      <w:r w:rsidRPr="00CB5388">
        <w:rPr>
          <w:sz w:val="28"/>
          <w:szCs w:val="28"/>
        </w:rPr>
        <w:t>115</w:t>
      </w:r>
      <w:r>
        <w:rPr>
          <w:sz w:val="28"/>
          <w:szCs w:val="28"/>
        </w:rPr>
        <w:t>8</w:t>
      </w:r>
      <w:r w:rsidRPr="00CB5388">
        <w:rPr>
          <w:sz w:val="28"/>
          <w:szCs w:val="28"/>
        </w:rPr>
        <w:t>7812</w:t>
      </w:r>
      <w:r>
        <w:rPr>
          <w:sz w:val="28"/>
          <w:szCs w:val="28"/>
        </w:rPr>
        <w:t>,00</w:t>
      </w:r>
      <w:r w:rsidRPr="00CB5388">
        <w:rPr>
          <w:sz w:val="28"/>
          <w:szCs w:val="28"/>
        </w:rPr>
        <w:t xml:space="preserve"> руб. --  дотации бюджетам  сельских поселений на выравнивание бюджетной обеспеченности.</w:t>
      </w:r>
    </w:p>
    <w:p w:rsidR="005C77EE" w:rsidRPr="00CB5388" w:rsidRDefault="005C77EE" w:rsidP="005C77EE">
      <w:pPr>
        <w:spacing w:after="0" w:line="240" w:lineRule="auto"/>
        <w:rPr>
          <w:sz w:val="28"/>
          <w:szCs w:val="28"/>
        </w:rPr>
      </w:pPr>
      <w:r w:rsidRPr="00CB5388">
        <w:rPr>
          <w:sz w:val="28"/>
          <w:szCs w:val="28"/>
        </w:rPr>
        <w:t>463313,54  руб.,--  субсидия на  реализацию программы   «Народная инициатива».</w:t>
      </w:r>
    </w:p>
    <w:p w:rsidR="005C77EE" w:rsidRPr="00CB5388" w:rsidRDefault="005C77EE" w:rsidP="005C77EE">
      <w:pPr>
        <w:spacing w:after="0" w:line="240" w:lineRule="auto"/>
        <w:rPr>
          <w:sz w:val="28"/>
          <w:szCs w:val="28"/>
        </w:rPr>
      </w:pPr>
      <w:r w:rsidRPr="00CB5388">
        <w:rPr>
          <w:sz w:val="28"/>
          <w:szCs w:val="28"/>
        </w:rPr>
        <w:t>287900</w:t>
      </w:r>
      <w:r>
        <w:rPr>
          <w:sz w:val="28"/>
          <w:szCs w:val="28"/>
        </w:rPr>
        <w:t>,00</w:t>
      </w:r>
      <w:r w:rsidRPr="00CB5388">
        <w:rPr>
          <w:sz w:val="28"/>
          <w:szCs w:val="28"/>
        </w:rPr>
        <w:t xml:space="preserve"> руб. -- субвенция по ВУС</w:t>
      </w:r>
    </w:p>
    <w:p w:rsidR="005C77EE" w:rsidRPr="00CB5388" w:rsidRDefault="005C77EE" w:rsidP="005C77EE">
      <w:pPr>
        <w:spacing w:after="0" w:line="240" w:lineRule="auto"/>
        <w:rPr>
          <w:sz w:val="28"/>
          <w:szCs w:val="28"/>
        </w:rPr>
      </w:pPr>
      <w:r w:rsidRPr="00CB5388">
        <w:rPr>
          <w:sz w:val="28"/>
          <w:szCs w:val="28"/>
        </w:rPr>
        <w:t xml:space="preserve"> 700,00 руб. субвенция на выполнение гос. полномочий</w:t>
      </w:r>
    </w:p>
    <w:p w:rsidR="005C77EE" w:rsidRDefault="005C77EE" w:rsidP="005C77EE">
      <w:pPr>
        <w:spacing w:after="0" w:line="240" w:lineRule="auto"/>
        <w:rPr>
          <w:sz w:val="28"/>
          <w:szCs w:val="28"/>
        </w:rPr>
      </w:pPr>
      <w:r w:rsidRPr="00CB5388">
        <w:rPr>
          <w:sz w:val="28"/>
          <w:szCs w:val="28"/>
        </w:rPr>
        <w:t>16658</w:t>
      </w:r>
      <w:r>
        <w:rPr>
          <w:sz w:val="28"/>
          <w:szCs w:val="28"/>
        </w:rPr>
        <w:t>,00</w:t>
      </w:r>
      <w:r w:rsidRPr="00CB5388">
        <w:rPr>
          <w:sz w:val="28"/>
          <w:szCs w:val="28"/>
        </w:rPr>
        <w:t xml:space="preserve"> руб .  --  не выясненная сумма.</w:t>
      </w:r>
    </w:p>
    <w:p w:rsidR="005C77EE" w:rsidRDefault="005C77EE" w:rsidP="005C77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12840,00 руб.-экспертиза.</w:t>
      </w:r>
    </w:p>
    <w:p w:rsidR="005C77EE" w:rsidRPr="00390DA5" w:rsidRDefault="005C77EE" w:rsidP="005C77EE">
      <w:pPr>
        <w:spacing w:after="0" w:line="240" w:lineRule="auto"/>
        <w:rPr>
          <w:sz w:val="28"/>
          <w:szCs w:val="28"/>
        </w:rPr>
      </w:pPr>
      <w:r w:rsidRPr="00390DA5">
        <w:rPr>
          <w:sz w:val="28"/>
          <w:szCs w:val="28"/>
        </w:rPr>
        <w:t>3928646,00руб-национальная экономика</w:t>
      </w:r>
    </w:p>
    <w:p w:rsidR="005C77EE" w:rsidRPr="00390DA5" w:rsidRDefault="005C77EE" w:rsidP="005C77EE">
      <w:pPr>
        <w:spacing w:after="0" w:line="240" w:lineRule="auto"/>
        <w:rPr>
          <w:sz w:val="28"/>
          <w:szCs w:val="28"/>
        </w:rPr>
      </w:pPr>
      <w:r w:rsidRPr="00390DA5">
        <w:rPr>
          <w:sz w:val="28"/>
          <w:szCs w:val="28"/>
        </w:rPr>
        <w:t>4671667,48 руб-национальная экономика</w:t>
      </w:r>
    </w:p>
    <w:p w:rsidR="005C77EE" w:rsidRPr="00390DA5" w:rsidRDefault="005C77EE" w:rsidP="005C77EE">
      <w:pPr>
        <w:spacing w:after="0" w:line="240" w:lineRule="auto"/>
        <w:rPr>
          <w:sz w:val="28"/>
          <w:szCs w:val="28"/>
        </w:rPr>
      </w:pPr>
    </w:p>
    <w:p w:rsidR="005C77EE" w:rsidRPr="00390DA5" w:rsidRDefault="005C77EE" w:rsidP="005C77EE">
      <w:pPr>
        <w:spacing w:after="0" w:line="240" w:lineRule="auto"/>
        <w:rPr>
          <w:b/>
          <w:sz w:val="28"/>
          <w:szCs w:val="28"/>
        </w:rPr>
      </w:pPr>
      <w:r w:rsidRPr="00390DA5">
        <w:rPr>
          <w:b/>
          <w:sz w:val="28"/>
          <w:szCs w:val="28"/>
        </w:rPr>
        <w:t xml:space="preserve">          Итого             20969537,02  рублей.   </w:t>
      </w:r>
    </w:p>
    <w:p w:rsidR="005C77EE" w:rsidRPr="00390DA5" w:rsidRDefault="005C77EE" w:rsidP="005C77EE">
      <w:pPr>
        <w:spacing w:after="0" w:line="240" w:lineRule="auto"/>
        <w:jc w:val="center"/>
        <w:rPr>
          <w:b/>
          <w:sz w:val="28"/>
          <w:szCs w:val="28"/>
        </w:rPr>
      </w:pPr>
      <w:r w:rsidRPr="00390DA5">
        <w:rPr>
          <w:b/>
          <w:sz w:val="28"/>
          <w:szCs w:val="28"/>
        </w:rPr>
        <w:t>Расходы бюджета КАРЫМСКОГО сельского поселения</w:t>
      </w:r>
    </w:p>
    <w:p w:rsidR="005C77EE" w:rsidRPr="007A4BCC" w:rsidRDefault="005C77EE" w:rsidP="005C77EE">
      <w:pPr>
        <w:spacing w:after="0" w:line="240" w:lineRule="auto"/>
        <w:ind w:firstLine="540"/>
        <w:rPr>
          <w:b/>
          <w:sz w:val="28"/>
          <w:szCs w:val="28"/>
        </w:rPr>
      </w:pPr>
      <w:r w:rsidRPr="002F7AC7">
        <w:rPr>
          <w:sz w:val="28"/>
          <w:szCs w:val="28"/>
        </w:rPr>
        <w:t xml:space="preserve">Объем расходов бюджета КАРЫМСКОГО сельского поселения за 2019 год  </w:t>
      </w:r>
      <w:r w:rsidRPr="007A4BCC">
        <w:rPr>
          <w:sz w:val="28"/>
          <w:szCs w:val="28"/>
        </w:rPr>
        <w:t xml:space="preserve">составил: </w:t>
      </w:r>
      <w:r w:rsidRPr="007A4BCC">
        <w:rPr>
          <w:b/>
          <w:sz w:val="28"/>
          <w:szCs w:val="28"/>
        </w:rPr>
        <w:t>23722717,34 руб.</w:t>
      </w:r>
    </w:p>
    <w:p w:rsidR="005C77EE" w:rsidRPr="007A4BCC" w:rsidRDefault="005C77EE" w:rsidP="005C77EE">
      <w:pPr>
        <w:spacing w:after="0" w:line="240" w:lineRule="auto"/>
        <w:ind w:firstLine="540"/>
        <w:jc w:val="center"/>
        <w:outlineLvl w:val="0"/>
        <w:rPr>
          <w:b/>
          <w:sz w:val="28"/>
          <w:szCs w:val="28"/>
          <w:u w:val="single"/>
        </w:rPr>
      </w:pPr>
      <w:r w:rsidRPr="007A4BCC">
        <w:rPr>
          <w:b/>
          <w:sz w:val="28"/>
          <w:szCs w:val="28"/>
          <w:u w:val="single"/>
        </w:rPr>
        <w:t>Раздел 01 «Общегосударственные вопросы»</w:t>
      </w:r>
    </w:p>
    <w:p w:rsidR="005C77EE" w:rsidRPr="007A4BCC" w:rsidRDefault="005C77EE" w:rsidP="005C77EE">
      <w:pPr>
        <w:spacing w:after="0" w:line="240" w:lineRule="auto"/>
        <w:jc w:val="center"/>
        <w:rPr>
          <w:b/>
          <w:sz w:val="28"/>
          <w:szCs w:val="28"/>
        </w:rPr>
      </w:pPr>
      <w:r w:rsidRPr="007A4BCC">
        <w:rPr>
          <w:b/>
          <w:sz w:val="28"/>
          <w:szCs w:val="28"/>
        </w:rPr>
        <w:t>Подраздел  02«Функционирование высшего должностного лица субъекта РФ и муниципального образования»</w:t>
      </w:r>
    </w:p>
    <w:p w:rsidR="005C77EE" w:rsidRPr="002F7AC7" w:rsidRDefault="005C77EE" w:rsidP="005C77EE">
      <w:pPr>
        <w:spacing w:after="0" w:line="240" w:lineRule="auto"/>
        <w:jc w:val="both"/>
        <w:rPr>
          <w:sz w:val="28"/>
          <w:szCs w:val="28"/>
        </w:rPr>
      </w:pPr>
      <w:r w:rsidRPr="002F7AC7">
        <w:rPr>
          <w:sz w:val="28"/>
          <w:szCs w:val="28"/>
        </w:rPr>
        <w:t xml:space="preserve">Объем расходов на содержание главы поселения составляет </w:t>
      </w:r>
      <w:r>
        <w:rPr>
          <w:b/>
          <w:sz w:val="28"/>
          <w:szCs w:val="28"/>
        </w:rPr>
        <w:t>1146961,09</w:t>
      </w:r>
      <w:r w:rsidRPr="002F7AC7">
        <w:rPr>
          <w:b/>
          <w:sz w:val="28"/>
          <w:szCs w:val="28"/>
        </w:rPr>
        <w:t xml:space="preserve"> </w:t>
      </w:r>
      <w:r w:rsidRPr="002F7AC7">
        <w:rPr>
          <w:sz w:val="28"/>
          <w:szCs w:val="28"/>
        </w:rPr>
        <w:t xml:space="preserve">из них: </w:t>
      </w:r>
    </w:p>
    <w:p w:rsidR="005C77EE" w:rsidRPr="002F7AC7" w:rsidRDefault="005C77EE" w:rsidP="005C77EE">
      <w:pPr>
        <w:spacing w:after="0" w:line="240" w:lineRule="auto"/>
        <w:jc w:val="both"/>
        <w:rPr>
          <w:sz w:val="28"/>
          <w:szCs w:val="28"/>
        </w:rPr>
      </w:pPr>
      <w:r w:rsidRPr="002F7AC7">
        <w:rPr>
          <w:sz w:val="28"/>
          <w:szCs w:val="28"/>
        </w:rPr>
        <w:t>89985</w:t>
      </w:r>
      <w:r>
        <w:rPr>
          <w:sz w:val="28"/>
          <w:szCs w:val="28"/>
        </w:rPr>
        <w:t>5</w:t>
      </w:r>
      <w:r w:rsidRPr="002F7AC7">
        <w:rPr>
          <w:sz w:val="28"/>
          <w:szCs w:val="28"/>
        </w:rPr>
        <w:t>,</w:t>
      </w:r>
      <w:r>
        <w:rPr>
          <w:sz w:val="28"/>
          <w:szCs w:val="28"/>
        </w:rPr>
        <w:t>88</w:t>
      </w:r>
      <w:r w:rsidRPr="002F7AC7">
        <w:rPr>
          <w:sz w:val="28"/>
          <w:szCs w:val="28"/>
        </w:rPr>
        <w:t xml:space="preserve"> руб.,   --  оплата труда</w:t>
      </w:r>
    </w:p>
    <w:p w:rsidR="005C77EE" w:rsidRPr="002F7AC7" w:rsidRDefault="005C77EE" w:rsidP="005C77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247105,21</w:t>
      </w:r>
      <w:r w:rsidRPr="002F7AC7">
        <w:rPr>
          <w:sz w:val="28"/>
          <w:szCs w:val="28"/>
        </w:rPr>
        <w:t xml:space="preserve"> руб.,   --  фонды начисления на фонд оплаты труда.</w:t>
      </w:r>
    </w:p>
    <w:p w:rsidR="005C77EE" w:rsidRPr="00F6618D" w:rsidRDefault="005C77EE" w:rsidP="005C77EE">
      <w:pPr>
        <w:spacing w:after="0" w:line="240" w:lineRule="auto"/>
        <w:jc w:val="center"/>
        <w:rPr>
          <w:sz w:val="28"/>
          <w:szCs w:val="28"/>
        </w:rPr>
      </w:pPr>
      <w:r w:rsidRPr="00F6618D">
        <w:rPr>
          <w:b/>
          <w:sz w:val="28"/>
          <w:szCs w:val="28"/>
        </w:rPr>
        <w:t>Подраздел  04«Функционирование Правительства РФ, высших исполнительных органов государственной власти субъектов РФ, местных администраций»</w:t>
      </w:r>
    </w:p>
    <w:p w:rsidR="005C77EE" w:rsidRPr="00D20C10" w:rsidRDefault="005C77EE" w:rsidP="005C77EE">
      <w:pPr>
        <w:spacing w:after="0" w:line="240" w:lineRule="auto"/>
        <w:jc w:val="both"/>
        <w:rPr>
          <w:color w:val="FF0000"/>
          <w:sz w:val="28"/>
          <w:szCs w:val="28"/>
        </w:rPr>
      </w:pPr>
      <w:r w:rsidRPr="00F6618D">
        <w:rPr>
          <w:sz w:val="28"/>
          <w:szCs w:val="28"/>
        </w:rPr>
        <w:t xml:space="preserve">Объем расходов     составил </w:t>
      </w:r>
      <w:r w:rsidRPr="00F6618D">
        <w:rPr>
          <w:b/>
          <w:sz w:val="28"/>
          <w:szCs w:val="28"/>
        </w:rPr>
        <w:t>4038835,21</w:t>
      </w:r>
      <w:r w:rsidRPr="00F6618D">
        <w:rPr>
          <w:sz w:val="28"/>
          <w:szCs w:val="28"/>
        </w:rPr>
        <w:t xml:space="preserve"> из них:     </w:t>
      </w:r>
    </w:p>
    <w:p w:rsidR="005C77EE" w:rsidRPr="00B00933" w:rsidRDefault="005C77EE" w:rsidP="005C77EE">
      <w:pPr>
        <w:spacing w:after="0" w:line="240" w:lineRule="auto"/>
        <w:jc w:val="both"/>
        <w:rPr>
          <w:sz w:val="28"/>
          <w:szCs w:val="28"/>
        </w:rPr>
      </w:pPr>
      <w:r w:rsidRPr="00B00933">
        <w:rPr>
          <w:sz w:val="28"/>
          <w:szCs w:val="28"/>
        </w:rPr>
        <w:t>1776470,9</w:t>
      </w:r>
      <w:r>
        <w:rPr>
          <w:sz w:val="28"/>
          <w:szCs w:val="28"/>
        </w:rPr>
        <w:t>2</w:t>
      </w:r>
      <w:r w:rsidRPr="00B00933">
        <w:rPr>
          <w:sz w:val="28"/>
          <w:szCs w:val="28"/>
        </w:rPr>
        <w:t xml:space="preserve"> руб.,   -- оплата труда  муниципальным специалистам,  выплачено по </w:t>
      </w:r>
      <w:r>
        <w:rPr>
          <w:sz w:val="28"/>
          <w:szCs w:val="28"/>
        </w:rPr>
        <w:t>декабрь</w:t>
      </w:r>
      <w:r w:rsidRPr="00B0093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00933">
        <w:rPr>
          <w:sz w:val="28"/>
          <w:szCs w:val="28"/>
        </w:rPr>
        <w:t xml:space="preserve"> г.</w:t>
      </w:r>
    </w:p>
    <w:p w:rsidR="005C77EE" w:rsidRPr="00B00933" w:rsidRDefault="005C77EE" w:rsidP="005C77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1031967,88</w:t>
      </w:r>
      <w:r w:rsidRPr="00B00933">
        <w:rPr>
          <w:sz w:val="28"/>
          <w:szCs w:val="28"/>
        </w:rPr>
        <w:t xml:space="preserve"> руб.  --  оплата труда вспомогательному персоналу выплачено по декабрь 2019 г. из расчета МРОТ</w:t>
      </w:r>
    </w:p>
    <w:p w:rsidR="005C77EE" w:rsidRDefault="005C77EE" w:rsidP="005C77EE">
      <w:pPr>
        <w:spacing w:after="0" w:line="240" w:lineRule="auto"/>
        <w:jc w:val="both"/>
        <w:rPr>
          <w:sz w:val="28"/>
          <w:szCs w:val="28"/>
        </w:rPr>
      </w:pPr>
      <w:r w:rsidRPr="00B00933">
        <w:rPr>
          <w:sz w:val="28"/>
          <w:szCs w:val="28"/>
        </w:rPr>
        <w:t>859870,75 руб.,   --   фонды отчисления</w:t>
      </w:r>
    </w:p>
    <w:p w:rsidR="005C77EE" w:rsidRDefault="005C77EE" w:rsidP="005C77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5217,21 руб-компенсация по социальному страхованию.</w:t>
      </w:r>
    </w:p>
    <w:p w:rsidR="005C77EE" w:rsidRDefault="005C77EE" w:rsidP="005C77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6800,00 руб-связь</w:t>
      </w:r>
    </w:p>
    <w:p w:rsidR="005C77EE" w:rsidRDefault="005C77EE" w:rsidP="005C77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30386,96 руб-эл.энергия</w:t>
      </w:r>
    </w:p>
    <w:p w:rsidR="005C77EE" w:rsidRDefault="005C77EE" w:rsidP="005C77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142125,96 руб.-теплоснабжение</w:t>
      </w:r>
    </w:p>
    <w:p w:rsidR="005C77EE" w:rsidRDefault="005C77EE" w:rsidP="005C77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3300,00 руб –ремонт крыльца</w:t>
      </w:r>
    </w:p>
    <w:p w:rsidR="005C77EE" w:rsidRDefault="005C77EE" w:rsidP="005C77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12000,00 руб.-противопожарный инвентарь</w:t>
      </w:r>
    </w:p>
    <w:p w:rsidR="005C77EE" w:rsidRDefault="005C77EE" w:rsidP="005C77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2400,00 руб-содержание ммущества</w:t>
      </w:r>
    </w:p>
    <w:p w:rsidR="005C77EE" w:rsidRDefault="005C77EE" w:rsidP="005C77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35040,00 руб-содержание сайта</w:t>
      </w:r>
    </w:p>
    <w:p w:rsidR="005C77EE" w:rsidRDefault="005C77EE" w:rsidP="005C77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90190,33 руб-увеличение горюче-смазочных запасов</w:t>
      </w:r>
    </w:p>
    <w:p w:rsidR="005C77EE" w:rsidRDefault="005C77EE" w:rsidP="005C77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36387,12 руб-приобретение материалов</w:t>
      </w:r>
    </w:p>
    <w:p w:rsidR="005C77EE" w:rsidRDefault="005C77EE" w:rsidP="005C77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3911,00 руб.-земельный налог</w:t>
      </w:r>
    </w:p>
    <w:p w:rsidR="005C77EE" w:rsidRPr="00B00933" w:rsidRDefault="005C77EE" w:rsidP="005C77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2767,07 руб-транспортный налог.</w:t>
      </w:r>
    </w:p>
    <w:p w:rsidR="005C77EE" w:rsidRPr="00CE391D" w:rsidRDefault="005C77EE" w:rsidP="005C77EE">
      <w:pPr>
        <w:spacing w:after="0" w:line="240" w:lineRule="auto"/>
        <w:jc w:val="center"/>
        <w:rPr>
          <w:b/>
          <w:sz w:val="28"/>
          <w:szCs w:val="28"/>
        </w:rPr>
      </w:pPr>
      <w:r w:rsidRPr="00CE391D">
        <w:rPr>
          <w:b/>
          <w:sz w:val="28"/>
          <w:szCs w:val="28"/>
        </w:rPr>
        <w:t>Подраздел 13 «Осуществление гос.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правонарушениях»</w:t>
      </w:r>
    </w:p>
    <w:p w:rsidR="005C77EE" w:rsidRPr="00CE391D" w:rsidRDefault="005C77EE" w:rsidP="005C77EE">
      <w:pPr>
        <w:spacing w:after="0" w:line="240" w:lineRule="auto"/>
        <w:jc w:val="both"/>
        <w:rPr>
          <w:sz w:val="28"/>
          <w:szCs w:val="28"/>
        </w:rPr>
      </w:pPr>
      <w:r w:rsidRPr="00CE391D">
        <w:rPr>
          <w:sz w:val="28"/>
          <w:szCs w:val="28"/>
        </w:rPr>
        <w:t xml:space="preserve">Объем расходов     составил </w:t>
      </w:r>
      <w:r w:rsidRPr="00CE391D">
        <w:rPr>
          <w:b/>
          <w:sz w:val="28"/>
          <w:szCs w:val="28"/>
        </w:rPr>
        <w:t>700,00</w:t>
      </w:r>
      <w:r w:rsidRPr="00CE391D">
        <w:rPr>
          <w:sz w:val="28"/>
          <w:szCs w:val="28"/>
        </w:rPr>
        <w:t xml:space="preserve"> руб.</w:t>
      </w:r>
    </w:p>
    <w:p w:rsidR="005C77EE" w:rsidRPr="007A4BCC" w:rsidRDefault="005C77EE" w:rsidP="005C77EE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7A4BCC">
        <w:rPr>
          <w:b/>
          <w:sz w:val="28"/>
          <w:szCs w:val="28"/>
        </w:rPr>
        <w:t>Раздел 02 «Национальная оборона»</w:t>
      </w:r>
    </w:p>
    <w:p w:rsidR="005C77EE" w:rsidRPr="007A4BCC" w:rsidRDefault="005C77EE" w:rsidP="005C77EE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7A4BCC">
        <w:rPr>
          <w:b/>
          <w:sz w:val="28"/>
          <w:szCs w:val="28"/>
        </w:rPr>
        <w:t>Подраздел 03</w:t>
      </w:r>
      <w:r w:rsidRPr="007A4BCC">
        <w:rPr>
          <w:sz w:val="28"/>
          <w:szCs w:val="28"/>
        </w:rPr>
        <w:t xml:space="preserve"> «</w:t>
      </w:r>
      <w:r w:rsidRPr="007A4BCC">
        <w:rPr>
          <w:b/>
          <w:sz w:val="28"/>
          <w:szCs w:val="28"/>
        </w:rPr>
        <w:t>Мобилизационная и вневойсковая подготовка»</w:t>
      </w:r>
    </w:p>
    <w:p w:rsidR="005C77EE" w:rsidRPr="007A4BCC" w:rsidRDefault="005C77EE" w:rsidP="005C77EE">
      <w:pPr>
        <w:spacing w:after="0" w:line="240" w:lineRule="auto"/>
        <w:ind w:firstLine="540"/>
        <w:jc w:val="both"/>
        <w:rPr>
          <w:sz w:val="28"/>
          <w:szCs w:val="28"/>
        </w:rPr>
      </w:pPr>
      <w:r w:rsidRPr="007A4BCC">
        <w:rPr>
          <w:sz w:val="28"/>
          <w:szCs w:val="28"/>
        </w:rPr>
        <w:t xml:space="preserve"> Объем расходов на содержание единицы осуществляющей первичный воинский учёт на территориях, где отсутствуют военные  комиссариаты, составляет   </w:t>
      </w:r>
      <w:r w:rsidRPr="007A4BCC">
        <w:rPr>
          <w:b/>
          <w:sz w:val="28"/>
          <w:szCs w:val="28"/>
        </w:rPr>
        <w:t>287900,00</w:t>
      </w:r>
      <w:r w:rsidRPr="007A4BCC">
        <w:rPr>
          <w:sz w:val="28"/>
          <w:szCs w:val="28"/>
        </w:rPr>
        <w:t xml:space="preserve"> руб. их них:</w:t>
      </w:r>
    </w:p>
    <w:p w:rsidR="005C77EE" w:rsidRPr="00B73792" w:rsidRDefault="005C77EE" w:rsidP="005C77EE">
      <w:pPr>
        <w:spacing w:after="0" w:line="240" w:lineRule="auto"/>
        <w:ind w:firstLine="540"/>
        <w:jc w:val="both"/>
        <w:rPr>
          <w:sz w:val="28"/>
          <w:szCs w:val="28"/>
        </w:rPr>
      </w:pPr>
      <w:r w:rsidRPr="00B73792">
        <w:rPr>
          <w:sz w:val="28"/>
          <w:szCs w:val="28"/>
        </w:rPr>
        <w:t xml:space="preserve">200183,36 руб.  --  оплата труда   </w:t>
      </w:r>
    </w:p>
    <w:p w:rsidR="005C77EE" w:rsidRPr="00B73792" w:rsidRDefault="005C77EE" w:rsidP="005C77EE">
      <w:pPr>
        <w:spacing w:after="0" w:line="240" w:lineRule="auto"/>
        <w:ind w:firstLine="540"/>
        <w:jc w:val="both"/>
        <w:rPr>
          <w:sz w:val="28"/>
          <w:szCs w:val="28"/>
        </w:rPr>
      </w:pPr>
      <w:r w:rsidRPr="00B73792">
        <w:rPr>
          <w:sz w:val="28"/>
          <w:szCs w:val="28"/>
        </w:rPr>
        <w:t>60220,67 руб.  --  фонды отчисления</w:t>
      </w:r>
    </w:p>
    <w:p w:rsidR="005C77EE" w:rsidRPr="00B73792" w:rsidRDefault="005C77EE" w:rsidP="005C77EE">
      <w:pPr>
        <w:spacing w:after="0" w:line="240" w:lineRule="auto"/>
        <w:ind w:firstLine="540"/>
        <w:jc w:val="both"/>
        <w:rPr>
          <w:sz w:val="28"/>
          <w:szCs w:val="28"/>
        </w:rPr>
      </w:pPr>
      <w:r w:rsidRPr="00B73792">
        <w:rPr>
          <w:sz w:val="28"/>
          <w:szCs w:val="28"/>
        </w:rPr>
        <w:t>8000,00 руб.  --  транспортные услуги</w:t>
      </w:r>
    </w:p>
    <w:p w:rsidR="005C77EE" w:rsidRPr="00B73792" w:rsidRDefault="005C77EE" w:rsidP="005C77EE">
      <w:pPr>
        <w:spacing w:after="0" w:line="240" w:lineRule="auto"/>
        <w:ind w:firstLine="540"/>
        <w:jc w:val="both"/>
        <w:rPr>
          <w:sz w:val="28"/>
          <w:szCs w:val="28"/>
        </w:rPr>
      </w:pPr>
      <w:r w:rsidRPr="00B73792">
        <w:rPr>
          <w:sz w:val="28"/>
          <w:szCs w:val="28"/>
        </w:rPr>
        <w:t>2560,00 руб.  --  аренда рабочего места работника ВУС</w:t>
      </w:r>
    </w:p>
    <w:p w:rsidR="005C77EE" w:rsidRPr="00B73792" w:rsidRDefault="005C77EE" w:rsidP="005C77EE">
      <w:pPr>
        <w:spacing w:after="0" w:line="240" w:lineRule="auto"/>
        <w:ind w:firstLine="540"/>
        <w:jc w:val="both"/>
        <w:rPr>
          <w:sz w:val="28"/>
          <w:szCs w:val="28"/>
        </w:rPr>
      </w:pPr>
      <w:r w:rsidRPr="00B73792">
        <w:rPr>
          <w:sz w:val="28"/>
          <w:szCs w:val="28"/>
        </w:rPr>
        <w:t>16935,97 руб.  --  иные закупки товаров , работ и услуг.</w:t>
      </w:r>
    </w:p>
    <w:p w:rsidR="005C77EE" w:rsidRPr="00B73792" w:rsidRDefault="005C77EE" w:rsidP="005C77EE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B73792">
        <w:rPr>
          <w:b/>
          <w:sz w:val="28"/>
          <w:szCs w:val="28"/>
        </w:rPr>
        <w:t>Раздел 03 «Национальная безопасность и правоохранительная деятельность»</w:t>
      </w:r>
    </w:p>
    <w:p w:rsidR="005C77EE" w:rsidRPr="00BD4FB9" w:rsidRDefault="005C77EE" w:rsidP="005C77EE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BD4FB9">
        <w:rPr>
          <w:b/>
          <w:sz w:val="28"/>
          <w:szCs w:val="28"/>
        </w:rPr>
        <w:t>Подраздел  09 «Мероприятия по предупреждению и ликвидации последствий ЧС»</w:t>
      </w:r>
    </w:p>
    <w:p w:rsidR="005C77EE" w:rsidRPr="00BD4FB9" w:rsidRDefault="005C77EE" w:rsidP="005C77EE">
      <w:pPr>
        <w:spacing w:after="0" w:line="240" w:lineRule="auto"/>
        <w:rPr>
          <w:sz w:val="28"/>
          <w:szCs w:val="28"/>
        </w:rPr>
      </w:pPr>
      <w:r w:rsidRPr="00BD4FB9">
        <w:rPr>
          <w:sz w:val="28"/>
          <w:szCs w:val="28"/>
        </w:rPr>
        <w:t xml:space="preserve">          Объем расходов в сумме </w:t>
      </w:r>
      <w:r w:rsidRPr="00BD4FB9">
        <w:rPr>
          <w:b/>
          <w:sz w:val="28"/>
          <w:szCs w:val="28"/>
        </w:rPr>
        <w:t>167460,41</w:t>
      </w:r>
      <w:r w:rsidRPr="00BD4FB9">
        <w:rPr>
          <w:sz w:val="28"/>
          <w:szCs w:val="28"/>
        </w:rPr>
        <w:t xml:space="preserve">  руб.  из них</w:t>
      </w:r>
    </w:p>
    <w:p w:rsidR="005C77EE" w:rsidRPr="00BD4FB9" w:rsidRDefault="005C77EE" w:rsidP="005C77EE">
      <w:pPr>
        <w:spacing w:after="0" w:line="240" w:lineRule="auto"/>
        <w:ind w:firstLine="540"/>
        <w:rPr>
          <w:sz w:val="28"/>
          <w:szCs w:val="28"/>
        </w:rPr>
      </w:pPr>
      <w:r w:rsidRPr="00BD4FB9">
        <w:rPr>
          <w:sz w:val="28"/>
          <w:szCs w:val="28"/>
        </w:rPr>
        <w:t>1424</w:t>
      </w:r>
      <w:r>
        <w:rPr>
          <w:sz w:val="28"/>
          <w:szCs w:val="28"/>
        </w:rPr>
        <w:t>61</w:t>
      </w:r>
      <w:r w:rsidRPr="00BD4FB9">
        <w:rPr>
          <w:sz w:val="28"/>
          <w:szCs w:val="28"/>
        </w:rPr>
        <w:t>,33 руб.  --  оплата  труда и фонды начисления на ФОТ водителя пожарной машины по договору</w:t>
      </w:r>
    </w:p>
    <w:p w:rsidR="005C77EE" w:rsidRPr="0081328E" w:rsidRDefault="005C77EE" w:rsidP="005C77EE">
      <w:pPr>
        <w:spacing w:after="0" w:line="240" w:lineRule="auto"/>
        <w:ind w:firstLine="540"/>
        <w:rPr>
          <w:sz w:val="28"/>
          <w:szCs w:val="28"/>
        </w:rPr>
      </w:pPr>
      <w:r w:rsidRPr="0081328E">
        <w:rPr>
          <w:sz w:val="28"/>
          <w:szCs w:val="28"/>
        </w:rPr>
        <w:t xml:space="preserve">4042,08руб.  --  прочие материалы для пожарной машины </w:t>
      </w:r>
    </w:p>
    <w:p w:rsidR="005C77EE" w:rsidRPr="0081328E" w:rsidRDefault="005C77EE" w:rsidP="005C77EE">
      <w:pPr>
        <w:spacing w:after="0" w:line="240" w:lineRule="auto"/>
        <w:rPr>
          <w:sz w:val="28"/>
          <w:szCs w:val="28"/>
        </w:rPr>
      </w:pPr>
      <w:r w:rsidRPr="0081328E">
        <w:rPr>
          <w:sz w:val="28"/>
          <w:szCs w:val="28"/>
        </w:rPr>
        <w:t xml:space="preserve">    20007,00 руб., --  ГСМ на тушение пожаров</w:t>
      </w:r>
    </w:p>
    <w:p w:rsidR="005C77EE" w:rsidRPr="0081328E" w:rsidRDefault="005C77EE" w:rsidP="005C77EE">
      <w:pPr>
        <w:spacing w:after="0" w:line="240" w:lineRule="auto"/>
        <w:ind w:firstLine="567"/>
        <w:rPr>
          <w:sz w:val="28"/>
          <w:szCs w:val="28"/>
        </w:rPr>
      </w:pPr>
      <w:r w:rsidRPr="0081328E">
        <w:rPr>
          <w:sz w:val="28"/>
          <w:szCs w:val="28"/>
        </w:rPr>
        <w:t>950,00 руб.  --  гос. Пошлина.</w:t>
      </w:r>
    </w:p>
    <w:p w:rsidR="005C77EE" w:rsidRPr="00D20C10" w:rsidRDefault="005C77EE" w:rsidP="005C77EE">
      <w:pPr>
        <w:spacing w:after="0" w:line="240" w:lineRule="auto"/>
        <w:ind w:firstLine="540"/>
        <w:jc w:val="center"/>
        <w:rPr>
          <w:b/>
          <w:color w:val="FF0000"/>
          <w:sz w:val="28"/>
          <w:szCs w:val="28"/>
        </w:rPr>
      </w:pPr>
    </w:p>
    <w:p w:rsidR="005C77EE" w:rsidRPr="0081328E" w:rsidRDefault="005C77EE" w:rsidP="005C77EE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81328E">
        <w:rPr>
          <w:b/>
          <w:sz w:val="28"/>
          <w:szCs w:val="28"/>
        </w:rPr>
        <w:t>Раздел 04  «Национальная экономика»</w:t>
      </w:r>
    </w:p>
    <w:p w:rsidR="005C77EE" w:rsidRPr="0081328E" w:rsidRDefault="005C77EE" w:rsidP="005C77EE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81328E">
        <w:rPr>
          <w:b/>
          <w:sz w:val="28"/>
          <w:szCs w:val="28"/>
        </w:rPr>
        <w:t>Подраздел  09  «Дорожное хозяйство»</w:t>
      </w:r>
    </w:p>
    <w:p w:rsidR="005C77EE" w:rsidRPr="00B94E8C" w:rsidRDefault="005C77EE" w:rsidP="005C77EE">
      <w:pPr>
        <w:spacing w:after="0" w:line="240" w:lineRule="auto"/>
        <w:ind w:firstLine="540"/>
        <w:rPr>
          <w:sz w:val="28"/>
          <w:szCs w:val="28"/>
        </w:rPr>
      </w:pPr>
      <w:r w:rsidRPr="00B94E8C">
        <w:rPr>
          <w:sz w:val="28"/>
          <w:szCs w:val="28"/>
        </w:rPr>
        <w:t>Объем расходов  составил   4949402,80 руб. из них:</w:t>
      </w:r>
    </w:p>
    <w:p w:rsidR="005C77EE" w:rsidRPr="00581A59" w:rsidRDefault="005C77EE" w:rsidP="005C77EE">
      <w:pPr>
        <w:spacing w:after="0" w:line="240" w:lineRule="auto"/>
        <w:ind w:firstLine="540"/>
        <w:rPr>
          <w:sz w:val="28"/>
          <w:szCs w:val="28"/>
        </w:rPr>
      </w:pPr>
      <w:r w:rsidRPr="00581A59">
        <w:rPr>
          <w:sz w:val="28"/>
          <w:szCs w:val="28"/>
        </w:rPr>
        <w:t>3932579,00 руб -Субсидия на ремонт дороги до водозабора.</w:t>
      </w:r>
    </w:p>
    <w:p w:rsidR="005C77EE" w:rsidRPr="00581A59" w:rsidRDefault="005C77EE" w:rsidP="005C77EE">
      <w:pPr>
        <w:spacing w:after="0" w:line="240" w:lineRule="auto"/>
        <w:ind w:firstLine="540"/>
        <w:rPr>
          <w:sz w:val="28"/>
          <w:szCs w:val="28"/>
        </w:rPr>
      </w:pPr>
      <w:r w:rsidRPr="00581A59">
        <w:rPr>
          <w:sz w:val="28"/>
          <w:szCs w:val="28"/>
        </w:rPr>
        <w:t>954598,65 руб.  --  ремонт дороги по ул. Рабочая до ул.Блок-пост.</w:t>
      </w:r>
    </w:p>
    <w:p w:rsidR="005C77EE" w:rsidRPr="00581A59" w:rsidRDefault="005C77EE" w:rsidP="005C77EE">
      <w:pPr>
        <w:spacing w:after="0" w:line="240" w:lineRule="auto"/>
        <w:ind w:firstLine="540"/>
        <w:rPr>
          <w:sz w:val="28"/>
          <w:szCs w:val="28"/>
        </w:rPr>
      </w:pPr>
      <w:r w:rsidRPr="00581A59">
        <w:rPr>
          <w:sz w:val="28"/>
          <w:szCs w:val="28"/>
        </w:rPr>
        <w:t>62225,15 руб. уличное освещение</w:t>
      </w:r>
    </w:p>
    <w:p w:rsidR="005C77EE" w:rsidRPr="009D384C" w:rsidRDefault="005C77EE" w:rsidP="005C77EE">
      <w:pPr>
        <w:spacing w:after="0" w:line="240" w:lineRule="auto"/>
        <w:ind w:firstLine="540"/>
        <w:jc w:val="center"/>
        <w:rPr>
          <w:sz w:val="28"/>
          <w:szCs w:val="28"/>
        </w:rPr>
      </w:pPr>
      <w:r w:rsidRPr="009D384C">
        <w:rPr>
          <w:b/>
          <w:sz w:val="28"/>
          <w:szCs w:val="28"/>
        </w:rPr>
        <w:lastRenderedPageBreak/>
        <w:t>Подраздел 12  «Прочие вопросы национальной экономики</w:t>
      </w:r>
      <w:r w:rsidRPr="009D384C">
        <w:rPr>
          <w:sz w:val="28"/>
          <w:szCs w:val="28"/>
        </w:rPr>
        <w:t>»</w:t>
      </w:r>
    </w:p>
    <w:p w:rsidR="005C77EE" w:rsidRPr="00ED4C1F" w:rsidRDefault="005C77EE" w:rsidP="005C77EE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D384C">
        <w:rPr>
          <w:sz w:val="28"/>
          <w:szCs w:val="28"/>
        </w:rPr>
        <w:t xml:space="preserve">83800,00 руб </w:t>
      </w:r>
      <w:r>
        <w:rPr>
          <w:color w:val="FF0000"/>
          <w:sz w:val="28"/>
          <w:szCs w:val="28"/>
        </w:rPr>
        <w:t>-</w:t>
      </w:r>
      <w:r w:rsidRPr="009D38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84C">
        <w:rPr>
          <w:rFonts w:ascii="Times New Roman" w:hAnsi="Times New Roman" w:cs="Times New Roman"/>
          <w:sz w:val="24"/>
          <w:szCs w:val="24"/>
        </w:rPr>
        <w:t xml:space="preserve">Проведение геологоразведочных работ, услуг по типовому проектированию, проектных и изыскательских работ по ул.Новая 13, Новая 17, Полевая 1а, Рабочая 1А, Советская 56А, 40 лет Победы 11, 1-й Нагорный переулок 2А, 5 метров </w:t>
      </w:r>
      <w:r>
        <w:rPr>
          <w:rFonts w:ascii="Times New Roman" w:hAnsi="Times New Roman" w:cs="Times New Roman"/>
          <w:sz w:val="24"/>
          <w:szCs w:val="24"/>
        </w:rPr>
        <w:t>на северо-восток от границы ст.К</w:t>
      </w:r>
      <w:r w:rsidRPr="009D384C">
        <w:rPr>
          <w:rFonts w:ascii="Times New Roman" w:hAnsi="Times New Roman" w:cs="Times New Roman"/>
          <w:sz w:val="24"/>
          <w:szCs w:val="24"/>
        </w:rPr>
        <w:t>имильтей.</w:t>
      </w:r>
    </w:p>
    <w:p w:rsidR="005C77EE" w:rsidRPr="00AF7B82" w:rsidRDefault="005C77EE" w:rsidP="005C77EE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AF7B82">
        <w:rPr>
          <w:b/>
          <w:sz w:val="28"/>
          <w:szCs w:val="28"/>
        </w:rPr>
        <w:t>Раздел 05 «Жилищно-коммунальное хозяйство»</w:t>
      </w:r>
    </w:p>
    <w:p w:rsidR="005C77EE" w:rsidRDefault="005C77EE" w:rsidP="005C77E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D384C">
        <w:rPr>
          <w:sz w:val="28"/>
          <w:szCs w:val="28"/>
        </w:rPr>
        <w:t>Подраздел 01 «</w:t>
      </w:r>
      <w:r w:rsidRPr="009D384C">
        <w:rPr>
          <w:rFonts w:ascii="Times New Roman" w:hAnsi="Times New Roman" w:cs="Times New Roman"/>
          <w:sz w:val="24"/>
          <w:szCs w:val="24"/>
        </w:rPr>
        <w:t>Регламентные работы»</w:t>
      </w:r>
    </w:p>
    <w:p w:rsidR="005C77EE" w:rsidRPr="009D384C" w:rsidRDefault="005C77EE" w:rsidP="005C77EE">
      <w:pPr>
        <w:spacing w:after="0" w:line="240" w:lineRule="auto"/>
        <w:ind w:firstLine="540"/>
        <w:rPr>
          <w:b/>
          <w:color w:val="FF0000"/>
          <w:sz w:val="28"/>
          <w:szCs w:val="28"/>
        </w:rPr>
      </w:pPr>
      <w:r w:rsidRPr="009D384C">
        <w:rPr>
          <w:rFonts w:ascii="Times New Roman" w:hAnsi="Times New Roman" w:cs="Times New Roman"/>
          <w:b/>
          <w:sz w:val="24"/>
          <w:szCs w:val="24"/>
        </w:rPr>
        <w:t>12840,00-?</w:t>
      </w:r>
    </w:p>
    <w:p w:rsidR="005C77EE" w:rsidRPr="009D384C" w:rsidRDefault="005C77EE" w:rsidP="005C77EE">
      <w:pPr>
        <w:spacing w:after="0" w:line="240" w:lineRule="auto"/>
        <w:ind w:firstLine="540"/>
        <w:jc w:val="center"/>
        <w:rPr>
          <w:sz w:val="28"/>
          <w:szCs w:val="28"/>
        </w:rPr>
      </w:pPr>
      <w:r w:rsidRPr="009D384C">
        <w:rPr>
          <w:b/>
          <w:sz w:val="28"/>
          <w:szCs w:val="28"/>
        </w:rPr>
        <w:t>Подраздел   02«Водоснабжение»</w:t>
      </w:r>
    </w:p>
    <w:p w:rsidR="005C77EE" w:rsidRPr="00D20C10" w:rsidRDefault="005C77EE" w:rsidP="005C77EE">
      <w:pPr>
        <w:spacing w:after="0" w:line="240" w:lineRule="auto"/>
        <w:ind w:firstLine="709"/>
        <w:rPr>
          <w:color w:val="FF0000"/>
          <w:sz w:val="28"/>
          <w:szCs w:val="28"/>
        </w:rPr>
      </w:pPr>
      <w:r w:rsidRPr="00A305D5">
        <w:rPr>
          <w:sz w:val="28"/>
          <w:szCs w:val="28"/>
        </w:rPr>
        <w:t xml:space="preserve">Объем расходов составил  </w:t>
      </w:r>
      <w:r w:rsidRPr="00A305D5">
        <w:rPr>
          <w:b/>
          <w:sz w:val="28"/>
          <w:szCs w:val="28"/>
        </w:rPr>
        <w:t>826685,01</w:t>
      </w:r>
      <w:r w:rsidRPr="00A305D5">
        <w:rPr>
          <w:sz w:val="28"/>
          <w:szCs w:val="28"/>
        </w:rPr>
        <w:t xml:space="preserve"> руб. из них</w:t>
      </w:r>
      <w:r w:rsidRPr="00D20C10">
        <w:rPr>
          <w:color w:val="FF0000"/>
          <w:sz w:val="28"/>
          <w:szCs w:val="28"/>
        </w:rPr>
        <w:t>:</w:t>
      </w:r>
    </w:p>
    <w:p w:rsidR="005C77EE" w:rsidRDefault="005C77EE" w:rsidP="005C77EE">
      <w:pPr>
        <w:spacing w:after="0" w:line="240" w:lineRule="auto"/>
        <w:ind w:firstLine="567"/>
        <w:rPr>
          <w:sz w:val="28"/>
          <w:szCs w:val="28"/>
        </w:rPr>
      </w:pPr>
      <w:r w:rsidRPr="007F52FA">
        <w:rPr>
          <w:sz w:val="28"/>
          <w:szCs w:val="28"/>
        </w:rPr>
        <w:t xml:space="preserve">    241424,52</w:t>
      </w:r>
      <w:r>
        <w:rPr>
          <w:sz w:val="28"/>
          <w:szCs w:val="28"/>
        </w:rPr>
        <w:t xml:space="preserve">  руб.,  -- </w:t>
      </w:r>
      <w:r w:rsidRPr="007F52FA">
        <w:rPr>
          <w:sz w:val="28"/>
          <w:szCs w:val="28"/>
        </w:rPr>
        <w:t xml:space="preserve">Эл энергия  водокачек.   </w:t>
      </w:r>
    </w:p>
    <w:p w:rsidR="005C77EE" w:rsidRPr="00AF7B82" w:rsidRDefault="005C77EE" w:rsidP="005C77EE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7B82">
        <w:rPr>
          <w:sz w:val="28"/>
          <w:szCs w:val="28"/>
        </w:rPr>
        <w:t>75500,00руб-ассенизация</w:t>
      </w:r>
    </w:p>
    <w:p w:rsidR="005C77EE" w:rsidRPr="00AF7B82" w:rsidRDefault="005C77EE" w:rsidP="005C77EE">
      <w:pPr>
        <w:spacing w:after="0" w:line="240" w:lineRule="auto"/>
        <w:ind w:firstLine="567"/>
        <w:rPr>
          <w:sz w:val="28"/>
          <w:szCs w:val="28"/>
        </w:rPr>
      </w:pPr>
      <w:r w:rsidRPr="00AF7B82">
        <w:rPr>
          <w:sz w:val="28"/>
          <w:szCs w:val="28"/>
        </w:rPr>
        <w:t xml:space="preserve">    113569,31 руб-договора</w:t>
      </w:r>
    </w:p>
    <w:p w:rsidR="005C77EE" w:rsidRPr="00AF7B82" w:rsidRDefault="005C77EE" w:rsidP="005C77EE">
      <w:pPr>
        <w:spacing w:after="0" w:line="240" w:lineRule="auto"/>
        <w:ind w:firstLine="567"/>
        <w:rPr>
          <w:sz w:val="28"/>
          <w:szCs w:val="28"/>
        </w:rPr>
      </w:pPr>
      <w:r w:rsidRPr="00AF7B82">
        <w:rPr>
          <w:sz w:val="28"/>
          <w:szCs w:val="28"/>
        </w:rPr>
        <w:t xml:space="preserve">    149816,00 руб-ремонт</w:t>
      </w:r>
    </w:p>
    <w:p w:rsidR="005C77EE" w:rsidRPr="00AF7B82" w:rsidRDefault="005C77EE" w:rsidP="005C77EE">
      <w:pPr>
        <w:spacing w:after="0" w:line="240" w:lineRule="auto"/>
        <w:ind w:firstLine="567"/>
        <w:rPr>
          <w:sz w:val="28"/>
          <w:szCs w:val="28"/>
        </w:rPr>
      </w:pPr>
      <w:r w:rsidRPr="00AF7B82">
        <w:rPr>
          <w:sz w:val="28"/>
          <w:szCs w:val="28"/>
        </w:rPr>
        <w:t xml:space="preserve">    164943,90 руб-договора</w:t>
      </w:r>
    </w:p>
    <w:p w:rsidR="005C77EE" w:rsidRPr="00AF7B82" w:rsidRDefault="005C77EE" w:rsidP="005C77EE">
      <w:pPr>
        <w:spacing w:after="0" w:line="240" w:lineRule="auto"/>
        <w:ind w:firstLine="567"/>
        <w:rPr>
          <w:sz w:val="28"/>
          <w:szCs w:val="28"/>
        </w:rPr>
      </w:pPr>
      <w:r w:rsidRPr="00AF7B82">
        <w:rPr>
          <w:sz w:val="28"/>
          <w:szCs w:val="28"/>
        </w:rPr>
        <w:t xml:space="preserve">    6231,28 руб-прочие работы</w:t>
      </w:r>
    </w:p>
    <w:p w:rsidR="005C77EE" w:rsidRPr="00AF7B82" w:rsidRDefault="005C77EE" w:rsidP="005C77EE">
      <w:pPr>
        <w:spacing w:after="0" w:line="240" w:lineRule="auto"/>
        <w:ind w:firstLine="567"/>
        <w:rPr>
          <w:sz w:val="28"/>
          <w:szCs w:val="28"/>
        </w:rPr>
      </w:pPr>
      <w:r w:rsidRPr="00AF7B82">
        <w:rPr>
          <w:sz w:val="28"/>
          <w:szCs w:val="28"/>
        </w:rPr>
        <w:t xml:space="preserve">   7200,00 руб-ГСМ.</w:t>
      </w:r>
    </w:p>
    <w:p w:rsidR="005C77EE" w:rsidRPr="007F52FA" w:rsidRDefault="005C77EE" w:rsidP="005C77EE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68000,00 руб- геологоразведочные работы</w:t>
      </w:r>
    </w:p>
    <w:p w:rsidR="005C77EE" w:rsidRPr="00D20C10" w:rsidRDefault="005C77EE" w:rsidP="005C77EE">
      <w:pPr>
        <w:spacing w:after="0" w:line="240" w:lineRule="auto"/>
        <w:rPr>
          <w:color w:val="FF0000"/>
          <w:sz w:val="28"/>
          <w:szCs w:val="28"/>
        </w:rPr>
      </w:pPr>
    </w:p>
    <w:p w:rsidR="005C77EE" w:rsidRPr="008B4178" w:rsidRDefault="005C77EE" w:rsidP="005C77EE">
      <w:pPr>
        <w:spacing w:after="0" w:line="240" w:lineRule="auto"/>
        <w:ind w:left="720" w:hanging="180"/>
        <w:jc w:val="center"/>
        <w:rPr>
          <w:sz w:val="28"/>
          <w:szCs w:val="28"/>
        </w:rPr>
      </w:pPr>
      <w:r w:rsidRPr="008B4178">
        <w:rPr>
          <w:b/>
          <w:sz w:val="28"/>
          <w:szCs w:val="28"/>
        </w:rPr>
        <w:t>Подраздел  03 «Благоустройство»</w:t>
      </w:r>
    </w:p>
    <w:p w:rsidR="005C77EE" w:rsidRDefault="005C77EE" w:rsidP="005C77EE">
      <w:pPr>
        <w:spacing w:after="0" w:line="240" w:lineRule="auto"/>
        <w:ind w:left="720" w:hanging="180"/>
        <w:rPr>
          <w:sz w:val="28"/>
          <w:szCs w:val="28"/>
        </w:rPr>
      </w:pPr>
      <w:r w:rsidRPr="00771B85">
        <w:rPr>
          <w:sz w:val="28"/>
          <w:szCs w:val="28"/>
        </w:rPr>
        <w:t xml:space="preserve">Объем расходов составляет  </w:t>
      </w:r>
      <w:r w:rsidRPr="00771B85">
        <w:rPr>
          <w:b/>
          <w:sz w:val="28"/>
          <w:szCs w:val="28"/>
        </w:rPr>
        <w:t>326922,85</w:t>
      </w:r>
      <w:r w:rsidRPr="00771B85">
        <w:rPr>
          <w:sz w:val="28"/>
          <w:szCs w:val="28"/>
        </w:rPr>
        <w:t xml:space="preserve"> руб.  из них:</w:t>
      </w:r>
    </w:p>
    <w:p w:rsidR="005C77EE" w:rsidRDefault="005C77EE" w:rsidP="005C77EE">
      <w:pPr>
        <w:spacing w:after="0" w:line="240" w:lineRule="auto"/>
        <w:ind w:left="720" w:hanging="180"/>
        <w:rPr>
          <w:sz w:val="28"/>
          <w:szCs w:val="28"/>
        </w:rPr>
      </w:pPr>
      <w:r>
        <w:rPr>
          <w:sz w:val="28"/>
          <w:szCs w:val="28"/>
        </w:rPr>
        <w:t>46607,50 руб – установка фонарей уличного освещения по программе «Народные инициативы»</w:t>
      </w:r>
    </w:p>
    <w:p w:rsidR="005C77EE" w:rsidRDefault="005C77EE" w:rsidP="005C77EE">
      <w:pPr>
        <w:spacing w:after="0" w:line="240" w:lineRule="auto"/>
        <w:ind w:left="720" w:hanging="180"/>
        <w:rPr>
          <w:sz w:val="28"/>
          <w:szCs w:val="28"/>
        </w:rPr>
      </w:pPr>
      <w:r>
        <w:rPr>
          <w:sz w:val="28"/>
          <w:szCs w:val="28"/>
        </w:rPr>
        <w:t>49811,60 руб-  приобретение фонарей уличного освещения основныесредства по программе «Народные инициативы»</w:t>
      </w:r>
    </w:p>
    <w:p w:rsidR="005C77EE" w:rsidRDefault="005C77EE" w:rsidP="005C77EE">
      <w:pPr>
        <w:spacing w:after="0" w:line="240" w:lineRule="auto"/>
        <w:ind w:left="720" w:hanging="180"/>
        <w:rPr>
          <w:sz w:val="28"/>
          <w:szCs w:val="28"/>
        </w:rPr>
      </w:pPr>
      <w:r>
        <w:rPr>
          <w:sz w:val="28"/>
          <w:szCs w:val="28"/>
        </w:rPr>
        <w:t>83324,00 руб- установка ворот на кладбыще «народные инициативы»</w:t>
      </w:r>
    </w:p>
    <w:p w:rsidR="005C77EE" w:rsidRDefault="005C77EE" w:rsidP="005C77EE">
      <w:pPr>
        <w:spacing w:after="0" w:line="240" w:lineRule="auto"/>
        <w:ind w:left="720" w:hanging="180"/>
        <w:rPr>
          <w:sz w:val="28"/>
          <w:szCs w:val="28"/>
        </w:rPr>
      </w:pPr>
      <w:r>
        <w:rPr>
          <w:sz w:val="28"/>
          <w:szCs w:val="28"/>
        </w:rPr>
        <w:t>6469,92 руб- аренда</w:t>
      </w:r>
    </w:p>
    <w:p w:rsidR="005C77EE" w:rsidRDefault="005C77EE" w:rsidP="005C77EE">
      <w:pPr>
        <w:spacing w:after="0" w:line="240" w:lineRule="auto"/>
        <w:ind w:left="720" w:hanging="180"/>
        <w:rPr>
          <w:sz w:val="28"/>
          <w:szCs w:val="28"/>
        </w:rPr>
      </w:pPr>
      <w:r>
        <w:rPr>
          <w:sz w:val="28"/>
          <w:szCs w:val="28"/>
        </w:rPr>
        <w:t>34414,62 руб- ремонт</w:t>
      </w:r>
    </w:p>
    <w:p w:rsidR="005C77EE" w:rsidRDefault="005C77EE" w:rsidP="005C77EE">
      <w:pPr>
        <w:spacing w:after="0" w:line="240" w:lineRule="auto"/>
        <w:ind w:left="720" w:hanging="180"/>
        <w:rPr>
          <w:sz w:val="28"/>
          <w:szCs w:val="28"/>
        </w:rPr>
      </w:pPr>
      <w:r>
        <w:rPr>
          <w:sz w:val="28"/>
          <w:szCs w:val="28"/>
        </w:rPr>
        <w:t>12000,00 руб-геологоразведочные работы</w:t>
      </w:r>
    </w:p>
    <w:p w:rsidR="005C77EE" w:rsidRDefault="005C77EE" w:rsidP="005C77EE">
      <w:pPr>
        <w:spacing w:after="0" w:line="240" w:lineRule="auto"/>
        <w:ind w:left="720" w:hanging="180"/>
        <w:rPr>
          <w:sz w:val="28"/>
          <w:szCs w:val="28"/>
        </w:rPr>
      </w:pPr>
      <w:r>
        <w:rPr>
          <w:sz w:val="28"/>
          <w:szCs w:val="28"/>
        </w:rPr>
        <w:t>35000,00 руб-вывоз ТБО</w:t>
      </w:r>
    </w:p>
    <w:p w:rsidR="005C77EE" w:rsidRDefault="005C77EE" w:rsidP="005C77EE">
      <w:pPr>
        <w:spacing w:after="0" w:line="240" w:lineRule="auto"/>
        <w:ind w:left="720" w:hanging="180"/>
        <w:rPr>
          <w:sz w:val="28"/>
          <w:szCs w:val="28"/>
        </w:rPr>
      </w:pPr>
      <w:r>
        <w:rPr>
          <w:sz w:val="28"/>
          <w:szCs w:val="28"/>
        </w:rPr>
        <w:t>39444,21 руб-договора</w:t>
      </w:r>
    </w:p>
    <w:p w:rsidR="005C77EE" w:rsidRDefault="005C77EE" w:rsidP="005C77EE">
      <w:pPr>
        <w:spacing w:after="0" w:line="240" w:lineRule="auto"/>
        <w:ind w:left="720" w:hanging="180"/>
        <w:rPr>
          <w:sz w:val="28"/>
          <w:szCs w:val="28"/>
        </w:rPr>
      </w:pPr>
      <w:r>
        <w:rPr>
          <w:sz w:val="28"/>
          <w:szCs w:val="28"/>
        </w:rPr>
        <w:t>19850,00 руб прочие работы</w:t>
      </w:r>
    </w:p>
    <w:p w:rsidR="005C77EE" w:rsidRPr="00771B85" w:rsidRDefault="005C77EE" w:rsidP="005C77EE">
      <w:pPr>
        <w:spacing w:after="0" w:line="240" w:lineRule="auto"/>
        <w:ind w:left="720" w:hanging="180"/>
        <w:rPr>
          <w:sz w:val="28"/>
          <w:szCs w:val="28"/>
        </w:rPr>
      </w:pPr>
      <w:r>
        <w:rPr>
          <w:sz w:val="28"/>
          <w:szCs w:val="28"/>
        </w:rPr>
        <w:t>1,00 руб- материальные запасы</w:t>
      </w:r>
    </w:p>
    <w:p w:rsidR="005C77EE" w:rsidRPr="00ED4C1F" w:rsidRDefault="005C77EE" w:rsidP="005C77EE">
      <w:pPr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ED4C1F">
        <w:rPr>
          <w:sz w:val="28"/>
          <w:szCs w:val="28"/>
        </w:rPr>
        <w:t>Раздел 07 «Образование»</w:t>
      </w:r>
    </w:p>
    <w:p w:rsidR="005C77EE" w:rsidRPr="00ED4C1F" w:rsidRDefault="005C77EE" w:rsidP="005C77EE">
      <w:pPr>
        <w:spacing w:after="0" w:line="240" w:lineRule="auto"/>
        <w:ind w:firstLine="540"/>
        <w:jc w:val="center"/>
        <w:rPr>
          <w:sz w:val="28"/>
          <w:szCs w:val="28"/>
        </w:rPr>
      </w:pPr>
      <w:r w:rsidRPr="00ED4C1F">
        <w:rPr>
          <w:sz w:val="28"/>
          <w:szCs w:val="28"/>
        </w:rPr>
        <w:t>Подраздел 05 «Профессиональная подготовка, переподготовка и повышение квалификации»</w:t>
      </w:r>
    </w:p>
    <w:p w:rsidR="005C77EE" w:rsidRPr="00ED4C1F" w:rsidRDefault="005C77EE" w:rsidP="005C77EE">
      <w:pPr>
        <w:spacing w:after="0" w:line="240" w:lineRule="auto"/>
        <w:ind w:firstLine="540"/>
        <w:rPr>
          <w:sz w:val="28"/>
          <w:szCs w:val="28"/>
        </w:rPr>
      </w:pPr>
      <w:r w:rsidRPr="00ED4C1F">
        <w:rPr>
          <w:sz w:val="28"/>
          <w:szCs w:val="28"/>
        </w:rPr>
        <w:t>Обьем расходов составил 12374,20 руб из них:</w:t>
      </w:r>
    </w:p>
    <w:p w:rsidR="005C77EE" w:rsidRPr="00ED4C1F" w:rsidRDefault="005C77EE" w:rsidP="005C77EE">
      <w:pPr>
        <w:spacing w:after="0" w:line="240" w:lineRule="auto"/>
        <w:ind w:firstLine="540"/>
        <w:rPr>
          <w:sz w:val="28"/>
          <w:szCs w:val="28"/>
        </w:rPr>
      </w:pPr>
      <w:r w:rsidRPr="00ED4C1F">
        <w:rPr>
          <w:sz w:val="28"/>
          <w:szCs w:val="28"/>
        </w:rPr>
        <w:t>6703,54 руб-обучение персонала</w:t>
      </w:r>
    </w:p>
    <w:p w:rsidR="005C77EE" w:rsidRPr="00ED4C1F" w:rsidRDefault="005C77EE" w:rsidP="005C77EE">
      <w:pPr>
        <w:spacing w:after="0" w:line="240" w:lineRule="auto"/>
        <w:ind w:firstLine="540"/>
        <w:rPr>
          <w:sz w:val="28"/>
          <w:szCs w:val="28"/>
        </w:rPr>
      </w:pPr>
      <w:r w:rsidRPr="00ED4C1F">
        <w:rPr>
          <w:sz w:val="28"/>
          <w:szCs w:val="28"/>
        </w:rPr>
        <w:t>4000,00 руб-обучение персонала</w:t>
      </w:r>
    </w:p>
    <w:p w:rsidR="005C77EE" w:rsidRPr="00ED4C1F" w:rsidRDefault="005C77EE" w:rsidP="005C77EE">
      <w:pPr>
        <w:spacing w:after="0" w:line="240" w:lineRule="auto"/>
        <w:ind w:firstLine="540"/>
        <w:rPr>
          <w:sz w:val="28"/>
          <w:szCs w:val="28"/>
        </w:rPr>
      </w:pPr>
      <w:r w:rsidRPr="00ED4C1F">
        <w:rPr>
          <w:sz w:val="28"/>
          <w:szCs w:val="28"/>
        </w:rPr>
        <w:t>1670,66 руб-обучение персонала</w:t>
      </w:r>
    </w:p>
    <w:p w:rsidR="005C77EE" w:rsidRPr="00104DD7" w:rsidRDefault="005C77EE" w:rsidP="005C77EE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104DD7">
        <w:rPr>
          <w:b/>
          <w:sz w:val="28"/>
          <w:szCs w:val="28"/>
        </w:rPr>
        <w:t>Раздел 08 «Культура»</w:t>
      </w:r>
    </w:p>
    <w:p w:rsidR="005C77EE" w:rsidRPr="00104DD7" w:rsidRDefault="005C77EE" w:rsidP="005C77EE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104DD7">
        <w:rPr>
          <w:b/>
          <w:sz w:val="28"/>
          <w:szCs w:val="28"/>
        </w:rPr>
        <w:t>Подраздел   01  «Дома Культуры, другие учреждения культуры»</w:t>
      </w:r>
    </w:p>
    <w:p w:rsidR="005C77EE" w:rsidRPr="00104DD7" w:rsidRDefault="005C77EE" w:rsidP="005C77EE">
      <w:pPr>
        <w:spacing w:after="0" w:line="240" w:lineRule="auto"/>
        <w:ind w:firstLine="540"/>
        <w:jc w:val="both"/>
        <w:rPr>
          <w:sz w:val="28"/>
          <w:szCs w:val="28"/>
        </w:rPr>
      </w:pPr>
      <w:r w:rsidRPr="00104DD7">
        <w:rPr>
          <w:sz w:val="28"/>
          <w:szCs w:val="28"/>
        </w:rPr>
        <w:lastRenderedPageBreak/>
        <w:t xml:space="preserve">Объем расходов по данному разделу  составили   </w:t>
      </w:r>
      <w:r w:rsidRPr="00104DD7">
        <w:rPr>
          <w:b/>
          <w:sz w:val="28"/>
          <w:szCs w:val="28"/>
        </w:rPr>
        <w:t>10799491,77 руб</w:t>
      </w:r>
      <w:r w:rsidRPr="00104DD7">
        <w:rPr>
          <w:sz w:val="28"/>
          <w:szCs w:val="28"/>
        </w:rPr>
        <w:t xml:space="preserve">.,  из них:  </w:t>
      </w:r>
    </w:p>
    <w:p w:rsidR="005C77EE" w:rsidRPr="00104DD7" w:rsidRDefault="005C77EE" w:rsidP="005C77EE">
      <w:pPr>
        <w:spacing w:after="0" w:line="240" w:lineRule="auto"/>
        <w:ind w:firstLine="540"/>
        <w:jc w:val="both"/>
        <w:rPr>
          <w:sz w:val="28"/>
          <w:szCs w:val="28"/>
        </w:rPr>
      </w:pPr>
      <w:r w:rsidRPr="00104DD7">
        <w:rPr>
          <w:sz w:val="28"/>
          <w:szCs w:val="28"/>
        </w:rPr>
        <w:t>2863683,67 руб.,-- оплата труда    в 2019 г. рассчитывается исходя из среднемесячной оплаты 32623,80 руб.  среднесписочный состав за 2019 год 6 ед.</w:t>
      </w:r>
    </w:p>
    <w:p w:rsidR="005C77EE" w:rsidRPr="00104DD7" w:rsidRDefault="005C77EE" w:rsidP="005C77EE">
      <w:pPr>
        <w:spacing w:after="0" w:line="240" w:lineRule="auto"/>
        <w:ind w:firstLine="540"/>
        <w:jc w:val="both"/>
        <w:rPr>
          <w:sz w:val="28"/>
          <w:szCs w:val="28"/>
        </w:rPr>
      </w:pPr>
      <w:r w:rsidRPr="00104DD7">
        <w:rPr>
          <w:sz w:val="28"/>
          <w:szCs w:val="28"/>
        </w:rPr>
        <w:t>812506,96</w:t>
      </w:r>
      <w:r>
        <w:rPr>
          <w:sz w:val="28"/>
          <w:szCs w:val="28"/>
        </w:rPr>
        <w:t xml:space="preserve"> руб.,   --</w:t>
      </w:r>
      <w:r w:rsidRPr="00104DD7">
        <w:rPr>
          <w:sz w:val="28"/>
          <w:szCs w:val="28"/>
        </w:rPr>
        <w:t xml:space="preserve"> фонды отчисления</w:t>
      </w:r>
      <w:r>
        <w:rPr>
          <w:sz w:val="28"/>
          <w:szCs w:val="28"/>
        </w:rPr>
        <w:t xml:space="preserve"> с заработной платы</w:t>
      </w:r>
    </w:p>
    <w:p w:rsidR="005C77EE" w:rsidRPr="00104DD7" w:rsidRDefault="005C77EE" w:rsidP="005C77EE">
      <w:pPr>
        <w:spacing w:after="0" w:line="240" w:lineRule="auto"/>
        <w:ind w:firstLine="540"/>
        <w:jc w:val="both"/>
        <w:rPr>
          <w:sz w:val="28"/>
          <w:szCs w:val="28"/>
        </w:rPr>
      </w:pPr>
      <w:r w:rsidRPr="00104DD7">
        <w:rPr>
          <w:sz w:val="28"/>
          <w:szCs w:val="28"/>
        </w:rPr>
        <w:t>101663,94 руб.,   --   электроэнергия</w:t>
      </w:r>
    </w:p>
    <w:p w:rsidR="005C77EE" w:rsidRDefault="005C77EE" w:rsidP="005C77EE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1A7DD4">
        <w:rPr>
          <w:sz w:val="28"/>
          <w:szCs w:val="28"/>
        </w:rPr>
        <w:t>645573,46 руб.,  -- теплоснабжение</w:t>
      </w:r>
      <w:r>
        <w:rPr>
          <w:color w:val="FF0000"/>
          <w:sz w:val="28"/>
          <w:szCs w:val="28"/>
        </w:rPr>
        <w:t>.</w:t>
      </w:r>
    </w:p>
    <w:p w:rsidR="005C77EE" w:rsidRDefault="005C77EE" w:rsidP="005C77EE">
      <w:pPr>
        <w:spacing w:after="0" w:line="240" w:lineRule="auto"/>
        <w:jc w:val="both"/>
        <w:rPr>
          <w:sz w:val="28"/>
          <w:szCs w:val="28"/>
        </w:rPr>
      </w:pPr>
      <w:r w:rsidRPr="00D132FA">
        <w:rPr>
          <w:sz w:val="28"/>
          <w:szCs w:val="28"/>
        </w:rPr>
        <w:t xml:space="preserve">         99</w:t>
      </w:r>
      <w:r>
        <w:rPr>
          <w:sz w:val="28"/>
          <w:szCs w:val="28"/>
        </w:rPr>
        <w:t>900,00 руб- покупка обуви по программе «Народные инициативы»</w:t>
      </w:r>
    </w:p>
    <w:p w:rsidR="005C77EE" w:rsidRDefault="005C77EE" w:rsidP="005C77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6800,00 руб-услуги связи</w:t>
      </w:r>
    </w:p>
    <w:p w:rsidR="005C77EE" w:rsidRDefault="005C77EE" w:rsidP="005C77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95677,85 руб-текущий ремонт здания</w:t>
      </w:r>
    </w:p>
    <w:p w:rsidR="005C77EE" w:rsidRDefault="005C77EE" w:rsidP="005C77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39990,00 руб-меры противопожарной безопасности</w:t>
      </w:r>
    </w:p>
    <w:p w:rsidR="005C77EE" w:rsidRDefault="005C77EE" w:rsidP="005C77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9900,00 руб- содержание сайта</w:t>
      </w:r>
    </w:p>
    <w:p w:rsidR="005C77EE" w:rsidRPr="00AF7B82" w:rsidRDefault="005C77EE" w:rsidP="005C77EE">
      <w:pPr>
        <w:spacing w:after="0" w:line="240" w:lineRule="auto"/>
        <w:jc w:val="both"/>
        <w:rPr>
          <w:sz w:val="28"/>
          <w:szCs w:val="28"/>
        </w:rPr>
      </w:pPr>
      <w:r w:rsidRPr="00AF7B82">
        <w:rPr>
          <w:sz w:val="28"/>
          <w:szCs w:val="28"/>
        </w:rPr>
        <w:t xml:space="preserve">         13107,03 руб-подписка</w:t>
      </w:r>
    </w:p>
    <w:p w:rsidR="005C77EE" w:rsidRPr="00AF7B82" w:rsidRDefault="005C77EE" w:rsidP="005C77EE">
      <w:pPr>
        <w:spacing w:after="0" w:line="240" w:lineRule="auto"/>
        <w:jc w:val="both"/>
        <w:rPr>
          <w:sz w:val="28"/>
          <w:szCs w:val="28"/>
        </w:rPr>
      </w:pPr>
      <w:r w:rsidRPr="00AF7B82">
        <w:rPr>
          <w:sz w:val="28"/>
          <w:szCs w:val="28"/>
        </w:rPr>
        <w:t xml:space="preserve">         1194048,60 руб- з/п по  договорам</w:t>
      </w:r>
    </w:p>
    <w:p w:rsidR="005C77EE" w:rsidRPr="00AF7B82" w:rsidRDefault="005C77EE" w:rsidP="005C77EE">
      <w:pPr>
        <w:spacing w:after="0" w:line="240" w:lineRule="auto"/>
        <w:jc w:val="both"/>
        <w:rPr>
          <w:sz w:val="28"/>
          <w:szCs w:val="28"/>
        </w:rPr>
      </w:pPr>
      <w:r w:rsidRPr="00AF7B82">
        <w:rPr>
          <w:sz w:val="28"/>
          <w:szCs w:val="28"/>
        </w:rPr>
        <w:t xml:space="preserve">         6892,96 руб- пополнение биб.фонда.</w:t>
      </w:r>
    </w:p>
    <w:p w:rsidR="005C77EE" w:rsidRPr="00AF7B82" w:rsidRDefault="005C77EE" w:rsidP="005C77EE">
      <w:pPr>
        <w:spacing w:after="0" w:line="240" w:lineRule="auto"/>
        <w:jc w:val="both"/>
        <w:rPr>
          <w:sz w:val="28"/>
          <w:szCs w:val="28"/>
        </w:rPr>
      </w:pPr>
      <w:r w:rsidRPr="00AF7B82">
        <w:rPr>
          <w:sz w:val="28"/>
          <w:szCs w:val="28"/>
        </w:rPr>
        <w:t xml:space="preserve">         29520,00 руб.-основные средства</w:t>
      </w:r>
    </w:p>
    <w:p w:rsidR="005C77EE" w:rsidRPr="00AF7B82" w:rsidRDefault="005C77EE" w:rsidP="005C77EE">
      <w:pPr>
        <w:spacing w:after="0" w:line="240" w:lineRule="auto"/>
        <w:jc w:val="both"/>
        <w:rPr>
          <w:sz w:val="28"/>
          <w:szCs w:val="28"/>
        </w:rPr>
      </w:pPr>
      <w:r w:rsidRPr="00AF7B82">
        <w:rPr>
          <w:sz w:val="28"/>
          <w:szCs w:val="28"/>
        </w:rPr>
        <w:t xml:space="preserve">         12894,59 руб-материальные запасы</w:t>
      </w:r>
    </w:p>
    <w:p w:rsidR="005C77EE" w:rsidRPr="00AF7B82" w:rsidRDefault="005C77EE" w:rsidP="005C77EE">
      <w:pPr>
        <w:spacing w:after="0" w:line="240" w:lineRule="auto"/>
        <w:jc w:val="both"/>
        <w:rPr>
          <w:sz w:val="28"/>
          <w:szCs w:val="28"/>
        </w:rPr>
      </w:pPr>
      <w:r w:rsidRPr="00AF7B82">
        <w:rPr>
          <w:sz w:val="28"/>
          <w:szCs w:val="28"/>
        </w:rPr>
        <w:t xml:space="preserve">          50000,00 руб-призы на мероприятие</w:t>
      </w:r>
    </w:p>
    <w:p w:rsidR="005C77EE" w:rsidRPr="00AF7B82" w:rsidRDefault="005C77EE" w:rsidP="005C77EE">
      <w:pPr>
        <w:spacing w:after="0" w:line="240" w:lineRule="auto"/>
        <w:jc w:val="both"/>
        <w:rPr>
          <w:sz w:val="28"/>
          <w:szCs w:val="28"/>
        </w:rPr>
      </w:pPr>
      <w:r w:rsidRPr="00AF7B82">
        <w:rPr>
          <w:sz w:val="28"/>
          <w:szCs w:val="28"/>
        </w:rPr>
        <w:t xml:space="preserve">          1166,41 руб-штраф</w:t>
      </w:r>
    </w:p>
    <w:p w:rsidR="005C77EE" w:rsidRPr="00D132FA" w:rsidRDefault="005C77EE" w:rsidP="005C77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4816166,30 руб-ремонт КСКЦ  по программе «Народные инициативы»</w:t>
      </w:r>
    </w:p>
    <w:p w:rsidR="005C77EE" w:rsidRPr="004D11A3" w:rsidRDefault="005C77EE" w:rsidP="005C77EE">
      <w:pPr>
        <w:spacing w:after="0" w:line="240" w:lineRule="auto"/>
        <w:jc w:val="both"/>
        <w:rPr>
          <w:sz w:val="28"/>
          <w:szCs w:val="28"/>
        </w:rPr>
      </w:pPr>
      <w:r w:rsidRPr="00D132FA">
        <w:rPr>
          <w:sz w:val="28"/>
          <w:szCs w:val="28"/>
        </w:rPr>
        <w:t xml:space="preserve">  </w:t>
      </w:r>
    </w:p>
    <w:p w:rsidR="005C77EE" w:rsidRPr="00532140" w:rsidRDefault="005C77EE" w:rsidP="005C77EE">
      <w:pPr>
        <w:spacing w:after="0" w:line="240" w:lineRule="auto"/>
        <w:ind w:firstLine="540"/>
        <w:jc w:val="center"/>
        <w:rPr>
          <w:sz w:val="28"/>
          <w:szCs w:val="28"/>
        </w:rPr>
      </w:pPr>
      <w:r w:rsidRPr="00532140">
        <w:rPr>
          <w:b/>
          <w:sz w:val="28"/>
          <w:szCs w:val="28"/>
        </w:rPr>
        <w:t>Раздел 10   «Социальная политика»</w:t>
      </w:r>
    </w:p>
    <w:p w:rsidR="005C77EE" w:rsidRPr="00532140" w:rsidRDefault="005C77EE" w:rsidP="005C77EE">
      <w:pPr>
        <w:spacing w:after="0" w:line="240" w:lineRule="auto"/>
        <w:ind w:firstLine="540"/>
        <w:jc w:val="center"/>
        <w:rPr>
          <w:sz w:val="28"/>
          <w:szCs w:val="28"/>
        </w:rPr>
      </w:pPr>
      <w:r w:rsidRPr="00532140">
        <w:rPr>
          <w:b/>
          <w:sz w:val="28"/>
          <w:szCs w:val="28"/>
        </w:rPr>
        <w:t>Подраздел 01 «Пенсионное обеспечение»</w:t>
      </w:r>
    </w:p>
    <w:p w:rsidR="005C77EE" w:rsidRPr="00532140" w:rsidRDefault="005C77EE" w:rsidP="005C77EE">
      <w:pPr>
        <w:spacing w:after="0" w:line="240" w:lineRule="auto"/>
        <w:ind w:firstLine="540"/>
        <w:jc w:val="both"/>
        <w:rPr>
          <w:sz w:val="28"/>
          <w:szCs w:val="28"/>
        </w:rPr>
      </w:pPr>
      <w:r w:rsidRPr="00532140">
        <w:rPr>
          <w:b/>
          <w:sz w:val="28"/>
          <w:szCs w:val="28"/>
        </w:rPr>
        <w:t>123634,00</w:t>
      </w:r>
      <w:r w:rsidRPr="00532140">
        <w:rPr>
          <w:sz w:val="28"/>
          <w:szCs w:val="28"/>
        </w:rPr>
        <w:t xml:space="preserve"> руб., пенсия муниципальным пенсионерам.  Расчёт пенсии регулировался ежеквартально по прожиточному минимуму в Иркутской области установленному Постановлением Правительства Иркутской области.</w:t>
      </w:r>
    </w:p>
    <w:p w:rsidR="005C77EE" w:rsidRPr="00532140" w:rsidRDefault="005C77EE" w:rsidP="005C77EE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532140">
        <w:rPr>
          <w:b/>
          <w:sz w:val="28"/>
          <w:szCs w:val="28"/>
        </w:rPr>
        <w:t>Раздел11 «Мероприятия в области спорта»</w:t>
      </w:r>
    </w:p>
    <w:p w:rsidR="005C77EE" w:rsidRPr="00532140" w:rsidRDefault="005C77EE" w:rsidP="005C77EE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532140">
        <w:rPr>
          <w:b/>
          <w:sz w:val="28"/>
          <w:szCs w:val="28"/>
        </w:rPr>
        <w:t>Подраздел 05» Мероприятия в области спорта»</w:t>
      </w:r>
    </w:p>
    <w:p w:rsidR="005C77EE" w:rsidRDefault="005C77EE" w:rsidP="005C77EE">
      <w:pPr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Объем расходов по данному разделу составил-399138,00, из них:</w:t>
      </w:r>
    </w:p>
    <w:p w:rsidR="005C77EE" w:rsidRDefault="005C77EE" w:rsidP="005C77EE">
      <w:pPr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198000,00-основные средства</w:t>
      </w:r>
    </w:p>
    <w:p w:rsidR="005C77EE" w:rsidRPr="00532140" w:rsidRDefault="005C77EE" w:rsidP="005C77EE">
      <w:pPr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201138,00 –прочие работы, услуги.</w:t>
      </w:r>
    </w:p>
    <w:p w:rsidR="005C77EE" w:rsidRPr="00532140" w:rsidRDefault="005C77EE" w:rsidP="005C77EE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532140">
        <w:rPr>
          <w:b/>
          <w:sz w:val="28"/>
          <w:szCs w:val="28"/>
        </w:rPr>
        <w:t>Раздел 13 «Обслуживание государственного внутреннего и муниципального долга»</w:t>
      </w:r>
    </w:p>
    <w:p w:rsidR="005C77EE" w:rsidRPr="00532140" w:rsidRDefault="005C77EE" w:rsidP="005C77EE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532140">
        <w:rPr>
          <w:b/>
          <w:sz w:val="28"/>
          <w:szCs w:val="28"/>
        </w:rPr>
        <w:t xml:space="preserve">Подраздел 01 «Процентные платежи и обслуживание муниципального долга» </w:t>
      </w:r>
    </w:p>
    <w:p w:rsidR="005C77EE" w:rsidRPr="00532140" w:rsidRDefault="005C77EE" w:rsidP="005C77EE">
      <w:pPr>
        <w:spacing w:after="0" w:line="240" w:lineRule="auto"/>
        <w:ind w:firstLine="540"/>
        <w:rPr>
          <w:sz w:val="28"/>
          <w:szCs w:val="28"/>
        </w:rPr>
      </w:pPr>
      <w:r w:rsidRPr="00532140">
        <w:rPr>
          <w:sz w:val="28"/>
          <w:szCs w:val="28"/>
        </w:rPr>
        <w:t xml:space="preserve">Объем расходов по данному разделу составил </w:t>
      </w:r>
      <w:r w:rsidRPr="00532140">
        <w:rPr>
          <w:b/>
          <w:sz w:val="28"/>
          <w:szCs w:val="28"/>
        </w:rPr>
        <w:t>399138,00</w:t>
      </w:r>
      <w:r w:rsidRPr="00532140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5C77EE" w:rsidRPr="00532140" w:rsidRDefault="005C77EE" w:rsidP="005C77EE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532140">
        <w:rPr>
          <w:b/>
          <w:sz w:val="28"/>
          <w:szCs w:val="28"/>
        </w:rPr>
        <w:t>Раздел 14 «Межбюджетные трансферты»</w:t>
      </w:r>
    </w:p>
    <w:p w:rsidR="005C77EE" w:rsidRPr="00532140" w:rsidRDefault="005C77EE" w:rsidP="005C77EE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532140">
        <w:rPr>
          <w:b/>
          <w:sz w:val="28"/>
          <w:szCs w:val="28"/>
        </w:rPr>
        <w:t>Подраздел 03 Полномочия, переданные по соглашения в Администрацию МО Карымское</w:t>
      </w:r>
    </w:p>
    <w:p w:rsidR="005C77EE" w:rsidRPr="00532140" w:rsidRDefault="005C77EE" w:rsidP="005C77EE">
      <w:pPr>
        <w:spacing w:after="0" w:line="240" w:lineRule="auto"/>
        <w:ind w:firstLine="540"/>
        <w:rPr>
          <w:sz w:val="28"/>
          <w:szCs w:val="28"/>
        </w:rPr>
      </w:pPr>
      <w:r w:rsidRPr="00532140">
        <w:rPr>
          <w:sz w:val="28"/>
          <w:szCs w:val="28"/>
        </w:rPr>
        <w:t xml:space="preserve">Объем расходов по данному разделу составил </w:t>
      </w:r>
      <w:r w:rsidRPr="00532140">
        <w:rPr>
          <w:b/>
          <w:sz w:val="28"/>
          <w:szCs w:val="28"/>
        </w:rPr>
        <w:t xml:space="preserve">546572,00 </w:t>
      </w:r>
      <w:r w:rsidRPr="00532140">
        <w:rPr>
          <w:sz w:val="28"/>
          <w:szCs w:val="28"/>
        </w:rPr>
        <w:t>руб.</w:t>
      </w:r>
    </w:p>
    <w:p w:rsidR="005C77EE" w:rsidRPr="00532140" w:rsidRDefault="005C77EE" w:rsidP="005C77EE">
      <w:pPr>
        <w:spacing w:after="0" w:line="240" w:lineRule="auto"/>
        <w:ind w:firstLine="540"/>
        <w:rPr>
          <w:sz w:val="28"/>
          <w:szCs w:val="28"/>
        </w:rPr>
      </w:pPr>
      <w:r w:rsidRPr="00532140">
        <w:rPr>
          <w:sz w:val="28"/>
          <w:szCs w:val="28"/>
        </w:rPr>
        <w:lastRenderedPageBreak/>
        <w:t xml:space="preserve"> Из бюджета Карымского МО в 2019 году прошла выплата на погашение кредита полученного в 2014 году в сумме 546572,00 руб.</w:t>
      </w:r>
    </w:p>
    <w:p w:rsidR="005C77EE" w:rsidRPr="00532140" w:rsidRDefault="005C77EE" w:rsidP="005C77EE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5C77EE" w:rsidRPr="00D20C10" w:rsidRDefault="005C77EE" w:rsidP="005C77EE">
      <w:pPr>
        <w:spacing w:after="0" w:line="240" w:lineRule="auto"/>
        <w:ind w:firstLine="540"/>
        <w:jc w:val="both"/>
        <w:rPr>
          <w:color w:val="FF0000"/>
          <w:sz w:val="28"/>
          <w:szCs w:val="28"/>
        </w:rPr>
      </w:pPr>
    </w:p>
    <w:p w:rsidR="005C77EE" w:rsidRPr="00D20C10" w:rsidRDefault="005C77EE" w:rsidP="005C77EE">
      <w:pPr>
        <w:spacing w:after="0" w:line="240" w:lineRule="auto"/>
        <w:ind w:left="-284"/>
        <w:rPr>
          <w:color w:val="FF0000"/>
          <w:sz w:val="28"/>
          <w:szCs w:val="28"/>
        </w:rPr>
      </w:pPr>
    </w:p>
    <w:p w:rsidR="005C77EE" w:rsidRPr="00D20C10" w:rsidRDefault="005C77EE" w:rsidP="005C77EE">
      <w:pPr>
        <w:tabs>
          <w:tab w:val="left" w:pos="5297"/>
        </w:tabs>
        <w:rPr>
          <w:color w:val="FF0000"/>
          <w:sz w:val="28"/>
          <w:szCs w:val="28"/>
        </w:rPr>
      </w:pPr>
    </w:p>
    <w:p w:rsidR="005C77EE" w:rsidRPr="00D20C10" w:rsidRDefault="005C77EE" w:rsidP="005C77EE">
      <w:pPr>
        <w:tabs>
          <w:tab w:val="left" w:pos="5297"/>
        </w:tabs>
        <w:rPr>
          <w:color w:val="FF0000"/>
          <w:sz w:val="28"/>
          <w:szCs w:val="28"/>
        </w:rPr>
      </w:pPr>
    </w:p>
    <w:p w:rsidR="005C77EE" w:rsidRPr="00374314" w:rsidRDefault="005C77EE" w:rsidP="005C77EE">
      <w:pPr>
        <w:tabs>
          <w:tab w:val="left" w:pos="5297"/>
        </w:tabs>
        <w:rPr>
          <w:color w:val="FF0000"/>
        </w:rPr>
      </w:pPr>
    </w:p>
    <w:p w:rsidR="005C77EE" w:rsidRPr="00374314" w:rsidRDefault="005C77EE" w:rsidP="005C77EE">
      <w:pPr>
        <w:tabs>
          <w:tab w:val="left" w:pos="5297"/>
        </w:tabs>
        <w:rPr>
          <w:color w:val="FF0000"/>
        </w:rPr>
      </w:pPr>
    </w:p>
    <w:p w:rsidR="005C77EE" w:rsidRPr="00374314" w:rsidRDefault="005C77EE" w:rsidP="005C77EE">
      <w:pPr>
        <w:tabs>
          <w:tab w:val="left" w:pos="5297"/>
        </w:tabs>
        <w:rPr>
          <w:color w:val="FF0000"/>
        </w:rPr>
      </w:pPr>
    </w:p>
    <w:p w:rsidR="005C77EE" w:rsidRPr="00374314" w:rsidRDefault="005C77EE" w:rsidP="005C77EE">
      <w:pPr>
        <w:tabs>
          <w:tab w:val="left" w:pos="5297"/>
        </w:tabs>
        <w:rPr>
          <w:color w:val="FF0000"/>
        </w:rPr>
      </w:pPr>
    </w:p>
    <w:p w:rsidR="005C77EE" w:rsidRPr="00374314" w:rsidRDefault="005C77EE" w:rsidP="005C77EE">
      <w:pPr>
        <w:tabs>
          <w:tab w:val="left" w:pos="5297"/>
        </w:tabs>
        <w:rPr>
          <w:color w:val="FF0000"/>
        </w:rPr>
      </w:pPr>
    </w:p>
    <w:p w:rsidR="005C77EE" w:rsidRPr="00374314" w:rsidRDefault="005C77EE" w:rsidP="005C77EE">
      <w:pPr>
        <w:tabs>
          <w:tab w:val="left" w:pos="5297"/>
        </w:tabs>
        <w:rPr>
          <w:color w:val="FF0000"/>
        </w:rPr>
      </w:pPr>
    </w:p>
    <w:p w:rsidR="005C77EE" w:rsidRPr="00374314" w:rsidRDefault="005C77EE" w:rsidP="005C77EE">
      <w:pPr>
        <w:tabs>
          <w:tab w:val="left" w:pos="5297"/>
        </w:tabs>
        <w:rPr>
          <w:color w:val="FF0000"/>
        </w:rPr>
      </w:pPr>
    </w:p>
    <w:p w:rsidR="000B49C6" w:rsidRDefault="000B49C6">
      <w:bookmarkStart w:id="0" w:name="_GoBack"/>
      <w:bookmarkEnd w:id="0"/>
    </w:p>
    <w:sectPr w:rsidR="000B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BD"/>
    <w:rsid w:val="000B49C6"/>
    <w:rsid w:val="003504BD"/>
    <w:rsid w:val="005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D9ACB-E03A-4259-9873-E2AE0D90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1569</Words>
  <Characters>8944</Characters>
  <Application>Microsoft Office Word</Application>
  <DocSecurity>0</DocSecurity>
  <Lines>74</Lines>
  <Paragraphs>20</Paragraphs>
  <ScaleCrop>false</ScaleCrop>
  <Company>diakov.net</Company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2020-03-04T06:41:00Z</dcterms:created>
  <dcterms:modified xsi:type="dcterms:W3CDTF">2020-03-04T06:41:00Z</dcterms:modified>
</cp:coreProperties>
</file>