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5534" w:rsidRDefault="00F16AC5" w:rsidP="00540978">
      <w:pPr>
        <w:jc w:val="center"/>
        <w:rPr>
          <w:rFonts w:ascii="Arial" w:hAnsi="Arial" w:cs="Arial"/>
          <w:b/>
          <w:bCs/>
          <w:color w:val="000000" w:themeColor="text1"/>
          <w:sz w:val="32"/>
          <w:szCs w:val="32"/>
        </w:rPr>
      </w:pPr>
      <w:r>
        <w:rPr>
          <w:rFonts w:ascii="Arial" w:hAnsi="Arial" w:cs="Arial"/>
          <w:b/>
          <w:bCs/>
          <w:color w:val="000000" w:themeColor="text1"/>
          <w:sz w:val="32"/>
          <w:szCs w:val="32"/>
        </w:rPr>
        <w:t>29.08</w:t>
      </w:r>
      <w:r w:rsidR="00C72A04">
        <w:rPr>
          <w:rFonts w:ascii="Arial" w:hAnsi="Arial" w:cs="Arial"/>
          <w:b/>
          <w:bCs/>
          <w:color w:val="000000" w:themeColor="text1"/>
          <w:sz w:val="32"/>
          <w:szCs w:val="32"/>
        </w:rPr>
        <w:t>.2022</w:t>
      </w:r>
      <w:r w:rsidR="00192C95">
        <w:rPr>
          <w:rFonts w:ascii="Arial" w:hAnsi="Arial" w:cs="Arial"/>
          <w:b/>
          <w:bCs/>
          <w:color w:val="000000" w:themeColor="text1"/>
          <w:sz w:val="32"/>
          <w:szCs w:val="32"/>
        </w:rPr>
        <w:t>г. №</w:t>
      </w:r>
      <w:r>
        <w:rPr>
          <w:rFonts w:ascii="Arial" w:hAnsi="Arial" w:cs="Arial"/>
          <w:b/>
          <w:bCs/>
          <w:color w:val="000000" w:themeColor="text1"/>
          <w:sz w:val="32"/>
          <w:szCs w:val="32"/>
        </w:rPr>
        <w:t>129</w:t>
      </w:r>
      <w:bookmarkStart w:id="0" w:name="_GoBack"/>
      <w:bookmarkEnd w:id="0"/>
    </w:p>
    <w:p w:rsidR="00F85534" w:rsidRDefault="00F85534" w:rsidP="00540978">
      <w:pPr>
        <w:jc w:val="center"/>
        <w:rPr>
          <w:rFonts w:ascii="Arial" w:hAnsi="Arial" w:cs="Arial"/>
          <w:b/>
          <w:bCs/>
          <w:sz w:val="32"/>
          <w:szCs w:val="32"/>
        </w:rPr>
      </w:pPr>
      <w:r>
        <w:rPr>
          <w:rFonts w:ascii="Arial" w:hAnsi="Arial" w:cs="Arial"/>
          <w:b/>
          <w:bCs/>
          <w:sz w:val="32"/>
          <w:szCs w:val="32"/>
        </w:rPr>
        <w:t>РОССИЙСКАЯ ФЕДЕРАЦИЯ</w:t>
      </w:r>
    </w:p>
    <w:p w:rsidR="00F85534" w:rsidRDefault="00F85534" w:rsidP="00540978">
      <w:pPr>
        <w:jc w:val="center"/>
        <w:rPr>
          <w:rFonts w:ascii="Arial" w:hAnsi="Arial" w:cs="Arial"/>
          <w:b/>
          <w:bCs/>
          <w:sz w:val="32"/>
          <w:szCs w:val="32"/>
        </w:rPr>
      </w:pPr>
      <w:r>
        <w:rPr>
          <w:rFonts w:ascii="Arial" w:hAnsi="Arial" w:cs="Arial"/>
          <w:b/>
          <w:bCs/>
          <w:sz w:val="32"/>
          <w:szCs w:val="32"/>
        </w:rPr>
        <w:t>ИРКУТСКАЯ ОБЛАСТЬ</w:t>
      </w:r>
    </w:p>
    <w:p w:rsidR="00F85534" w:rsidRDefault="00F85534" w:rsidP="00540978">
      <w:pPr>
        <w:jc w:val="center"/>
        <w:rPr>
          <w:rFonts w:ascii="Arial" w:hAnsi="Arial" w:cs="Arial"/>
          <w:b/>
          <w:bCs/>
          <w:sz w:val="32"/>
          <w:szCs w:val="32"/>
        </w:rPr>
      </w:pPr>
      <w:r>
        <w:rPr>
          <w:rFonts w:ascii="Arial" w:hAnsi="Arial" w:cs="Arial"/>
          <w:b/>
          <w:bCs/>
          <w:sz w:val="32"/>
          <w:szCs w:val="32"/>
        </w:rPr>
        <w:t>МУНИЦИПАЛЬНОЕ ОБРАЗОВАНИЕ</w:t>
      </w:r>
    </w:p>
    <w:p w:rsidR="00F85534" w:rsidRDefault="00F85534" w:rsidP="00540978">
      <w:pPr>
        <w:jc w:val="center"/>
        <w:rPr>
          <w:rFonts w:ascii="Arial" w:hAnsi="Arial" w:cs="Arial"/>
          <w:b/>
          <w:bCs/>
          <w:sz w:val="32"/>
          <w:szCs w:val="32"/>
        </w:rPr>
      </w:pPr>
      <w:r>
        <w:rPr>
          <w:rFonts w:ascii="Arial" w:hAnsi="Arial" w:cs="Arial"/>
          <w:b/>
          <w:bCs/>
          <w:sz w:val="32"/>
          <w:szCs w:val="32"/>
        </w:rPr>
        <w:t>«КУЙТУНСКИЙ РАЙОН»</w:t>
      </w:r>
    </w:p>
    <w:p w:rsidR="00F85534" w:rsidRDefault="00F85534" w:rsidP="00540978">
      <w:pPr>
        <w:jc w:val="center"/>
        <w:rPr>
          <w:rFonts w:ascii="Arial" w:hAnsi="Arial" w:cs="Arial"/>
          <w:b/>
          <w:bCs/>
          <w:sz w:val="32"/>
          <w:szCs w:val="32"/>
        </w:rPr>
      </w:pPr>
      <w:r>
        <w:rPr>
          <w:rFonts w:ascii="Arial" w:hAnsi="Arial" w:cs="Arial"/>
          <w:b/>
          <w:bCs/>
          <w:sz w:val="32"/>
          <w:szCs w:val="32"/>
        </w:rPr>
        <w:t>КАРЫМСКОЕ МУНИЦИПАЛЬНОЕ ОБРАЗОВАНИЕ</w:t>
      </w:r>
    </w:p>
    <w:p w:rsidR="00F85534" w:rsidRDefault="00F85534" w:rsidP="00540978">
      <w:pPr>
        <w:jc w:val="center"/>
        <w:rPr>
          <w:rFonts w:ascii="Arial" w:hAnsi="Arial" w:cs="Arial"/>
          <w:b/>
          <w:bCs/>
          <w:sz w:val="32"/>
          <w:szCs w:val="32"/>
        </w:rPr>
      </w:pPr>
      <w:r>
        <w:rPr>
          <w:rFonts w:ascii="Arial" w:hAnsi="Arial" w:cs="Arial"/>
          <w:b/>
          <w:bCs/>
          <w:sz w:val="32"/>
          <w:szCs w:val="32"/>
        </w:rPr>
        <w:t>ДУМА</w:t>
      </w:r>
    </w:p>
    <w:p w:rsidR="008F3D04" w:rsidRDefault="00F85534" w:rsidP="00540978">
      <w:pPr>
        <w:jc w:val="center"/>
        <w:rPr>
          <w:rFonts w:ascii="Arial" w:hAnsi="Arial" w:cs="Arial"/>
          <w:b/>
          <w:bCs/>
          <w:sz w:val="32"/>
          <w:szCs w:val="32"/>
        </w:rPr>
      </w:pPr>
      <w:r>
        <w:rPr>
          <w:rFonts w:ascii="Arial" w:hAnsi="Arial" w:cs="Arial"/>
          <w:b/>
          <w:bCs/>
          <w:sz w:val="32"/>
          <w:szCs w:val="32"/>
        </w:rPr>
        <w:t>РЕШЕНИЕ</w:t>
      </w:r>
    </w:p>
    <w:p w:rsidR="00F16AC5" w:rsidRDefault="00F16AC5" w:rsidP="00540978">
      <w:pPr>
        <w:jc w:val="center"/>
        <w:rPr>
          <w:rFonts w:ascii="Arial" w:hAnsi="Arial" w:cs="Arial"/>
          <w:b/>
          <w:bCs/>
          <w:sz w:val="32"/>
          <w:szCs w:val="32"/>
        </w:rPr>
      </w:pPr>
    </w:p>
    <w:p w:rsidR="00650B0C" w:rsidRPr="0079378B" w:rsidRDefault="00650B0C" w:rsidP="00650B0C">
      <w:pPr>
        <w:jc w:val="center"/>
        <w:rPr>
          <w:rFonts w:ascii="Arial" w:hAnsi="Arial" w:cs="Arial"/>
          <w:b/>
          <w:sz w:val="32"/>
          <w:szCs w:val="32"/>
        </w:rPr>
      </w:pPr>
      <w:r w:rsidRPr="0079378B">
        <w:rPr>
          <w:rFonts w:ascii="Arial" w:hAnsi="Arial" w:cs="Arial"/>
          <w:b/>
          <w:sz w:val="32"/>
          <w:szCs w:val="32"/>
        </w:rPr>
        <w:t>«О ВНЕСЕНИИ ИЗМЕНЕНИЙ И ДОПОЛНЕНИЙ В УСТАВ</w:t>
      </w:r>
    </w:p>
    <w:p w:rsidR="00650B0C" w:rsidRPr="0079378B" w:rsidRDefault="00650B0C" w:rsidP="00650B0C">
      <w:pPr>
        <w:jc w:val="center"/>
        <w:rPr>
          <w:rFonts w:ascii="Arial" w:hAnsi="Arial" w:cs="Arial"/>
          <w:sz w:val="32"/>
          <w:szCs w:val="32"/>
        </w:rPr>
      </w:pPr>
      <w:r w:rsidRPr="0079378B">
        <w:rPr>
          <w:rFonts w:ascii="Arial" w:hAnsi="Arial" w:cs="Arial"/>
          <w:b/>
          <w:bCs/>
          <w:sz w:val="32"/>
          <w:szCs w:val="32"/>
        </w:rPr>
        <w:t>КАРЫМСКОГО</w:t>
      </w:r>
      <w:r w:rsidRPr="0079378B">
        <w:rPr>
          <w:rFonts w:ascii="Arial" w:hAnsi="Arial" w:cs="Arial"/>
          <w:b/>
          <w:sz w:val="32"/>
          <w:szCs w:val="32"/>
        </w:rPr>
        <w:t xml:space="preserve"> МУНИЦИПАЛЬНОГО ОБРАЗОВАНИЯ»</w:t>
      </w:r>
    </w:p>
    <w:p w:rsidR="00650B0C" w:rsidRPr="00F16AC5" w:rsidRDefault="00650B0C" w:rsidP="00F16AC5">
      <w:pPr>
        <w:tabs>
          <w:tab w:val="left" w:leader="underscore" w:pos="2179"/>
        </w:tabs>
        <w:ind w:firstLine="709"/>
        <w:rPr>
          <w:rFonts w:ascii="Arial" w:hAnsi="Arial" w:cs="Arial"/>
          <w:b/>
          <w:spacing w:val="-1"/>
        </w:rPr>
      </w:pPr>
    </w:p>
    <w:p w:rsidR="00650B0C" w:rsidRPr="00F16AC5" w:rsidRDefault="00650B0C" w:rsidP="00F16AC5">
      <w:pPr>
        <w:tabs>
          <w:tab w:val="left" w:leader="underscore" w:pos="2179"/>
        </w:tabs>
        <w:ind w:firstLine="709"/>
        <w:jc w:val="both"/>
        <w:rPr>
          <w:rFonts w:ascii="Arial" w:hAnsi="Arial" w:cs="Arial"/>
          <w:spacing w:val="-1"/>
        </w:rPr>
      </w:pPr>
      <w:r w:rsidRPr="00F16AC5">
        <w:rPr>
          <w:rFonts w:ascii="Arial" w:hAnsi="Arial" w:cs="Arial"/>
          <w:spacing w:val="-1"/>
        </w:rPr>
        <w:t>В соответствии с</w:t>
      </w:r>
      <w:r w:rsidR="00F16AC5">
        <w:rPr>
          <w:rFonts w:ascii="Arial" w:hAnsi="Arial" w:cs="Arial"/>
          <w:spacing w:val="-1"/>
        </w:rPr>
        <w:t xml:space="preserve">о ст. 7, 35, 44 </w:t>
      </w:r>
      <w:r w:rsidRPr="00F16AC5">
        <w:rPr>
          <w:rFonts w:ascii="Arial" w:hAnsi="Arial" w:cs="Arial"/>
          <w:spacing w:val="-1"/>
        </w:rPr>
        <w:t xml:space="preserve">Федерального </w:t>
      </w:r>
      <w:r w:rsidR="00F16AC5">
        <w:rPr>
          <w:rFonts w:ascii="Arial" w:hAnsi="Arial" w:cs="Arial"/>
          <w:spacing w:val="-1"/>
        </w:rPr>
        <w:t xml:space="preserve">закона </w:t>
      </w:r>
      <w:r w:rsidRPr="00F16AC5">
        <w:rPr>
          <w:rFonts w:ascii="Arial" w:hAnsi="Arial" w:cs="Arial"/>
          <w:spacing w:val="-1"/>
        </w:rPr>
        <w:t>№131-ФЗ от 06.10.2003 года «Об общих принципах организации местного самоуправления в Российской Федерации», в целях приведения Устава Карымск</w:t>
      </w:r>
      <w:r w:rsidR="00F16AC5">
        <w:rPr>
          <w:rFonts w:ascii="Arial" w:hAnsi="Arial" w:cs="Arial"/>
          <w:spacing w:val="-1"/>
        </w:rPr>
        <w:t xml:space="preserve">ого муниципального образования </w:t>
      </w:r>
      <w:r w:rsidRPr="00F16AC5">
        <w:rPr>
          <w:rFonts w:ascii="Arial" w:hAnsi="Arial" w:cs="Arial"/>
          <w:spacing w:val="-1"/>
        </w:rPr>
        <w:t xml:space="preserve">в соответствие с федеральным и региональным </w:t>
      </w:r>
      <w:r w:rsidR="00F16AC5">
        <w:rPr>
          <w:rFonts w:ascii="Arial" w:hAnsi="Arial" w:cs="Arial"/>
          <w:spacing w:val="-1"/>
        </w:rPr>
        <w:t>зако</w:t>
      </w:r>
      <w:r w:rsidRPr="00F16AC5">
        <w:rPr>
          <w:rFonts w:ascii="Arial" w:hAnsi="Arial" w:cs="Arial"/>
          <w:spacing w:val="-1"/>
        </w:rPr>
        <w:t>нодательство</w:t>
      </w:r>
      <w:r w:rsidR="00F16AC5">
        <w:rPr>
          <w:rFonts w:ascii="Arial" w:hAnsi="Arial" w:cs="Arial"/>
          <w:spacing w:val="-1"/>
        </w:rPr>
        <w:t xml:space="preserve">м, руководствуясь ст.41 Устава </w:t>
      </w:r>
      <w:r w:rsidRPr="00F16AC5">
        <w:rPr>
          <w:rFonts w:ascii="Arial" w:hAnsi="Arial" w:cs="Arial"/>
          <w:spacing w:val="-1"/>
        </w:rPr>
        <w:t xml:space="preserve">Карымского муниципального </w:t>
      </w:r>
      <w:r w:rsidR="00F16AC5">
        <w:rPr>
          <w:rFonts w:ascii="Arial" w:hAnsi="Arial" w:cs="Arial"/>
          <w:spacing w:val="-1"/>
        </w:rPr>
        <w:t>образования, Дума Карымского му</w:t>
      </w:r>
      <w:r w:rsidRPr="00F16AC5">
        <w:rPr>
          <w:rFonts w:ascii="Arial" w:hAnsi="Arial" w:cs="Arial"/>
          <w:spacing w:val="-1"/>
        </w:rPr>
        <w:t>ниципального образования</w:t>
      </w:r>
    </w:p>
    <w:p w:rsidR="00650B0C" w:rsidRPr="00F16AC5" w:rsidRDefault="00650B0C" w:rsidP="00F16AC5">
      <w:pPr>
        <w:tabs>
          <w:tab w:val="left" w:leader="underscore" w:pos="2179"/>
        </w:tabs>
        <w:ind w:firstLine="709"/>
        <w:jc w:val="both"/>
        <w:rPr>
          <w:rFonts w:ascii="Arial" w:hAnsi="Arial" w:cs="Arial"/>
          <w:spacing w:val="-1"/>
        </w:rPr>
      </w:pPr>
    </w:p>
    <w:p w:rsidR="00650B0C" w:rsidRPr="00F16AC5" w:rsidRDefault="00650B0C" w:rsidP="00650B0C">
      <w:pPr>
        <w:tabs>
          <w:tab w:val="left" w:leader="underscore" w:pos="2179"/>
        </w:tabs>
        <w:ind w:firstLine="709"/>
        <w:jc w:val="center"/>
        <w:rPr>
          <w:rFonts w:ascii="Arial" w:hAnsi="Arial" w:cs="Arial"/>
          <w:b/>
          <w:spacing w:val="-1"/>
          <w:sz w:val="30"/>
          <w:szCs w:val="30"/>
        </w:rPr>
      </w:pPr>
      <w:r w:rsidRPr="00F16AC5">
        <w:rPr>
          <w:rFonts w:ascii="Arial" w:hAnsi="Arial" w:cs="Arial"/>
          <w:b/>
          <w:spacing w:val="-1"/>
          <w:sz w:val="30"/>
          <w:szCs w:val="30"/>
        </w:rPr>
        <w:t>РЕШИЛА</w:t>
      </w:r>
      <w:r w:rsidRPr="000972B1">
        <w:rPr>
          <w:b/>
          <w:spacing w:val="-1"/>
        </w:rPr>
        <w:t>:</w:t>
      </w:r>
    </w:p>
    <w:p w:rsidR="00650B0C" w:rsidRPr="00F16AC5" w:rsidRDefault="00650B0C" w:rsidP="00F16AC5">
      <w:pPr>
        <w:tabs>
          <w:tab w:val="left" w:leader="underscore" w:pos="2179"/>
        </w:tabs>
        <w:ind w:firstLine="709"/>
        <w:jc w:val="both"/>
        <w:rPr>
          <w:rFonts w:ascii="Arial" w:hAnsi="Arial" w:cs="Arial"/>
        </w:rPr>
      </w:pPr>
    </w:p>
    <w:p w:rsidR="00650B0C" w:rsidRPr="00F16AC5" w:rsidRDefault="00F16AC5" w:rsidP="00F16AC5">
      <w:pPr>
        <w:tabs>
          <w:tab w:val="left" w:leader="underscore" w:pos="2179"/>
        </w:tabs>
        <w:ind w:firstLine="709"/>
        <w:jc w:val="both"/>
        <w:rPr>
          <w:rFonts w:ascii="Arial" w:hAnsi="Arial" w:cs="Arial"/>
        </w:rPr>
      </w:pPr>
      <w:r>
        <w:rPr>
          <w:rFonts w:ascii="Arial" w:hAnsi="Arial" w:cs="Arial"/>
          <w:spacing w:val="-1"/>
        </w:rPr>
        <w:t>1.</w:t>
      </w:r>
      <w:r w:rsidR="00650B0C" w:rsidRPr="00F16AC5">
        <w:rPr>
          <w:rFonts w:ascii="Arial" w:hAnsi="Arial" w:cs="Arial"/>
          <w:spacing w:val="-1"/>
        </w:rPr>
        <w:t xml:space="preserve">Внести в Устав </w:t>
      </w:r>
      <w:r w:rsidR="00650B0C" w:rsidRPr="00F16AC5">
        <w:rPr>
          <w:rFonts w:ascii="Arial" w:hAnsi="Arial" w:cs="Arial"/>
          <w:bCs/>
          <w:spacing w:val="-1"/>
        </w:rPr>
        <w:t>Карымского</w:t>
      </w:r>
      <w:r w:rsidR="00650B0C" w:rsidRPr="00F16AC5">
        <w:rPr>
          <w:rFonts w:ascii="Arial" w:hAnsi="Arial" w:cs="Arial"/>
          <w:spacing w:val="-1"/>
        </w:rPr>
        <w:t xml:space="preserve"> муниципального образования следующие изменения:</w:t>
      </w:r>
    </w:p>
    <w:p w:rsidR="00650B0C" w:rsidRPr="00F16AC5" w:rsidRDefault="00F16AC5" w:rsidP="00F16AC5">
      <w:pPr>
        <w:pStyle w:val="ConsNormal"/>
        <w:ind w:firstLine="709"/>
        <w:contextualSpacing/>
        <w:jc w:val="both"/>
        <w:rPr>
          <w:spacing w:val="-1"/>
          <w:sz w:val="24"/>
          <w:szCs w:val="24"/>
        </w:rPr>
      </w:pPr>
      <w:r>
        <w:rPr>
          <w:spacing w:val="-1"/>
          <w:sz w:val="24"/>
          <w:szCs w:val="24"/>
        </w:rPr>
        <w:t>1.1.</w:t>
      </w:r>
      <w:r w:rsidR="00650B0C" w:rsidRPr="00F16AC5">
        <w:rPr>
          <w:b/>
          <w:spacing w:val="-1"/>
          <w:sz w:val="24"/>
          <w:szCs w:val="24"/>
        </w:rPr>
        <w:t>в пункте 2 части 1 статьи 6. Вопросы местного значения сельского Поселения</w:t>
      </w:r>
      <w:r w:rsidR="00650B0C" w:rsidRPr="00F16AC5">
        <w:rPr>
          <w:spacing w:val="-1"/>
          <w:sz w:val="24"/>
          <w:szCs w:val="24"/>
        </w:rPr>
        <w:t xml:space="preserve"> слово «установление» заменить на слово «введение»;</w:t>
      </w:r>
    </w:p>
    <w:p w:rsidR="00650B0C" w:rsidRPr="00F16AC5" w:rsidRDefault="00F16AC5" w:rsidP="00F16AC5">
      <w:pPr>
        <w:pStyle w:val="ConsNormal"/>
        <w:ind w:firstLine="709"/>
        <w:contextualSpacing/>
        <w:jc w:val="both"/>
        <w:rPr>
          <w:spacing w:val="-1"/>
          <w:sz w:val="24"/>
          <w:szCs w:val="24"/>
        </w:rPr>
      </w:pPr>
      <w:r>
        <w:rPr>
          <w:spacing w:val="-1"/>
          <w:sz w:val="24"/>
          <w:szCs w:val="24"/>
        </w:rPr>
        <w:t>1.1.1.</w:t>
      </w:r>
      <w:r w:rsidR="00650B0C" w:rsidRPr="00F16AC5">
        <w:rPr>
          <w:b/>
          <w:spacing w:val="-1"/>
          <w:sz w:val="24"/>
          <w:szCs w:val="24"/>
        </w:rPr>
        <w:t>в пункте 5 части 1 статьи 6. Вопросы местного значения сельского Поселения</w:t>
      </w:r>
      <w:r w:rsidR="00650B0C" w:rsidRPr="00F16AC5">
        <w:rPr>
          <w:spacing w:val="-1"/>
          <w:sz w:val="24"/>
          <w:szCs w:val="24"/>
        </w:rPr>
        <w:t xml:space="preserve">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650B0C" w:rsidRPr="00F16AC5" w:rsidRDefault="00F16AC5" w:rsidP="00F16AC5">
      <w:pPr>
        <w:pStyle w:val="ConsNormal"/>
        <w:ind w:firstLine="709"/>
        <w:contextualSpacing/>
        <w:jc w:val="both"/>
        <w:rPr>
          <w:b/>
          <w:spacing w:val="-1"/>
          <w:sz w:val="24"/>
          <w:szCs w:val="24"/>
        </w:rPr>
      </w:pPr>
      <w:r>
        <w:rPr>
          <w:spacing w:val="-1"/>
          <w:sz w:val="24"/>
          <w:szCs w:val="24"/>
        </w:rPr>
        <w:t>1.1.2.</w:t>
      </w:r>
      <w:r w:rsidR="00650B0C" w:rsidRPr="00F16AC5">
        <w:rPr>
          <w:b/>
          <w:spacing w:val="-1"/>
          <w:sz w:val="24"/>
          <w:szCs w:val="24"/>
        </w:rPr>
        <w:t>в пункте 13 части 1 статьи 6. Вопросы местного значения сельского Поселения</w:t>
      </w:r>
    </w:p>
    <w:p w:rsidR="00650B0C" w:rsidRPr="00F16AC5" w:rsidRDefault="00650B0C" w:rsidP="00F16AC5">
      <w:pPr>
        <w:pStyle w:val="ConsNormal"/>
        <w:ind w:firstLine="709"/>
        <w:contextualSpacing/>
        <w:jc w:val="both"/>
        <w:rPr>
          <w:spacing w:val="-1"/>
          <w:sz w:val="24"/>
          <w:szCs w:val="24"/>
        </w:rPr>
      </w:pPr>
      <w:r w:rsidRPr="00F16AC5">
        <w:rPr>
          <w:spacing w:val="-1"/>
          <w:sz w:val="24"/>
          <w:szCs w:val="24"/>
        </w:rPr>
        <w:t>слова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650B0C" w:rsidRPr="00F16AC5" w:rsidRDefault="00650B0C" w:rsidP="00F16AC5">
      <w:pPr>
        <w:ind w:firstLine="709"/>
        <w:jc w:val="both"/>
        <w:rPr>
          <w:rFonts w:ascii="Arial" w:hAnsi="Arial" w:cs="Arial"/>
        </w:rPr>
      </w:pPr>
      <w:r w:rsidRPr="00F16AC5">
        <w:rPr>
          <w:rFonts w:ascii="Arial" w:hAnsi="Arial" w:cs="Arial"/>
        </w:rPr>
        <w:t>1.2.</w:t>
      </w:r>
      <w:r w:rsidRPr="00F16AC5">
        <w:rPr>
          <w:rFonts w:ascii="Arial" w:hAnsi="Arial" w:cs="Arial"/>
          <w:b/>
        </w:rPr>
        <w:t>часть 1 статьи 7. Права органов местного самоуправления сельского Поселения на решение вопросов, не отнесённых к вопросам местного значения</w:t>
      </w:r>
      <w:r w:rsidRPr="00F16AC5">
        <w:rPr>
          <w:rFonts w:ascii="Arial" w:hAnsi="Arial" w:cs="Arial"/>
        </w:rPr>
        <w:t xml:space="preserve"> дополнить пунктом 14) следующего содержания:</w:t>
      </w:r>
    </w:p>
    <w:p w:rsidR="00650B0C" w:rsidRPr="00F16AC5" w:rsidRDefault="00650B0C" w:rsidP="00F16AC5">
      <w:pPr>
        <w:ind w:firstLine="709"/>
        <w:jc w:val="both"/>
        <w:rPr>
          <w:rFonts w:ascii="Arial" w:hAnsi="Arial" w:cs="Arial"/>
        </w:rPr>
      </w:pPr>
      <w:r w:rsidRPr="00F16AC5">
        <w:rPr>
          <w:rFonts w:ascii="Arial" w:hAnsi="Arial" w:cs="Arial"/>
        </w:rPr>
        <w:t>«14) осуществление мероприятий по отлову и содержанию безнадзорных животных, обитаю</w:t>
      </w:r>
      <w:r w:rsidRPr="00F16AC5">
        <w:rPr>
          <w:rFonts w:ascii="Arial" w:hAnsi="Arial" w:cs="Arial"/>
        </w:rPr>
        <w:softHyphen/>
        <w:t>щих на территории поселения;»</w:t>
      </w:r>
    </w:p>
    <w:p w:rsidR="00650B0C" w:rsidRPr="00F16AC5" w:rsidRDefault="00650B0C" w:rsidP="00F16AC5">
      <w:pPr>
        <w:ind w:firstLine="709"/>
        <w:jc w:val="both"/>
        <w:rPr>
          <w:rFonts w:ascii="Arial" w:hAnsi="Arial" w:cs="Arial"/>
        </w:rPr>
      </w:pPr>
      <w:r w:rsidRPr="00F16AC5">
        <w:rPr>
          <w:rFonts w:ascii="Arial" w:hAnsi="Arial" w:cs="Arial"/>
        </w:rPr>
        <w:t>1.2.1.</w:t>
      </w:r>
      <w:r w:rsidRPr="00F16AC5">
        <w:rPr>
          <w:rFonts w:ascii="Arial" w:hAnsi="Arial" w:cs="Arial"/>
          <w:b/>
        </w:rPr>
        <w:t>часть 1 статьи 7. Права органов местного самоуправления сельского Поселения на решение вопросов, не отнесённых к вопросам местного значения</w:t>
      </w:r>
      <w:r w:rsidRPr="00F16AC5">
        <w:rPr>
          <w:rFonts w:ascii="Arial" w:hAnsi="Arial" w:cs="Arial"/>
        </w:rPr>
        <w:t xml:space="preserve"> дополнить пунктом 17) следующего содержания:</w:t>
      </w:r>
    </w:p>
    <w:p w:rsidR="00650B0C" w:rsidRPr="00F16AC5" w:rsidRDefault="00650B0C" w:rsidP="00F16AC5">
      <w:pPr>
        <w:ind w:firstLine="709"/>
        <w:jc w:val="both"/>
        <w:rPr>
          <w:rFonts w:ascii="Arial" w:hAnsi="Arial" w:cs="Arial"/>
        </w:rPr>
      </w:pPr>
      <w:r w:rsidRPr="00F16AC5">
        <w:rPr>
          <w:rFonts w:ascii="Arial" w:hAnsi="Arial" w:cs="Arial"/>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650B0C" w:rsidRPr="00F16AC5" w:rsidRDefault="00650B0C" w:rsidP="00F16AC5">
      <w:pPr>
        <w:ind w:firstLine="709"/>
        <w:jc w:val="both"/>
        <w:rPr>
          <w:rFonts w:ascii="Arial" w:hAnsi="Arial" w:cs="Arial"/>
        </w:rPr>
      </w:pPr>
      <w:r w:rsidRPr="00F16AC5">
        <w:rPr>
          <w:rFonts w:ascii="Arial" w:hAnsi="Arial" w:cs="Arial"/>
        </w:rPr>
        <w:lastRenderedPageBreak/>
        <w:t>1.2.2.</w:t>
      </w:r>
      <w:r w:rsidRPr="00F16AC5">
        <w:rPr>
          <w:rFonts w:ascii="Arial" w:hAnsi="Arial" w:cs="Arial"/>
          <w:b/>
        </w:rPr>
        <w:t>часть 1 статьи 7. Права органов местного самоуправления сельского Поселения на решение вопросов, не отнесённых к вопросам местного значения</w:t>
      </w:r>
      <w:r w:rsidRPr="00F16AC5">
        <w:rPr>
          <w:rFonts w:ascii="Arial" w:hAnsi="Arial" w:cs="Arial"/>
        </w:rPr>
        <w:t xml:space="preserve"> дополнить пунктом 18) следующего содержания:</w:t>
      </w:r>
    </w:p>
    <w:p w:rsidR="00650B0C" w:rsidRPr="00F16AC5" w:rsidRDefault="00650B0C" w:rsidP="00F16AC5">
      <w:pPr>
        <w:ind w:firstLine="709"/>
        <w:jc w:val="both"/>
        <w:rPr>
          <w:rFonts w:ascii="Arial" w:hAnsi="Arial" w:cs="Arial"/>
        </w:rPr>
      </w:pPr>
      <w:r w:rsidRPr="00F16AC5">
        <w:rPr>
          <w:rFonts w:ascii="Arial" w:hAnsi="Arial" w:cs="Arial"/>
        </w:rPr>
        <w:t>«18) осуществление мероприятий в сфере профилактики правонарушен</w:t>
      </w:r>
      <w:r w:rsidR="00F16AC5">
        <w:rPr>
          <w:rFonts w:ascii="Arial" w:hAnsi="Arial" w:cs="Arial"/>
        </w:rPr>
        <w:t xml:space="preserve">ий, предусмотренных Федеральным </w:t>
      </w:r>
      <w:hyperlink r:id="rId8" w:anchor="dst100100" w:history="1">
        <w:r w:rsidRPr="00F16AC5">
          <w:rPr>
            <w:rStyle w:val="a8"/>
            <w:rFonts w:ascii="Arial" w:hAnsi="Arial" w:cs="Arial"/>
            <w:lang w:val="ru-RU"/>
          </w:rPr>
          <w:t>законом</w:t>
        </w:r>
      </w:hyperlink>
      <w:r w:rsidR="00F16AC5">
        <w:rPr>
          <w:rFonts w:ascii="Arial" w:hAnsi="Arial" w:cs="Arial"/>
        </w:rPr>
        <w:t xml:space="preserve"> </w:t>
      </w:r>
      <w:r w:rsidRPr="00F16AC5">
        <w:rPr>
          <w:rFonts w:ascii="Arial" w:hAnsi="Arial" w:cs="Arial"/>
        </w:rPr>
        <w:t>"Об основах системы профилактики правонарушений в Российской Федерации".»;</w:t>
      </w:r>
    </w:p>
    <w:p w:rsidR="00650B0C" w:rsidRPr="00F16AC5" w:rsidRDefault="00F16AC5" w:rsidP="00F16AC5">
      <w:pPr>
        <w:ind w:firstLine="709"/>
        <w:jc w:val="both"/>
        <w:rPr>
          <w:rFonts w:ascii="Arial" w:hAnsi="Arial" w:cs="Arial"/>
        </w:rPr>
      </w:pPr>
      <w:r>
        <w:rPr>
          <w:rFonts w:ascii="Arial" w:hAnsi="Arial" w:cs="Arial"/>
        </w:rPr>
        <w:t>1.3.</w:t>
      </w:r>
      <w:r w:rsidR="00650B0C" w:rsidRPr="00F16AC5">
        <w:rPr>
          <w:rFonts w:ascii="Arial" w:hAnsi="Arial" w:cs="Arial"/>
        </w:rPr>
        <w:t xml:space="preserve">дополнить </w:t>
      </w:r>
      <w:r w:rsidR="00650B0C" w:rsidRPr="00F16AC5">
        <w:rPr>
          <w:rFonts w:ascii="Arial" w:hAnsi="Arial" w:cs="Arial"/>
          <w:b/>
        </w:rPr>
        <w:t>статьей</w:t>
      </w:r>
      <w:r w:rsidR="00650B0C" w:rsidRPr="00F16AC5">
        <w:rPr>
          <w:rFonts w:ascii="Arial" w:hAnsi="Arial" w:cs="Arial"/>
        </w:rPr>
        <w:t xml:space="preserve"> </w:t>
      </w:r>
      <w:r w:rsidR="00650B0C" w:rsidRPr="00F16AC5">
        <w:rPr>
          <w:rFonts w:ascii="Arial" w:hAnsi="Arial" w:cs="Arial"/>
          <w:b/>
        </w:rPr>
        <w:t xml:space="preserve">15.1. Инициативные проекты </w:t>
      </w:r>
      <w:r w:rsidR="00650B0C" w:rsidRPr="00F16AC5">
        <w:rPr>
          <w:rFonts w:ascii="Arial" w:hAnsi="Arial" w:cs="Arial"/>
        </w:rPr>
        <w:t>следующего содержания:</w:t>
      </w:r>
    </w:p>
    <w:p w:rsidR="00650B0C" w:rsidRPr="00F16AC5" w:rsidRDefault="00650B0C" w:rsidP="00F16AC5">
      <w:pPr>
        <w:ind w:firstLine="709"/>
        <w:jc w:val="both"/>
        <w:rPr>
          <w:rFonts w:ascii="Arial" w:hAnsi="Arial" w:cs="Arial"/>
        </w:rPr>
      </w:pPr>
      <w:r w:rsidRPr="00F16AC5">
        <w:rPr>
          <w:rFonts w:ascii="Arial" w:hAnsi="Arial" w:cs="Arial"/>
        </w:rPr>
        <w:t>«</w:t>
      </w:r>
      <w:r w:rsidR="00F16AC5">
        <w:rPr>
          <w:rFonts w:ascii="Arial" w:hAnsi="Arial" w:cs="Arial"/>
        </w:rPr>
        <w:t>1.</w:t>
      </w:r>
      <w:r w:rsidRPr="00F16AC5">
        <w:rPr>
          <w:rFonts w:ascii="Arial" w:hAnsi="Arial" w:cs="Arial"/>
        </w:rPr>
        <w:t>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может быть внесен инициативный проект. Порядок определения части территории Поселения, на которой могут реализовываться инициативные проекты, устанавливается нормативным правовым актом Думы Поселения.</w:t>
      </w:r>
    </w:p>
    <w:p w:rsidR="00650B0C" w:rsidRPr="00F16AC5" w:rsidRDefault="00F16AC5" w:rsidP="00F16AC5">
      <w:pPr>
        <w:ind w:firstLine="709"/>
        <w:jc w:val="both"/>
        <w:rPr>
          <w:rFonts w:ascii="Arial" w:hAnsi="Arial" w:cs="Arial"/>
        </w:rPr>
      </w:pPr>
      <w:r>
        <w:rPr>
          <w:rFonts w:ascii="Arial" w:hAnsi="Arial" w:cs="Arial"/>
        </w:rPr>
        <w:t>2.</w:t>
      </w:r>
      <w:r w:rsidR="00650B0C" w:rsidRPr="00F16AC5">
        <w:rPr>
          <w:rFonts w:ascii="Arial" w:hAnsi="Arial" w:cs="Arial"/>
        </w:rPr>
        <w:t>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Думы поселения. Право выступить инициатором проекта в соответствии с нормативным правовым актом Думы Поселения может быть предоставлено также иным лицам, осуществляющим деятельность на территории соответствующего муниципального образования.</w:t>
      </w:r>
    </w:p>
    <w:p w:rsidR="00650B0C" w:rsidRPr="00F16AC5" w:rsidRDefault="00F16AC5" w:rsidP="00F16AC5">
      <w:pPr>
        <w:ind w:firstLine="709"/>
        <w:jc w:val="both"/>
        <w:rPr>
          <w:rFonts w:ascii="Arial" w:hAnsi="Arial" w:cs="Arial"/>
        </w:rPr>
      </w:pPr>
      <w:r>
        <w:rPr>
          <w:rFonts w:ascii="Arial" w:hAnsi="Arial" w:cs="Arial"/>
        </w:rPr>
        <w:t>3.</w:t>
      </w:r>
      <w:r w:rsidR="00650B0C" w:rsidRPr="00F16AC5">
        <w:rPr>
          <w:rFonts w:ascii="Arial" w:hAnsi="Arial" w:cs="Arial"/>
        </w:rPr>
        <w:t>Инициативный проект должен содержать следующие сведения:</w:t>
      </w:r>
    </w:p>
    <w:p w:rsidR="00650B0C" w:rsidRPr="00F16AC5" w:rsidRDefault="00650B0C" w:rsidP="00F16AC5">
      <w:pPr>
        <w:ind w:firstLine="709"/>
        <w:jc w:val="both"/>
        <w:rPr>
          <w:rFonts w:ascii="Arial" w:hAnsi="Arial" w:cs="Arial"/>
        </w:rPr>
      </w:pPr>
      <w:r w:rsidRPr="00F16AC5">
        <w:rPr>
          <w:rFonts w:ascii="Arial" w:hAnsi="Arial" w:cs="Arial"/>
        </w:rPr>
        <w:t>1) описание проблемы, решение которой имеет приоритетное значение для жителей Поселения или его части;</w:t>
      </w:r>
    </w:p>
    <w:p w:rsidR="00650B0C" w:rsidRPr="00F16AC5" w:rsidRDefault="00650B0C" w:rsidP="00F16AC5">
      <w:pPr>
        <w:ind w:firstLine="709"/>
        <w:jc w:val="both"/>
        <w:rPr>
          <w:rFonts w:ascii="Arial" w:hAnsi="Arial" w:cs="Arial"/>
        </w:rPr>
      </w:pPr>
      <w:r w:rsidRPr="00F16AC5">
        <w:rPr>
          <w:rFonts w:ascii="Arial" w:hAnsi="Arial" w:cs="Arial"/>
        </w:rPr>
        <w:t>2) обоснование предложений по решению указанной проблемы;</w:t>
      </w:r>
    </w:p>
    <w:p w:rsidR="00650B0C" w:rsidRPr="00F16AC5" w:rsidRDefault="00650B0C" w:rsidP="00F16AC5">
      <w:pPr>
        <w:ind w:firstLine="709"/>
        <w:jc w:val="both"/>
        <w:rPr>
          <w:rFonts w:ascii="Arial" w:hAnsi="Arial" w:cs="Arial"/>
        </w:rPr>
      </w:pPr>
      <w:r w:rsidRPr="00F16AC5">
        <w:rPr>
          <w:rFonts w:ascii="Arial" w:hAnsi="Arial" w:cs="Arial"/>
        </w:rPr>
        <w:t>3) описание ожидаемого результата (ожидаемых результатов) реализации инициативного проекта;</w:t>
      </w:r>
    </w:p>
    <w:p w:rsidR="00650B0C" w:rsidRPr="00F16AC5" w:rsidRDefault="00650B0C" w:rsidP="00F16AC5">
      <w:pPr>
        <w:ind w:firstLine="709"/>
        <w:jc w:val="both"/>
        <w:rPr>
          <w:rFonts w:ascii="Arial" w:hAnsi="Arial" w:cs="Arial"/>
        </w:rPr>
      </w:pPr>
      <w:r w:rsidRPr="00F16AC5">
        <w:rPr>
          <w:rFonts w:ascii="Arial" w:hAnsi="Arial" w:cs="Arial"/>
        </w:rPr>
        <w:t>4) предварительный расчет необходимых расходов на реализацию инициативного проекта;</w:t>
      </w:r>
    </w:p>
    <w:p w:rsidR="00650B0C" w:rsidRPr="00F16AC5" w:rsidRDefault="00650B0C" w:rsidP="00F16AC5">
      <w:pPr>
        <w:ind w:firstLine="709"/>
        <w:jc w:val="both"/>
        <w:rPr>
          <w:rFonts w:ascii="Arial" w:hAnsi="Arial" w:cs="Arial"/>
        </w:rPr>
      </w:pPr>
      <w:r w:rsidRPr="00F16AC5">
        <w:rPr>
          <w:rFonts w:ascii="Arial" w:hAnsi="Arial" w:cs="Arial"/>
        </w:rPr>
        <w:t>5) планируемые сроки реализации инициативного проекта;</w:t>
      </w:r>
    </w:p>
    <w:p w:rsidR="00650B0C" w:rsidRPr="00F16AC5" w:rsidRDefault="00650B0C" w:rsidP="00F16AC5">
      <w:pPr>
        <w:ind w:firstLine="709"/>
        <w:jc w:val="both"/>
        <w:rPr>
          <w:rFonts w:ascii="Arial" w:hAnsi="Arial" w:cs="Arial"/>
        </w:rPr>
      </w:pPr>
      <w:r w:rsidRPr="00F16AC5">
        <w:rPr>
          <w:rFonts w:ascii="Arial" w:hAnsi="Arial" w:cs="Arial"/>
        </w:rPr>
        <w:t>6) сведения о планируемом (возможном) финансовом, имущественном и (или) трудовом участии заинтересованных лиц в реализации данного проекта;</w:t>
      </w:r>
    </w:p>
    <w:p w:rsidR="00650B0C" w:rsidRPr="00F16AC5" w:rsidRDefault="00650B0C" w:rsidP="00F16AC5">
      <w:pPr>
        <w:ind w:firstLine="709"/>
        <w:jc w:val="both"/>
        <w:rPr>
          <w:rFonts w:ascii="Arial" w:hAnsi="Arial" w:cs="Arial"/>
        </w:rPr>
      </w:pPr>
      <w:r w:rsidRPr="00F16AC5">
        <w:rPr>
          <w:rFonts w:ascii="Arial" w:hAnsi="Arial" w:cs="Arial"/>
        </w:rPr>
        <w:t>7) указание на объем средств бюджета Поселения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650B0C" w:rsidRPr="00F16AC5" w:rsidRDefault="00650B0C" w:rsidP="00F16AC5">
      <w:pPr>
        <w:ind w:firstLine="709"/>
        <w:jc w:val="both"/>
        <w:rPr>
          <w:rFonts w:ascii="Arial" w:hAnsi="Arial" w:cs="Arial"/>
        </w:rPr>
      </w:pPr>
      <w:r w:rsidRPr="00F16AC5">
        <w:rPr>
          <w:rFonts w:ascii="Arial" w:hAnsi="Arial" w:cs="Arial"/>
        </w:rPr>
        <w:t>8) указание на территорию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Думы Поселения;</w:t>
      </w:r>
    </w:p>
    <w:p w:rsidR="00650B0C" w:rsidRPr="00F16AC5" w:rsidRDefault="00650B0C" w:rsidP="00F16AC5">
      <w:pPr>
        <w:ind w:firstLine="709"/>
        <w:jc w:val="both"/>
        <w:rPr>
          <w:rFonts w:ascii="Arial" w:hAnsi="Arial" w:cs="Arial"/>
        </w:rPr>
      </w:pPr>
      <w:r w:rsidRPr="00F16AC5">
        <w:rPr>
          <w:rFonts w:ascii="Arial" w:hAnsi="Arial" w:cs="Arial"/>
        </w:rPr>
        <w:t>9) иные сведения, предусмотренные нормативным правовым актом Думы Поселения.</w:t>
      </w:r>
    </w:p>
    <w:p w:rsidR="00650B0C" w:rsidRPr="00F16AC5" w:rsidRDefault="00F16AC5" w:rsidP="00F16AC5">
      <w:pPr>
        <w:ind w:firstLine="709"/>
        <w:jc w:val="both"/>
        <w:rPr>
          <w:rFonts w:ascii="Arial" w:hAnsi="Arial" w:cs="Arial"/>
        </w:rPr>
      </w:pPr>
      <w:r>
        <w:rPr>
          <w:rFonts w:ascii="Arial" w:hAnsi="Arial" w:cs="Arial"/>
        </w:rPr>
        <w:t>4.</w:t>
      </w:r>
      <w:r w:rsidR="00650B0C" w:rsidRPr="00F16AC5">
        <w:rPr>
          <w:rFonts w:ascii="Arial" w:hAnsi="Arial" w:cs="Arial"/>
        </w:rPr>
        <w:t xml:space="preserve">Инициативный проект до его внесения в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Поселения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w:t>
      </w:r>
      <w:r w:rsidR="00650B0C" w:rsidRPr="00F16AC5">
        <w:rPr>
          <w:rFonts w:ascii="Arial" w:hAnsi="Arial" w:cs="Arial"/>
        </w:rPr>
        <w:lastRenderedPageBreak/>
        <w:t>инициативных проектов на одном сходе, одном собрании или на одной конференции граждан.</w:t>
      </w:r>
    </w:p>
    <w:p w:rsidR="00650B0C" w:rsidRPr="00F16AC5" w:rsidRDefault="00650B0C" w:rsidP="00F16AC5">
      <w:pPr>
        <w:ind w:firstLine="709"/>
        <w:jc w:val="both"/>
        <w:rPr>
          <w:rFonts w:ascii="Arial" w:hAnsi="Arial" w:cs="Arial"/>
        </w:rPr>
      </w:pPr>
      <w:r w:rsidRPr="00F16AC5">
        <w:rPr>
          <w:rFonts w:ascii="Arial" w:hAnsi="Arial" w:cs="Arial"/>
        </w:rPr>
        <w:t>Нормативным правовым актом Думы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650B0C" w:rsidRPr="00F16AC5" w:rsidRDefault="00650B0C" w:rsidP="00F16AC5">
      <w:pPr>
        <w:ind w:firstLine="709"/>
        <w:jc w:val="both"/>
        <w:rPr>
          <w:rFonts w:ascii="Arial" w:hAnsi="Arial" w:cs="Arial"/>
        </w:rPr>
      </w:pPr>
      <w:r w:rsidRPr="00F16AC5">
        <w:rPr>
          <w:rFonts w:ascii="Arial" w:hAnsi="Arial" w:cs="Arial"/>
        </w:rPr>
        <w:t>Инициаторы проекта при внесении инициативного проекта в администрацию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650B0C" w:rsidRPr="00F16AC5" w:rsidRDefault="00F16AC5" w:rsidP="00F16AC5">
      <w:pPr>
        <w:ind w:firstLine="709"/>
        <w:jc w:val="both"/>
        <w:rPr>
          <w:rFonts w:ascii="Arial" w:hAnsi="Arial" w:cs="Arial"/>
        </w:rPr>
      </w:pPr>
      <w:r>
        <w:rPr>
          <w:rFonts w:ascii="Arial" w:hAnsi="Arial" w:cs="Arial"/>
        </w:rPr>
        <w:t>5.</w:t>
      </w:r>
      <w:r w:rsidR="00650B0C" w:rsidRPr="00F16AC5">
        <w:rPr>
          <w:rFonts w:ascii="Arial" w:hAnsi="Arial" w:cs="Arial"/>
        </w:rPr>
        <w:t>Информация о внесении инициативного проекта в администрацию Поселения подлежит опубликованию и размещению на официальном сайте администрации Поселения в информационно-телекоммуникационной сети "Интернет" в течение трех рабочих дней со дня внесения инициативного проекта в администрацию Поселения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650B0C" w:rsidRPr="00F16AC5" w:rsidRDefault="00F16AC5" w:rsidP="00F16AC5">
      <w:pPr>
        <w:ind w:firstLine="709"/>
        <w:jc w:val="both"/>
        <w:rPr>
          <w:rFonts w:ascii="Arial" w:hAnsi="Arial" w:cs="Arial"/>
        </w:rPr>
      </w:pPr>
      <w:r>
        <w:rPr>
          <w:rFonts w:ascii="Arial" w:hAnsi="Arial" w:cs="Arial"/>
        </w:rPr>
        <w:t>6.</w:t>
      </w:r>
      <w:r w:rsidR="00650B0C" w:rsidRPr="00F16AC5">
        <w:rPr>
          <w:rFonts w:ascii="Arial" w:hAnsi="Arial" w:cs="Arial"/>
        </w:rPr>
        <w:t>Инициативный проект подлежит обязательному рассмотрению администрацией Поселения в течение 30 дней со дня его внесения. Администрация Поселения по результатам рассмотрения инициативного проекта принимает одно из следующих решений:</w:t>
      </w:r>
    </w:p>
    <w:p w:rsidR="00650B0C" w:rsidRPr="00F16AC5" w:rsidRDefault="00650B0C" w:rsidP="00F16AC5">
      <w:pPr>
        <w:ind w:firstLine="709"/>
        <w:jc w:val="both"/>
        <w:rPr>
          <w:rFonts w:ascii="Arial" w:hAnsi="Arial" w:cs="Arial"/>
        </w:rPr>
      </w:pPr>
      <w:r w:rsidRPr="00F16AC5">
        <w:rPr>
          <w:rFonts w:ascii="Arial" w:hAnsi="Arial" w:cs="Arial"/>
        </w:rPr>
        <w:t>1) поддержать инициативный проект и продолжить работу над ним в пределах бюджетных ассигнований, предусмотренных решением о бюджете Поселения, на соответствующие цели и (или) в соответствии с порядком составления и рассмотрения проекта бюджета Поселения (внесения изменений в решение о бюджете Поселения);</w:t>
      </w:r>
    </w:p>
    <w:p w:rsidR="00650B0C" w:rsidRPr="00F16AC5" w:rsidRDefault="00650B0C" w:rsidP="00F16AC5">
      <w:pPr>
        <w:ind w:firstLine="709"/>
        <w:jc w:val="both"/>
        <w:rPr>
          <w:rFonts w:ascii="Arial" w:hAnsi="Arial" w:cs="Arial"/>
        </w:rPr>
      </w:pPr>
      <w:r w:rsidRPr="00F16AC5">
        <w:rPr>
          <w:rFonts w:ascii="Arial" w:hAnsi="Arial" w:cs="Arial"/>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650B0C" w:rsidRPr="00F16AC5" w:rsidRDefault="00650B0C" w:rsidP="00F16AC5">
      <w:pPr>
        <w:ind w:firstLine="709"/>
        <w:jc w:val="both"/>
        <w:rPr>
          <w:rFonts w:ascii="Arial" w:hAnsi="Arial" w:cs="Arial"/>
        </w:rPr>
      </w:pPr>
      <w:r w:rsidRPr="00F16AC5">
        <w:rPr>
          <w:rFonts w:ascii="Arial" w:hAnsi="Arial" w:cs="Arial"/>
        </w:rPr>
        <w:t>7. Администрация Поселения принимает решение об отказе в поддержке инициативного проекта в одном из следующих случаев:</w:t>
      </w:r>
    </w:p>
    <w:p w:rsidR="00650B0C" w:rsidRPr="00F16AC5" w:rsidRDefault="00650B0C" w:rsidP="00F16AC5">
      <w:pPr>
        <w:ind w:firstLine="709"/>
        <w:jc w:val="both"/>
        <w:rPr>
          <w:rFonts w:ascii="Arial" w:hAnsi="Arial" w:cs="Arial"/>
        </w:rPr>
      </w:pPr>
      <w:r w:rsidRPr="00F16AC5">
        <w:rPr>
          <w:rFonts w:ascii="Arial" w:hAnsi="Arial" w:cs="Arial"/>
        </w:rPr>
        <w:t>1) несоблюдение установленного порядка внесения инициативного проекта и его рассмотрения;</w:t>
      </w:r>
    </w:p>
    <w:p w:rsidR="00650B0C" w:rsidRPr="00F16AC5" w:rsidRDefault="00650B0C" w:rsidP="00F16AC5">
      <w:pPr>
        <w:ind w:firstLine="709"/>
        <w:jc w:val="both"/>
        <w:rPr>
          <w:rFonts w:ascii="Arial" w:hAnsi="Arial" w:cs="Arial"/>
        </w:rPr>
      </w:pPr>
      <w:r w:rsidRPr="00F16AC5">
        <w:rPr>
          <w:rFonts w:ascii="Arial" w:hAnsi="Arial" w:cs="Arial"/>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Иркутской области, уставу муниципального образования;</w:t>
      </w:r>
    </w:p>
    <w:p w:rsidR="00650B0C" w:rsidRPr="00F16AC5" w:rsidRDefault="00650B0C" w:rsidP="00F16AC5">
      <w:pPr>
        <w:ind w:firstLine="709"/>
        <w:jc w:val="both"/>
        <w:rPr>
          <w:rFonts w:ascii="Arial" w:hAnsi="Arial" w:cs="Arial"/>
        </w:rPr>
      </w:pPr>
      <w:r w:rsidRPr="00F16AC5">
        <w:rPr>
          <w:rFonts w:ascii="Arial" w:hAnsi="Arial" w:cs="Arial"/>
        </w:rPr>
        <w:t>3) невозможность реализации инициативного проекта ввиду отсутствия у органов местного самоуправления необходимых полномочий и прав;</w:t>
      </w:r>
    </w:p>
    <w:p w:rsidR="00650B0C" w:rsidRPr="00F16AC5" w:rsidRDefault="00650B0C" w:rsidP="00F16AC5">
      <w:pPr>
        <w:ind w:firstLine="709"/>
        <w:jc w:val="both"/>
        <w:rPr>
          <w:rFonts w:ascii="Arial" w:hAnsi="Arial" w:cs="Arial"/>
        </w:rPr>
      </w:pPr>
      <w:r w:rsidRPr="00F16AC5">
        <w:rPr>
          <w:rFonts w:ascii="Arial" w:hAnsi="Arial" w:cs="Arial"/>
        </w:rPr>
        <w:t>4) отсутствие средств бюджета Поселения в объеме средств, необходимом для реализации инициативного проекта, источником формирования которых не являются инициативные платежи;</w:t>
      </w:r>
    </w:p>
    <w:p w:rsidR="00650B0C" w:rsidRPr="00F16AC5" w:rsidRDefault="00650B0C" w:rsidP="00F16AC5">
      <w:pPr>
        <w:ind w:firstLine="709"/>
        <w:jc w:val="both"/>
        <w:rPr>
          <w:rFonts w:ascii="Arial" w:hAnsi="Arial" w:cs="Arial"/>
        </w:rPr>
      </w:pPr>
      <w:r w:rsidRPr="00F16AC5">
        <w:rPr>
          <w:rFonts w:ascii="Arial" w:hAnsi="Arial" w:cs="Arial"/>
        </w:rPr>
        <w:lastRenderedPageBreak/>
        <w:t>5) наличие возможности решения описанной в инициативном проекте проблемы более эффективным способом;</w:t>
      </w:r>
    </w:p>
    <w:p w:rsidR="00650B0C" w:rsidRPr="00F16AC5" w:rsidRDefault="00650B0C" w:rsidP="00F16AC5">
      <w:pPr>
        <w:ind w:firstLine="709"/>
        <w:jc w:val="both"/>
        <w:rPr>
          <w:rFonts w:ascii="Arial" w:hAnsi="Arial" w:cs="Arial"/>
        </w:rPr>
      </w:pPr>
      <w:r w:rsidRPr="00F16AC5">
        <w:rPr>
          <w:rFonts w:ascii="Arial" w:hAnsi="Arial" w:cs="Arial"/>
        </w:rPr>
        <w:t>6) признание инициативного проекта не прошедшим конкурсный отбор.</w:t>
      </w:r>
    </w:p>
    <w:p w:rsidR="00650B0C" w:rsidRPr="00F16AC5" w:rsidRDefault="00F16AC5" w:rsidP="00F16AC5">
      <w:pPr>
        <w:ind w:firstLine="709"/>
        <w:jc w:val="both"/>
        <w:rPr>
          <w:rFonts w:ascii="Arial" w:hAnsi="Arial" w:cs="Arial"/>
        </w:rPr>
      </w:pPr>
      <w:r>
        <w:rPr>
          <w:rFonts w:ascii="Arial" w:hAnsi="Arial" w:cs="Arial"/>
        </w:rPr>
        <w:t>8.</w:t>
      </w:r>
      <w:r w:rsidR="00650B0C" w:rsidRPr="00F16AC5">
        <w:rPr>
          <w:rFonts w:ascii="Arial" w:hAnsi="Arial" w:cs="Arial"/>
        </w:rPr>
        <w:t>Администрация Поселения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650B0C" w:rsidRPr="00F16AC5" w:rsidRDefault="00F16AC5" w:rsidP="00F16AC5">
      <w:pPr>
        <w:ind w:firstLine="709"/>
        <w:jc w:val="both"/>
        <w:rPr>
          <w:rFonts w:ascii="Arial" w:hAnsi="Arial" w:cs="Arial"/>
        </w:rPr>
      </w:pPr>
      <w:r>
        <w:rPr>
          <w:rFonts w:ascii="Arial" w:hAnsi="Arial" w:cs="Arial"/>
        </w:rPr>
        <w:t>9.</w:t>
      </w:r>
      <w:r w:rsidR="00650B0C" w:rsidRPr="00F16AC5">
        <w:rPr>
          <w:rFonts w:ascii="Arial" w:hAnsi="Arial" w:cs="Arial"/>
        </w:rPr>
        <w:t>Порядок выдвижения, внесения, обсуждения, рассмотрения инициативных проектов, а также проведения их конкурсного отбора устанавливается Думы Поселения.</w:t>
      </w:r>
    </w:p>
    <w:p w:rsidR="00650B0C" w:rsidRPr="00F16AC5" w:rsidRDefault="00F16AC5" w:rsidP="00F16AC5">
      <w:pPr>
        <w:ind w:firstLine="709"/>
        <w:jc w:val="both"/>
        <w:rPr>
          <w:rFonts w:ascii="Arial" w:hAnsi="Arial" w:cs="Arial"/>
        </w:rPr>
      </w:pPr>
      <w:r>
        <w:rPr>
          <w:rFonts w:ascii="Arial" w:hAnsi="Arial" w:cs="Arial"/>
        </w:rPr>
        <w:t>10.</w:t>
      </w:r>
      <w:r w:rsidR="00650B0C" w:rsidRPr="00F16AC5">
        <w:rPr>
          <w:rFonts w:ascii="Arial" w:hAnsi="Arial" w:cs="Arial"/>
        </w:rPr>
        <w:t>В отношении инициативных проектов, выдвигаемых для получения финансовой поддержки за счет межбюджетных трансфертов из бюджета Иркутской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Иркутской области. В этом случае требования частей 3, 6, 7, 8, 9, 11 и 12 настоящей статьи не применяются.</w:t>
      </w:r>
    </w:p>
    <w:p w:rsidR="00650B0C" w:rsidRPr="00F16AC5" w:rsidRDefault="00F16AC5" w:rsidP="00F16AC5">
      <w:pPr>
        <w:ind w:firstLine="709"/>
        <w:jc w:val="both"/>
        <w:rPr>
          <w:rFonts w:ascii="Arial" w:hAnsi="Arial" w:cs="Arial"/>
        </w:rPr>
      </w:pPr>
      <w:r>
        <w:rPr>
          <w:rFonts w:ascii="Arial" w:hAnsi="Arial" w:cs="Arial"/>
        </w:rPr>
        <w:t>11.</w:t>
      </w:r>
      <w:r w:rsidR="00650B0C" w:rsidRPr="00F16AC5">
        <w:rPr>
          <w:rFonts w:ascii="Arial" w:hAnsi="Arial" w:cs="Arial"/>
        </w:rPr>
        <w:t>В случае, если в администрацию Поселения внесено несколько инициативных проектов, в том числе с описанием аналогичных по содержанию приоритетных проблем, администрация Поселения организует проведение конкурсного отбора и информирует об этом инициаторов проекта.</w:t>
      </w:r>
    </w:p>
    <w:p w:rsidR="00650B0C" w:rsidRPr="00F16AC5" w:rsidRDefault="00F16AC5" w:rsidP="00F16AC5">
      <w:pPr>
        <w:ind w:firstLine="709"/>
        <w:jc w:val="both"/>
        <w:rPr>
          <w:rFonts w:ascii="Arial" w:hAnsi="Arial" w:cs="Arial"/>
        </w:rPr>
      </w:pPr>
      <w:r>
        <w:rPr>
          <w:rFonts w:ascii="Arial" w:hAnsi="Arial" w:cs="Arial"/>
        </w:rPr>
        <w:t>12.</w:t>
      </w:r>
      <w:r w:rsidR="00650B0C" w:rsidRPr="00F16AC5">
        <w:rPr>
          <w:rFonts w:ascii="Arial" w:hAnsi="Arial" w:cs="Arial"/>
        </w:rPr>
        <w:t>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Думы Поселения. Состав коллегиального органа (комиссии) формируется администрацией Поселения. При этом половина от общего числа членов коллегиального органа (комиссии) должна быть назначена на основе предложений Думы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650B0C" w:rsidRPr="00F16AC5" w:rsidRDefault="00F16AC5" w:rsidP="00F16AC5">
      <w:pPr>
        <w:ind w:firstLine="709"/>
        <w:jc w:val="both"/>
        <w:rPr>
          <w:rFonts w:ascii="Arial" w:hAnsi="Arial" w:cs="Arial"/>
        </w:rPr>
      </w:pPr>
      <w:r>
        <w:rPr>
          <w:rFonts w:ascii="Arial" w:hAnsi="Arial" w:cs="Arial"/>
        </w:rPr>
        <w:t>13.</w:t>
      </w:r>
      <w:r w:rsidR="00650B0C" w:rsidRPr="00F16AC5">
        <w:rPr>
          <w:rFonts w:ascii="Arial" w:hAnsi="Arial" w:cs="Arial"/>
        </w:rPr>
        <w:t>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650B0C" w:rsidRPr="00F16AC5" w:rsidRDefault="00F16AC5" w:rsidP="00F16AC5">
      <w:pPr>
        <w:ind w:firstLine="709"/>
        <w:jc w:val="both"/>
        <w:rPr>
          <w:rFonts w:ascii="Arial" w:hAnsi="Arial" w:cs="Arial"/>
        </w:rPr>
      </w:pPr>
      <w:r>
        <w:rPr>
          <w:rFonts w:ascii="Arial" w:hAnsi="Arial" w:cs="Arial"/>
        </w:rPr>
        <w:t>14.</w:t>
      </w:r>
      <w:r w:rsidR="00650B0C" w:rsidRPr="00F16AC5">
        <w:rPr>
          <w:rFonts w:ascii="Arial" w:hAnsi="Arial" w:cs="Arial"/>
        </w:rPr>
        <w:t xml:space="preserve">Информация о рассмотрении инициативного проекта администрацией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и размещению на официальном сайте муниципального образования в информационно-телекоммуникационной сети "Интернет". Отчет администрации Поселения об итогах реализации инициативного проекта подлежит опубликованию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Куйтунского муниципального района, в состав которого входит данное поселение. В сельском населенном пункте указанная </w:t>
      </w:r>
      <w:r w:rsidR="00650B0C" w:rsidRPr="00F16AC5">
        <w:rPr>
          <w:rFonts w:ascii="Arial" w:hAnsi="Arial" w:cs="Arial"/>
        </w:rPr>
        <w:lastRenderedPageBreak/>
        <w:t>информация может доводиться до сведения граждан старостой сельского населенного пункта.</w:t>
      </w:r>
    </w:p>
    <w:p w:rsidR="00650B0C" w:rsidRPr="00F16AC5" w:rsidRDefault="00F16AC5" w:rsidP="00F16AC5">
      <w:pPr>
        <w:ind w:firstLine="709"/>
        <w:jc w:val="both"/>
        <w:rPr>
          <w:rFonts w:ascii="Arial" w:hAnsi="Arial" w:cs="Arial"/>
        </w:rPr>
      </w:pPr>
      <w:r>
        <w:rPr>
          <w:rFonts w:ascii="Arial" w:hAnsi="Arial" w:cs="Arial"/>
        </w:rPr>
        <w:t>15.</w:t>
      </w:r>
      <w:r w:rsidR="00650B0C" w:rsidRPr="00F16AC5">
        <w:rPr>
          <w:rFonts w:ascii="Arial" w:hAnsi="Arial" w:cs="Arial"/>
        </w:rPr>
        <w:t>Порядок выдвижения, внесения, обсуждения, рассмотрения инициативных проектов, а также проведения их конкурсного отбора может быть установлен законами Иркутской области.»;</w:t>
      </w:r>
    </w:p>
    <w:p w:rsidR="00650B0C" w:rsidRPr="00F16AC5" w:rsidRDefault="00650B0C" w:rsidP="00F16AC5">
      <w:pPr>
        <w:ind w:firstLine="709"/>
        <w:jc w:val="both"/>
        <w:rPr>
          <w:rFonts w:ascii="Arial" w:hAnsi="Arial" w:cs="Arial"/>
        </w:rPr>
      </w:pPr>
      <w:r w:rsidRPr="00F16AC5">
        <w:rPr>
          <w:rFonts w:ascii="Arial" w:hAnsi="Arial" w:cs="Arial"/>
        </w:rPr>
        <w:t>1.4</w:t>
      </w:r>
      <w:r w:rsidR="00F16AC5">
        <w:rPr>
          <w:rFonts w:ascii="Arial" w:hAnsi="Arial" w:cs="Arial"/>
        </w:rPr>
        <w:t>.</w:t>
      </w:r>
      <w:r w:rsidRPr="00F16AC5">
        <w:rPr>
          <w:rFonts w:ascii="Arial" w:hAnsi="Arial" w:cs="Arial"/>
          <w:b/>
        </w:rPr>
        <w:t>часть 8 статьи 16. Территориальное общественное самоуправление</w:t>
      </w:r>
      <w:r w:rsidRPr="00F16AC5">
        <w:rPr>
          <w:rFonts w:ascii="Arial" w:hAnsi="Arial" w:cs="Arial"/>
        </w:rPr>
        <w:t xml:space="preserve"> дополнить пунктом 7) следующего содержания: </w:t>
      </w:r>
    </w:p>
    <w:p w:rsidR="00650B0C" w:rsidRPr="00F16AC5" w:rsidRDefault="00650B0C" w:rsidP="00F16AC5">
      <w:pPr>
        <w:ind w:firstLine="709"/>
        <w:jc w:val="both"/>
        <w:rPr>
          <w:rFonts w:ascii="Arial" w:hAnsi="Arial" w:cs="Arial"/>
        </w:rPr>
      </w:pPr>
      <w:r w:rsidRPr="00F16AC5">
        <w:rPr>
          <w:rFonts w:ascii="Arial" w:hAnsi="Arial" w:cs="Arial"/>
        </w:rPr>
        <w:t>«7) обсуждение инициативного проекта и принятие решения по вопросу о его одобрении.»;</w:t>
      </w:r>
    </w:p>
    <w:p w:rsidR="00650B0C" w:rsidRPr="00F16AC5" w:rsidRDefault="00F16AC5" w:rsidP="00F16AC5">
      <w:pPr>
        <w:pStyle w:val="ConsNormal"/>
        <w:ind w:firstLine="709"/>
        <w:contextualSpacing/>
        <w:jc w:val="both"/>
        <w:rPr>
          <w:spacing w:val="-1"/>
          <w:sz w:val="24"/>
          <w:szCs w:val="24"/>
        </w:rPr>
      </w:pPr>
      <w:r>
        <w:rPr>
          <w:spacing w:val="-1"/>
          <w:sz w:val="24"/>
          <w:szCs w:val="24"/>
        </w:rPr>
        <w:t>1.4.1.</w:t>
      </w:r>
      <w:r w:rsidR="00650B0C" w:rsidRPr="00F16AC5">
        <w:rPr>
          <w:b/>
          <w:spacing w:val="-1"/>
          <w:sz w:val="24"/>
          <w:szCs w:val="24"/>
        </w:rPr>
        <w:t xml:space="preserve">статью 16. Территориальное общественное самоуправление </w:t>
      </w:r>
      <w:r w:rsidR="00650B0C" w:rsidRPr="00F16AC5">
        <w:rPr>
          <w:spacing w:val="-1"/>
          <w:sz w:val="24"/>
          <w:szCs w:val="24"/>
        </w:rPr>
        <w:t>дополнить частью 10.1. следующего содержания:</w:t>
      </w:r>
    </w:p>
    <w:p w:rsidR="00650B0C" w:rsidRPr="00F16AC5" w:rsidRDefault="00650B0C" w:rsidP="00F16AC5">
      <w:pPr>
        <w:pStyle w:val="ConsNormal"/>
        <w:ind w:firstLine="709"/>
        <w:contextualSpacing/>
        <w:jc w:val="both"/>
        <w:rPr>
          <w:spacing w:val="-1"/>
          <w:sz w:val="24"/>
          <w:szCs w:val="24"/>
        </w:rPr>
      </w:pPr>
      <w:r w:rsidRPr="00F16AC5">
        <w:rPr>
          <w:spacing w:val="-1"/>
          <w:sz w:val="24"/>
          <w:szCs w:val="24"/>
        </w:rPr>
        <w:t>«10.1. Органы территориального общественного самоуправления могут выдвигать инициативный проект в качестве инициаторов проекта.»;</w:t>
      </w:r>
    </w:p>
    <w:p w:rsidR="00650B0C" w:rsidRPr="00F16AC5" w:rsidRDefault="00F16AC5" w:rsidP="00F16AC5">
      <w:pPr>
        <w:pStyle w:val="ConsNormal"/>
        <w:ind w:firstLine="709"/>
        <w:contextualSpacing/>
        <w:jc w:val="both"/>
        <w:rPr>
          <w:b/>
          <w:spacing w:val="-1"/>
          <w:sz w:val="24"/>
          <w:szCs w:val="24"/>
        </w:rPr>
      </w:pPr>
      <w:r>
        <w:rPr>
          <w:spacing w:val="-1"/>
          <w:sz w:val="24"/>
          <w:szCs w:val="24"/>
        </w:rPr>
        <w:t>1.5.</w:t>
      </w:r>
      <w:r w:rsidR="00650B0C" w:rsidRPr="00F16AC5">
        <w:rPr>
          <w:b/>
          <w:spacing w:val="-1"/>
          <w:sz w:val="24"/>
          <w:szCs w:val="24"/>
        </w:rPr>
        <w:t>часть 3.1.</w:t>
      </w:r>
      <w:r w:rsidR="00650B0C" w:rsidRPr="00F16AC5">
        <w:rPr>
          <w:spacing w:val="-1"/>
          <w:sz w:val="24"/>
          <w:szCs w:val="24"/>
        </w:rPr>
        <w:t xml:space="preserve"> </w:t>
      </w:r>
      <w:r w:rsidR="00650B0C" w:rsidRPr="00F16AC5">
        <w:rPr>
          <w:b/>
          <w:spacing w:val="-1"/>
          <w:sz w:val="24"/>
          <w:szCs w:val="24"/>
        </w:rPr>
        <w:t xml:space="preserve">статьи 17. Публичные слушания, общественные обсуждения </w:t>
      </w:r>
      <w:r w:rsidR="00650B0C" w:rsidRPr="00F16AC5">
        <w:rPr>
          <w:spacing w:val="-1"/>
          <w:sz w:val="24"/>
          <w:szCs w:val="24"/>
        </w:rPr>
        <w:t>изложить в новой редакции:</w:t>
      </w:r>
    </w:p>
    <w:p w:rsidR="00650B0C" w:rsidRPr="00F16AC5" w:rsidRDefault="00650B0C" w:rsidP="00F16AC5">
      <w:pPr>
        <w:pStyle w:val="ConsNormal"/>
        <w:ind w:firstLine="709"/>
        <w:contextualSpacing/>
        <w:jc w:val="both"/>
        <w:rPr>
          <w:spacing w:val="-1"/>
          <w:sz w:val="24"/>
          <w:szCs w:val="24"/>
        </w:rPr>
      </w:pPr>
      <w:r w:rsidRPr="00F16AC5">
        <w:rPr>
          <w:spacing w:val="-1"/>
          <w:sz w:val="24"/>
          <w:szCs w:val="24"/>
        </w:rPr>
        <w:t>«3.1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9" w:anchor="dst2104" w:history="1">
        <w:r w:rsidRPr="00F16AC5">
          <w:rPr>
            <w:rStyle w:val="a8"/>
            <w:rFonts w:ascii="Arial" w:hAnsi="Arial" w:cs="Arial"/>
            <w:spacing w:val="-1"/>
            <w:sz w:val="24"/>
            <w:szCs w:val="24"/>
            <w:lang w:val="ru-RU"/>
          </w:rPr>
          <w:t>законодательством</w:t>
        </w:r>
      </w:hyperlink>
      <w:r w:rsidRPr="00F16AC5">
        <w:rPr>
          <w:spacing w:val="-1"/>
          <w:sz w:val="24"/>
          <w:szCs w:val="24"/>
        </w:rPr>
        <w:t> о градостроительной деятельности.»;</w:t>
      </w:r>
    </w:p>
    <w:p w:rsidR="00650B0C" w:rsidRPr="00F16AC5" w:rsidRDefault="00650B0C" w:rsidP="00F16AC5">
      <w:pPr>
        <w:pStyle w:val="ConsNormal"/>
        <w:ind w:firstLine="709"/>
        <w:contextualSpacing/>
        <w:jc w:val="both"/>
        <w:rPr>
          <w:b/>
          <w:spacing w:val="-1"/>
          <w:sz w:val="24"/>
          <w:szCs w:val="24"/>
        </w:rPr>
      </w:pPr>
      <w:r w:rsidRPr="00F16AC5">
        <w:rPr>
          <w:spacing w:val="-1"/>
          <w:sz w:val="24"/>
          <w:szCs w:val="24"/>
        </w:rPr>
        <w:t>1.5.1.</w:t>
      </w:r>
      <w:r w:rsidRPr="00F16AC5">
        <w:rPr>
          <w:b/>
          <w:spacing w:val="-1"/>
          <w:sz w:val="24"/>
          <w:szCs w:val="24"/>
        </w:rPr>
        <w:t>часть 6 статьи 17. Публичные слушания, общественные обсуждения изложить в новой редакции:</w:t>
      </w:r>
    </w:p>
    <w:p w:rsidR="00650B0C" w:rsidRPr="00F16AC5" w:rsidRDefault="00650B0C" w:rsidP="00F16AC5">
      <w:pPr>
        <w:pStyle w:val="ConsNormal"/>
        <w:ind w:firstLine="709"/>
        <w:contextualSpacing/>
        <w:jc w:val="both"/>
        <w:rPr>
          <w:b/>
          <w:spacing w:val="-1"/>
          <w:sz w:val="24"/>
          <w:szCs w:val="24"/>
        </w:rPr>
      </w:pPr>
      <w:r w:rsidRPr="00F16AC5">
        <w:rPr>
          <w:b/>
          <w:spacing w:val="-1"/>
          <w:sz w:val="24"/>
          <w:szCs w:val="24"/>
        </w:rPr>
        <w:t>«</w:t>
      </w:r>
      <w:r w:rsidRPr="00F16AC5">
        <w:rPr>
          <w:sz w:val="24"/>
          <w:szCs w:val="24"/>
        </w:rPr>
        <w:t xml:space="preserve">6. Порядок организации и проведения публичных слушаний определяется решением Думы поселения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w:t>
      </w:r>
      <w:r w:rsidR="00F16AC5">
        <w:rPr>
          <w:sz w:val="24"/>
          <w:szCs w:val="24"/>
        </w:rPr>
        <w:t>Карымского</w:t>
      </w:r>
      <w:r w:rsidRPr="00F16AC5">
        <w:rPr>
          <w:sz w:val="24"/>
          <w:szCs w:val="24"/>
        </w:rPr>
        <w:t xml:space="preserve"> муниципального образования </w:t>
      </w:r>
      <w:r w:rsidR="00F16AC5">
        <w:rPr>
          <w:sz w:val="24"/>
          <w:szCs w:val="24"/>
        </w:rPr>
        <w:t xml:space="preserve">с учетом положений Федерального </w:t>
      </w:r>
      <w:hyperlink r:id="rId10" w:history="1">
        <w:r w:rsidRPr="00F16AC5">
          <w:rPr>
            <w:rStyle w:val="a8"/>
            <w:rFonts w:ascii="Arial" w:hAnsi="Arial" w:cs="Arial"/>
            <w:sz w:val="24"/>
            <w:szCs w:val="24"/>
            <w:lang w:val="ru-RU" w:eastAsia="ru-RU"/>
          </w:rPr>
          <w:t>закона</w:t>
        </w:r>
      </w:hyperlink>
      <w:r w:rsidR="00F16AC5">
        <w:rPr>
          <w:sz w:val="24"/>
          <w:szCs w:val="24"/>
        </w:rPr>
        <w:t xml:space="preserve"> </w:t>
      </w:r>
      <w:r w:rsidRPr="00F16AC5">
        <w:rPr>
          <w:sz w:val="24"/>
          <w:szCs w:val="24"/>
        </w:rPr>
        <w:t>от 9 февраля 2009 года N8-ФЗ "Об обеспечении доступа к информации о деятельности государственных органов и органов местного самоуправления",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650B0C" w:rsidRPr="00F16AC5" w:rsidRDefault="00650B0C" w:rsidP="00F16AC5">
      <w:pPr>
        <w:pStyle w:val="ConsNormal"/>
        <w:ind w:firstLine="709"/>
        <w:contextualSpacing/>
        <w:jc w:val="both"/>
        <w:rPr>
          <w:spacing w:val="-1"/>
          <w:sz w:val="24"/>
          <w:szCs w:val="24"/>
        </w:rPr>
      </w:pPr>
      <w:r w:rsidRPr="00F16AC5">
        <w:rPr>
          <w:spacing w:val="-1"/>
          <w:sz w:val="24"/>
          <w:szCs w:val="24"/>
        </w:rPr>
        <w:t>1.5.2.</w:t>
      </w:r>
      <w:r w:rsidRPr="00F16AC5">
        <w:rPr>
          <w:b/>
          <w:spacing w:val="-1"/>
          <w:sz w:val="24"/>
          <w:szCs w:val="24"/>
        </w:rPr>
        <w:t>статью 17. Публичные слушания, общественные обсуждения</w:t>
      </w:r>
      <w:r w:rsidRPr="00F16AC5">
        <w:rPr>
          <w:spacing w:val="-1"/>
          <w:sz w:val="24"/>
          <w:szCs w:val="24"/>
        </w:rPr>
        <w:t xml:space="preserve"> дополнить частью 5. следующего содержания:</w:t>
      </w:r>
    </w:p>
    <w:p w:rsidR="00650B0C" w:rsidRPr="00F16AC5" w:rsidRDefault="00650B0C" w:rsidP="00F16AC5">
      <w:pPr>
        <w:pStyle w:val="ConsNormal"/>
        <w:ind w:firstLine="709"/>
        <w:contextualSpacing/>
        <w:jc w:val="both"/>
        <w:rPr>
          <w:spacing w:val="-1"/>
          <w:sz w:val="24"/>
          <w:szCs w:val="24"/>
        </w:rPr>
      </w:pPr>
      <w:r w:rsidRPr="00F16AC5">
        <w:rPr>
          <w:spacing w:val="-1"/>
          <w:sz w:val="24"/>
          <w:szCs w:val="24"/>
        </w:rPr>
        <w:lastRenderedPageBreak/>
        <w:t>«5. Проект нормативного правового акта, который выносится на публичные слушания, а также результаты публичных слушаний размещаются на официальном сайте органа местного самоуправления в информационно-телекоммуникационной сети «Интернет».»;</w:t>
      </w:r>
    </w:p>
    <w:p w:rsidR="00650B0C" w:rsidRPr="00F16AC5" w:rsidRDefault="00F16AC5" w:rsidP="00F16AC5">
      <w:pPr>
        <w:pStyle w:val="ConsNormal"/>
        <w:ind w:firstLine="709"/>
        <w:contextualSpacing/>
        <w:jc w:val="both"/>
        <w:rPr>
          <w:spacing w:val="-1"/>
          <w:sz w:val="24"/>
          <w:szCs w:val="24"/>
        </w:rPr>
      </w:pPr>
      <w:r>
        <w:rPr>
          <w:spacing w:val="-1"/>
          <w:sz w:val="24"/>
          <w:szCs w:val="24"/>
        </w:rPr>
        <w:t>1.6.</w:t>
      </w:r>
      <w:r w:rsidR="00650B0C" w:rsidRPr="00F16AC5">
        <w:rPr>
          <w:b/>
          <w:spacing w:val="-1"/>
          <w:sz w:val="24"/>
          <w:szCs w:val="24"/>
        </w:rPr>
        <w:t xml:space="preserve">статью 18.1 Сход граждан </w:t>
      </w:r>
      <w:r w:rsidR="00650B0C" w:rsidRPr="00F16AC5">
        <w:rPr>
          <w:spacing w:val="-1"/>
          <w:sz w:val="24"/>
          <w:szCs w:val="24"/>
        </w:rPr>
        <w:t>изложить в новой редакции:</w:t>
      </w:r>
    </w:p>
    <w:p w:rsidR="00650B0C" w:rsidRPr="00F16AC5" w:rsidRDefault="00650B0C" w:rsidP="00F16AC5">
      <w:pPr>
        <w:pStyle w:val="ConsNormal"/>
        <w:ind w:firstLine="709"/>
        <w:contextualSpacing/>
        <w:jc w:val="both"/>
        <w:rPr>
          <w:spacing w:val="-1"/>
          <w:sz w:val="24"/>
          <w:szCs w:val="24"/>
        </w:rPr>
      </w:pPr>
      <w:r w:rsidRPr="00F16AC5">
        <w:rPr>
          <w:spacing w:val="-1"/>
          <w:sz w:val="24"/>
          <w:szCs w:val="24"/>
        </w:rPr>
        <w:t>«1. В случаях, предусмотренных Федеральным законом №131-ФЗ, сход граждан может проводиться:</w:t>
      </w:r>
    </w:p>
    <w:p w:rsidR="00650B0C" w:rsidRPr="00F16AC5" w:rsidRDefault="00650B0C" w:rsidP="00F16AC5">
      <w:pPr>
        <w:pStyle w:val="ConsNormal"/>
        <w:ind w:firstLine="709"/>
        <w:contextualSpacing/>
        <w:jc w:val="both"/>
        <w:rPr>
          <w:spacing w:val="-1"/>
          <w:sz w:val="24"/>
          <w:szCs w:val="24"/>
        </w:rPr>
      </w:pPr>
      <w:r w:rsidRPr="00F16AC5">
        <w:rPr>
          <w:spacing w:val="-1"/>
          <w:sz w:val="24"/>
          <w:szCs w:val="24"/>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650B0C" w:rsidRPr="00F16AC5" w:rsidRDefault="00650B0C" w:rsidP="00F16AC5">
      <w:pPr>
        <w:pStyle w:val="ConsNormal"/>
        <w:ind w:firstLine="709"/>
        <w:contextualSpacing/>
        <w:jc w:val="both"/>
        <w:rPr>
          <w:spacing w:val="-1"/>
          <w:sz w:val="24"/>
          <w:szCs w:val="24"/>
        </w:rPr>
      </w:pPr>
      <w:r w:rsidRPr="00F16AC5">
        <w:rPr>
          <w:spacing w:val="-1"/>
          <w:sz w:val="24"/>
          <w:szCs w:val="24"/>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650B0C" w:rsidRPr="00F16AC5" w:rsidRDefault="00650B0C" w:rsidP="00F16AC5">
      <w:pPr>
        <w:pStyle w:val="ConsNormal"/>
        <w:ind w:firstLine="709"/>
        <w:contextualSpacing/>
        <w:jc w:val="both"/>
        <w:rPr>
          <w:spacing w:val="-1"/>
          <w:sz w:val="24"/>
          <w:szCs w:val="24"/>
        </w:rPr>
      </w:pPr>
      <w:r w:rsidRPr="00F16AC5">
        <w:rPr>
          <w:spacing w:val="-1"/>
          <w:sz w:val="24"/>
          <w:szCs w:val="24"/>
        </w:rPr>
        <w:t>2.1) на части территории населенного пункта, входящего в состав поселения, либо расположенного на межселенной территории по вопросу введения и использования средств самообложения граждан на территории данного населенного пункта;</w:t>
      </w:r>
    </w:p>
    <w:p w:rsidR="00650B0C" w:rsidRPr="00F16AC5" w:rsidRDefault="00650B0C" w:rsidP="00F16AC5">
      <w:pPr>
        <w:pStyle w:val="ConsNormal"/>
        <w:ind w:firstLine="709"/>
        <w:contextualSpacing/>
        <w:jc w:val="both"/>
        <w:rPr>
          <w:spacing w:val="-1"/>
          <w:sz w:val="24"/>
          <w:szCs w:val="24"/>
        </w:rPr>
      </w:pPr>
      <w:r w:rsidRPr="00F16AC5">
        <w:rPr>
          <w:spacing w:val="-1"/>
          <w:sz w:val="24"/>
          <w:szCs w:val="24"/>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650B0C" w:rsidRPr="00F16AC5" w:rsidRDefault="00650B0C" w:rsidP="00F16AC5">
      <w:pPr>
        <w:pStyle w:val="ConsNormal"/>
        <w:ind w:firstLine="709"/>
        <w:contextualSpacing/>
        <w:jc w:val="both"/>
        <w:rPr>
          <w:spacing w:val="-1"/>
          <w:sz w:val="24"/>
          <w:szCs w:val="24"/>
        </w:rPr>
      </w:pPr>
      <w:r w:rsidRPr="00F16AC5">
        <w:rPr>
          <w:spacing w:val="-1"/>
          <w:sz w:val="24"/>
          <w:szCs w:val="24"/>
        </w:rPr>
        <w:t>2.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650B0C" w:rsidRPr="00F16AC5" w:rsidRDefault="00F16AC5" w:rsidP="00F16AC5">
      <w:pPr>
        <w:pStyle w:val="ConsNormal"/>
        <w:ind w:firstLine="709"/>
        <w:contextualSpacing/>
        <w:jc w:val="both"/>
        <w:rPr>
          <w:spacing w:val="-1"/>
          <w:sz w:val="24"/>
          <w:szCs w:val="24"/>
        </w:rPr>
      </w:pPr>
      <w:r>
        <w:rPr>
          <w:spacing w:val="-1"/>
          <w:sz w:val="24"/>
          <w:szCs w:val="24"/>
        </w:rPr>
        <w:t>3.</w:t>
      </w:r>
      <w:r w:rsidR="00650B0C" w:rsidRPr="00F16AC5">
        <w:rPr>
          <w:spacing w:val="-1"/>
          <w:sz w:val="24"/>
          <w:szCs w:val="24"/>
        </w:rPr>
        <w:t>Сход граждан, правомочен при участии в нем более половины обладающих избирательным правом жителей населенного пункта (либо части его территории) или поселения. Решение схода граждан считается принятым, если за него проголосовало более половины участников схода граждан.»;</w:t>
      </w:r>
    </w:p>
    <w:p w:rsidR="00650B0C" w:rsidRPr="00F16AC5" w:rsidRDefault="00F16AC5" w:rsidP="00F16AC5">
      <w:pPr>
        <w:pStyle w:val="ConsNormal"/>
        <w:ind w:firstLine="709"/>
        <w:contextualSpacing/>
        <w:jc w:val="both"/>
        <w:rPr>
          <w:sz w:val="24"/>
          <w:szCs w:val="24"/>
        </w:rPr>
      </w:pPr>
      <w:r>
        <w:rPr>
          <w:spacing w:val="-1"/>
          <w:sz w:val="24"/>
          <w:szCs w:val="24"/>
        </w:rPr>
        <w:t>1.7.</w:t>
      </w:r>
      <w:r w:rsidR="00650B0C" w:rsidRPr="00F16AC5">
        <w:rPr>
          <w:b/>
          <w:spacing w:val="-1"/>
          <w:sz w:val="24"/>
          <w:szCs w:val="24"/>
        </w:rPr>
        <w:t>часть 6 статьи 18.2.</w:t>
      </w:r>
      <w:r w:rsidR="00650B0C" w:rsidRPr="00F16AC5">
        <w:rPr>
          <w:spacing w:val="-1"/>
          <w:sz w:val="24"/>
          <w:szCs w:val="24"/>
        </w:rPr>
        <w:t xml:space="preserve"> </w:t>
      </w:r>
      <w:r w:rsidR="00650B0C" w:rsidRPr="00F16AC5">
        <w:rPr>
          <w:b/>
          <w:sz w:val="24"/>
          <w:szCs w:val="24"/>
        </w:rPr>
        <w:t xml:space="preserve">Староста сельского населенного пункта </w:t>
      </w:r>
      <w:r w:rsidR="00650B0C" w:rsidRPr="00F16AC5">
        <w:rPr>
          <w:sz w:val="24"/>
          <w:szCs w:val="24"/>
        </w:rPr>
        <w:t>дополнить пунктом 6) следующего содержания:</w:t>
      </w:r>
    </w:p>
    <w:p w:rsidR="00650B0C" w:rsidRPr="00F16AC5" w:rsidRDefault="00650B0C" w:rsidP="00F16AC5">
      <w:pPr>
        <w:pStyle w:val="ConsNormal"/>
        <w:ind w:firstLine="709"/>
        <w:contextualSpacing/>
        <w:jc w:val="both"/>
        <w:rPr>
          <w:spacing w:val="-1"/>
          <w:sz w:val="24"/>
          <w:szCs w:val="24"/>
        </w:rPr>
      </w:pPr>
      <w:r w:rsidRPr="00F16AC5">
        <w:rPr>
          <w:spacing w:val="-1"/>
          <w:sz w:val="24"/>
          <w:szCs w:val="24"/>
        </w:rPr>
        <w:t>«6)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650B0C" w:rsidRPr="00F16AC5" w:rsidRDefault="00F16AC5" w:rsidP="00F16AC5">
      <w:pPr>
        <w:pStyle w:val="ConsNormal"/>
        <w:ind w:firstLine="709"/>
        <w:contextualSpacing/>
        <w:jc w:val="both"/>
        <w:rPr>
          <w:spacing w:val="-1"/>
          <w:sz w:val="24"/>
          <w:szCs w:val="24"/>
        </w:rPr>
      </w:pPr>
      <w:r>
        <w:rPr>
          <w:spacing w:val="-1"/>
          <w:sz w:val="24"/>
          <w:szCs w:val="24"/>
        </w:rPr>
        <w:t>1.8.</w:t>
      </w:r>
      <w:r w:rsidR="00650B0C" w:rsidRPr="00F16AC5">
        <w:rPr>
          <w:spacing w:val="-1"/>
          <w:sz w:val="24"/>
          <w:szCs w:val="24"/>
        </w:rPr>
        <w:t xml:space="preserve">дополнить </w:t>
      </w:r>
      <w:r w:rsidR="00650B0C" w:rsidRPr="00F16AC5">
        <w:rPr>
          <w:b/>
          <w:spacing w:val="-1"/>
          <w:sz w:val="24"/>
          <w:szCs w:val="24"/>
        </w:rPr>
        <w:t>статьей 18. Собрание граждан следующего содержания</w:t>
      </w:r>
      <w:r w:rsidR="00650B0C" w:rsidRPr="00F16AC5">
        <w:rPr>
          <w:spacing w:val="-1"/>
          <w:sz w:val="24"/>
          <w:szCs w:val="24"/>
        </w:rPr>
        <w:t>:</w:t>
      </w:r>
    </w:p>
    <w:p w:rsidR="00650B0C" w:rsidRPr="00F16AC5" w:rsidRDefault="00650B0C" w:rsidP="00F16AC5">
      <w:pPr>
        <w:pStyle w:val="ConsNormal"/>
        <w:ind w:firstLine="709"/>
        <w:jc w:val="both"/>
        <w:rPr>
          <w:sz w:val="24"/>
          <w:szCs w:val="24"/>
        </w:rPr>
      </w:pPr>
      <w:r w:rsidRPr="00F16AC5">
        <w:rPr>
          <w:spacing w:val="-1"/>
          <w:sz w:val="24"/>
          <w:szCs w:val="24"/>
        </w:rPr>
        <w:t>«</w:t>
      </w:r>
      <w:r w:rsidRPr="00F16AC5">
        <w:rPr>
          <w:sz w:val="24"/>
          <w:szCs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650B0C" w:rsidRPr="00F16AC5" w:rsidRDefault="00F16AC5" w:rsidP="00F16AC5">
      <w:pPr>
        <w:pStyle w:val="ConsNormal"/>
        <w:ind w:firstLine="709"/>
        <w:jc w:val="both"/>
        <w:rPr>
          <w:sz w:val="24"/>
          <w:szCs w:val="24"/>
        </w:rPr>
      </w:pPr>
      <w:r>
        <w:rPr>
          <w:sz w:val="24"/>
          <w:szCs w:val="24"/>
        </w:rPr>
        <w:t>2.</w:t>
      </w:r>
      <w:r w:rsidR="00650B0C" w:rsidRPr="00F16AC5">
        <w:rPr>
          <w:sz w:val="24"/>
          <w:szCs w:val="24"/>
        </w:rPr>
        <w:t>Собрание граждан проводится по инициативе населения, Думы Поселения, главы муниципального образования, а также в случаях, предусмотренных уставом территориального общественного самоуправления.</w:t>
      </w:r>
    </w:p>
    <w:p w:rsidR="00650B0C" w:rsidRPr="00F16AC5" w:rsidRDefault="00650B0C" w:rsidP="00F16AC5">
      <w:pPr>
        <w:pStyle w:val="ConsNormal"/>
        <w:ind w:firstLine="709"/>
        <w:jc w:val="both"/>
        <w:rPr>
          <w:sz w:val="24"/>
          <w:szCs w:val="24"/>
        </w:rPr>
      </w:pPr>
      <w:r w:rsidRPr="00F16AC5">
        <w:rPr>
          <w:sz w:val="24"/>
          <w:szCs w:val="24"/>
        </w:rPr>
        <w:t>Собрание граждан, проводимое по инициативе Думы Поселения или главы муниципального образования, назначается соответственно Думой Поселения или главой муниципального образования.</w:t>
      </w:r>
    </w:p>
    <w:p w:rsidR="00650B0C" w:rsidRPr="00F16AC5" w:rsidRDefault="00650B0C" w:rsidP="00F16AC5">
      <w:pPr>
        <w:pStyle w:val="ConsNormal"/>
        <w:ind w:firstLine="709"/>
        <w:jc w:val="both"/>
        <w:rPr>
          <w:sz w:val="24"/>
          <w:szCs w:val="24"/>
        </w:rPr>
      </w:pPr>
      <w:r w:rsidRPr="00F16AC5">
        <w:rPr>
          <w:sz w:val="24"/>
          <w:szCs w:val="24"/>
        </w:rPr>
        <w:t>Собрание граждан, проводимое по инициативе населения, назначается Думой Поселения в порядке, установленном уставом муниципального образования.</w:t>
      </w:r>
    </w:p>
    <w:p w:rsidR="00650B0C" w:rsidRPr="00F16AC5" w:rsidRDefault="00650B0C" w:rsidP="00F16AC5">
      <w:pPr>
        <w:pStyle w:val="ConsNormal"/>
        <w:ind w:firstLine="709"/>
        <w:jc w:val="both"/>
        <w:rPr>
          <w:sz w:val="24"/>
          <w:szCs w:val="24"/>
        </w:rPr>
      </w:pPr>
      <w:r w:rsidRPr="00F16AC5">
        <w:rPr>
          <w:sz w:val="24"/>
          <w:szCs w:val="24"/>
        </w:rPr>
        <w:lastRenderedPageBreak/>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650B0C" w:rsidRPr="00F16AC5" w:rsidRDefault="00650B0C" w:rsidP="00F16AC5">
      <w:pPr>
        <w:pStyle w:val="ConsNormal"/>
        <w:ind w:firstLine="709"/>
        <w:jc w:val="both"/>
        <w:rPr>
          <w:sz w:val="24"/>
          <w:szCs w:val="24"/>
        </w:rPr>
      </w:pPr>
      <w:r w:rsidRPr="00F16AC5">
        <w:rPr>
          <w:sz w:val="24"/>
          <w:szCs w:val="24"/>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Думы Поселения.</w:t>
      </w:r>
    </w:p>
    <w:p w:rsidR="00650B0C" w:rsidRPr="00F16AC5" w:rsidRDefault="00F16AC5" w:rsidP="00F16AC5">
      <w:pPr>
        <w:pStyle w:val="ConsNormal"/>
        <w:ind w:firstLine="709"/>
        <w:jc w:val="both"/>
        <w:rPr>
          <w:sz w:val="24"/>
          <w:szCs w:val="24"/>
        </w:rPr>
      </w:pPr>
      <w:r>
        <w:rPr>
          <w:sz w:val="24"/>
          <w:szCs w:val="24"/>
        </w:rPr>
        <w:t>3.</w:t>
      </w:r>
      <w:r w:rsidR="00650B0C" w:rsidRPr="00F16AC5">
        <w:rPr>
          <w:sz w:val="24"/>
          <w:szCs w:val="24"/>
        </w:rPr>
        <w:t>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650B0C" w:rsidRPr="00F16AC5" w:rsidRDefault="00650B0C" w:rsidP="00F16AC5">
      <w:pPr>
        <w:pStyle w:val="ConsNormal"/>
        <w:ind w:firstLine="709"/>
        <w:jc w:val="both"/>
        <w:rPr>
          <w:sz w:val="24"/>
          <w:szCs w:val="24"/>
        </w:rPr>
      </w:pPr>
      <w:r w:rsidRPr="00F16AC5">
        <w:rPr>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650B0C" w:rsidRPr="00F16AC5" w:rsidRDefault="00F16AC5" w:rsidP="00F16AC5">
      <w:pPr>
        <w:pStyle w:val="ConsNormal"/>
        <w:ind w:firstLine="709"/>
        <w:jc w:val="both"/>
        <w:rPr>
          <w:sz w:val="24"/>
          <w:szCs w:val="24"/>
        </w:rPr>
      </w:pPr>
      <w:r>
        <w:rPr>
          <w:sz w:val="24"/>
          <w:szCs w:val="24"/>
        </w:rPr>
        <w:t>4.</w:t>
      </w:r>
      <w:r w:rsidR="00650B0C" w:rsidRPr="00F16AC5">
        <w:rPr>
          <w:sz w:val="24"/>
          <w:szCs w:val="24"/>
        </w:rPr>
        <w:t>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650B0C" w:rsidRPr="00F16AC5" w:rsidRDefault="00F16AC5" w:rsidP="00F16AC5">
      <w:pPr>
        <w:pStyle w:val="ab"/>
        <w:ind w:firstLine="709"/>
        <w:jc w:val="both"/>
        <w:rPr>
          <w:rFonts w:ascii="Arial" w:hAnsi="Arial" w:cs="Arial"/>
          <w:sz w:val="24"/>
          <w:szCs w:val="24"/>
        </w:rPr>
      </w:pPr>
      <w:r>
        <w:rPr>
          <w:rFonts w:ascii="Arial" w:hAnsi="Arial" w:cs="Arial"/>
          <w:sz w:val="24"/>
          <w:szCs w:val="24"/>
        </w:rPr>
        <w:t>5.</w:t>
      </w:r>
      <w:r w:rsidR="00650B0C" w:rsidRPr="00F16AC5">
        <w:rPr>
          <w:rFonts w:ascii="Arial" w:hAnsi="Arial" w:cs="Arial"/>
          <w:sz w:val="24"/>
          <w:szCs w:val="24"/>
        </w:rPr>
        <w:t>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Думы Поселения, уставом территориального общественного самоуправления.</w:t>
      </w:r>
    </w:p>
    <w:p w:rsidR="00650B0C" w:rsidRPr="00F16AC5" w:rsidRDefault="00F16AC5" w:rsidP="00F16AC5">
      <w:pPr>
        <w:pStyle w:val="ab"/>
        <w:ind w:firstLine="709"/>
        <w:jc w:val="both"/>
        <w:rPr>
          <w:rFonts w:ascii="Arial" w:hAnsi="Arial" w:cs="Arial"/>
          <w:sz w:val="24"/>
          <w:szCs w:val="24"/>
        </w:rPr>
      </w:pPr>
      <w:r>
        <w:rPr>
          <w:rFonts w:ascii="Arial" w:hAnsi="Arial" w:cs="Arial"/>
          <w:sz w:val="24"/>
          <w:szCs w:val="24"/>
        </w:rPr>
        <w:t>6.</w:t>
      </w:r>
      <w:r w:rsidR="00650B0C" w:rsidRPr="00F16AC5">
        <w:rPr>
          <w:rFonts w:ascii="Arial" w:hAnsi="Arial" w:cs="Arial"/>
          <w:sz w:val="24"/>
          <w:szCs w:val="24"/>
        </w:rPr>
        <w:t>Итоги собрания граждан подлежат официальному опубликованию.»;</w:t>
      </w:r>
    </w:p>
    <w:p w:rsidR="00650B0C" w:rsidRPr="00F16AC5" w:rsidRDefault="00F16AC5" w:rsidP="00F16AC5">
      <w:pPr>
        <w:pStyle w:val="ab"/>
        <w:ind w:firstLine="709"/>
        <w:jc w:val="both"/>
        <w:rPr>
          <w:rFonts w:ascii="Arial" w:hAnsi="Arial" w:cs="Arial"/>
          <w:sz w:val="24"/>
          <w:szCs w:val="24"/>
        </w:rPr>
      </w:pPr>
      <w:r>
        <w:rPr>
          <w:rFonts w:ascii="Arial" w:hAnsi="Arial" w:cs="Arial"/>
          <w:sz w:val="24"/>
          <w:szCs w:val="24"/>
        </w:rPr>
        <w:t>1.9.</w:t>
      </w:r>
      <w:r w:rsidR="00650B0C" w:rsidRPr="00F16AC5">
        <w:rPr>
          <w:rFonts w:ascii="Arial" w:hAnsi="Arial" w:cs="Arial"/>
          <w:b/>
          <w:sz w:val="24"/>
          <w:szCs w:val="24"/>
        </w:rPr>
        <w:t>часть 2 статьи 20. Опрос граждан</w:t>
      </w:r>
      <w:r w:rsidR="00650B0C" w:rsidRPr="00F16AC5">
        <w:rPr>
          <w:rFonts w:ascii="Arial" w:hAnsi="Arial" w:cs="Arial"/>
          <w:sz w:val="24"/>
          <w:szCs w:val="24"/>
        </w:rPr>
        <w:t xml:space="preserve"> дополнить абзацем следующего содержания:</w:t>
      </w:r>
    </w:p>
    <w:p w:rsidR="00650B0C" w:rsidRPr="00F16AC5" w:rsidRDefault="00650B0C" w:rsidP="00F16AC5">
      <w:pPr>
        <w:pStyle w:val="ab"/>
        <w:ind w:firstLine="709"/>
        <w:jc w:val="both"/>
        <w:rPr>
          <w:rFonts w:ascii="Arial" w:hAnsi="Arial" w:cs="Arial"/>
          <w:sz w:val="24"/>
          <w:szCs w:val="24"/>
        </w:rPr>
      </w:pPr>
      <w:r w:rsidRPr="00F16AC5">
        <w:rPr>
          <w:rFonts w:ascii="Arial" w:hAnsi="Arial" w:cs="Arial"/>
          <w:sz w:val="24"/>
          <w:szCs w:val="24"/>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650B0C" w:rsidRPr="00F16AC5" w:rsidRDefault="00F16AC5" w:rsidP="00F16AC5">
      <w:pPr>
        <w:pStyle w:val="ConsNormal"/>
        <w:ind w:firstLine="709"/>
        <w:contextualSpacing/>
        <w:jc w:val="both"/>
        <w:rPr>
          <w:spacing w:val="-1"/>
          <w:sz w:val="24"/>
          <w:szCs w:val="24"/>
        </w:rPr>
      </w:pPr>
      <w:r>
        <w:rPr>
          <w:spacing w:val="-1"/>
          <w:sz w:val="24"/>
          <w:szCs w:val="24"/>
        </w:rPr>
        <w:t>1.9.1.</w:t>
      </w:r>
      <w:r w:rsidR="00650B0C" w:rsidRPr="00F16AC5">
        <w:rPr>
          <w:b/>
          <w:spacing w:val="-1"/>
          <w:sz w:val="24"/>
          <w:szCs w:val="24"/>
        </w:rPr>
        <w:t>часть 3 статьи 20. Опрос граждан</w:t>
      </w:r>
      <w:r w:rsidR="00650B0C" w:rsidRPr="00F16AC5">
        <w:rPr>
          <w:spacing w:val="-1"/>
          <w:sz w:val="24"/>
          <w:szCs w:val="24"/>
        </w:rPr>
        <w:t xml:space="preserve"> дополнить пунктом 3) следующего содержания:</w:t>
      </w:r>
    </w:p>
    <w:p w:rsidR="00650B0C" w:rsidRPr="00F16AC5" w:rsidRDefault="00650B0C" w:rsidP="00F16AC5">
      <w:pPr>
        <w:pStyle w:val="ConsNormal"/>
        <w:ind w:firstLine="709"/>
        <w:contextualSpacing/>
        <w:jc w:val="both"/>
        <w:rPr>
          <w:spacing w:val="-1"/>
          <w:sz w:val="24"/>
          <w:szCs w:val="24"/>
        </w:rPr>
      </w:pPr>
      <w:r w:rsidRPr="00F16AC5">
        <w:rPr>
          <w:spacing w:val="-1"/>
          <w:sz w:val="24"/>
          <w:szCs w:val="24"/>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650B0C" w:rsidRPr="00F16AC5" w:rsidRDefault="00F16AC5" w:rsidP="00F16AC5">
      <w:pPr>
        <w:pStyle w:val="ConsNormal"/>
        <w:ind w:firstLine="709"/>
        <w:contextualSpacing/>
        <w:jc w:val="both"/>
        <w:rPr>
          <w:spacing w:val="-1"/>
          <w:sz w:val="24"/>
          <w:szCs w:val="24"/>
        </w:rPr>
      </w:pPr>
      <w:r>
        <w:rPr>
          <w:spacing w:val="-1"/>
          <w:sz w:val="24"/>
          <w:szCs w:val="24"/>
        </w:rPr>
        <w:t>1.9.2.</w:t>
      </w:r>
      <w:r w:rsidR="00650B0C" w:rsidRPr="00F16AC5">
        <w:rPr>
          <w:b/>
          <w:spacing w:val="-1"/>
          <w:sz w:val="24"/>
          <w:szCs w:val="24"/>
        </w:rPr>
        <w:t>в части 4 статьи 20. Опрос граждан</w:t>
      </w:r>
      <w:r w:rsidR="00650B0C" w:rsidRPr="00F16AC5">
        <w:rPr>
          <w:spacing w:val="-1"/>
          <w:sz w:val="24"/>
          <w:szCs w:val="24"/>
        </w:rPr>
        <w:t xml:space="preserve"> слова «Думой Поселения. В нормативном» заменить словами «Думой Поселения.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w:t>
      </w:r>
    </w:p>
    <w:p w:rsidR="00650B0C" w:rsidRPr="00F16AC5" w:rsidRDefault="00F16AC5" w:rsidP="00F16AC5">
      <w:pPr>
        <w:pStyle w:val="ConsNormal"/>
        <w:ind w:firstLine="709"/>
        <w:contextualSpacing/>
        <w:jc w:val="both"/>
        <w:rPr>
          <w:spacing w:val="-1"/>
          <w:sz w:val="24"/>
          <w:szCs w:val="24"/>
        </w:rPr>
      </w:pPr>
      <w:r>
        <w:rPr>
          <w:spacing w:val="-1"/>
          <w:sz w:val="24"/>
          <w:szCs w:val="24"/>
        </w:rPr>
        <w:t>1.9.3.</w:t>
      </w:r>
      <w:r w:rsidR="00650B0C" w:rsidRPr="00F16AC5">
        <w:rPr>
          <w:b/>
          <w:spacing w:val="-1"/>
          <w:sz w:val="24"/>
          <w:szCs w:val="24"/>
        </w:rPr>
        <w:t>в части 4 статьи 20. Опрос граждан</w:t>
      </w:r>
      <w:r w:rsidR="00650B0C" w:rsidRPr="00F16AC5">
        <w:rPr>
          <w:spacing w:val="-1"/>
          <w:sz w:val="24"/>
          <w:szCs w:val="24"/>
        </w:rPr>
        <w:t xml:space="preserve"> после слов «участвующих в опросе» дополнить словами</w:t>
      </w:r>
      <w:r w:rsidR="00650B0C" w:rsidRPr="00F16AC5">
        <w:rPr>
          <w:sz w:val="24"/>
          <w:szCs w:val="24"/>
        </w:rPr>
        <w:t xml:space="preserve"> «; </w:t>
      </w:r>
      <w:r w:rsidR="00650B0C" w:rsidRPr="00F16AC5">
        <w:rPr>
          <w:spacing w:val="-1"/>
          <w:sz w:val="24"/>
          <w:szCs w:val="24"/>
        </w:rPr>
        <w:t>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650B0C" w:rsidRPr="00F16AC5" w:rsidRDefault="00650B0C" w:rsidP="00F16AC5">
      <w:pPr>
        <w:pStyle w:val="ConsNormal"/>
        <w:ind w:firstLine="709"/>
        <w:contextualSpacing/>
        <w:jc w:val="both"/>
        <w:rPr>
          <w:spacing w:val="-1"/>
          <w:sz w:val="24"/>
          <w:szCs w:val="24"/>
        </w:rPr>
      </w:pPr>
      <w:r w:rsidRPr="00F16AC5">
        <w:rPr>
          <w:spacing w:val="-1"/>
          <w:sz w:val="24"/>
          <w:szCs w:val="24"/>
        </w:rPr>
        <w:t>1.9.4.</w:t>
      </w:r>
      <w:r w:rsidRPr="00F16AC5">
        <w:rPr>
          <w:b/>
          <w:spacing w:val="-1"/>
          <w:sz w:val="24"/>
          <w:szCs w:val="24"/>
        </w:rPr>
        <w:t>пункт 1 части 6 статьи 20.</w:t>
      </w:r>
      <w:r w:rsidRPr="00F16AC5">
        <w:rPr>
          <w:b/>
          <w:sz w:val="24"/>
          <w:szCs w:val="24"/>
        </w:rPr>
        <w:t xml:space="preserve"> </w:t>
      </w:r>
      <w:r w:rsidRPr="00F16AC5">
        <w:rPr>
          <w:b/>
          <w:spacing w:val="-1"/>
          <w:sz w:val="24"/>
          <w:szCs w:val="24"/>
        </w:rPr>
        <w:t xml:space="preserve">Опрос граждан </w:t>
      </w:r>
      <w:r w:rsidRPr="00F16AC5">
        <w:rPr>
          <w:spacing w:val="-1"/>
          <w:sz w:val="24"/>
          <w:szCs w:val="24"/>
        </w:rPr>
        <w:t>дополнить словами «или жителей муниципального образования»;</w:t>
      </w:r>
    </w:p>
    <w:p w:rsidR="00650B0C" w:rsidRPr="00F16AC5" w:rsidRDefault="00F16AC5" w:rsidP="00F16AC5">
      <w:pPr>
        <w:pStyle w:val="ConsNormal"/>
        <w:ind w:firstLine="709"/>
        <w:contextualSpacing/>
        <w:jc w:val="both"/>
        <w:rPr>
          <w:spacing w:val="-1"/>
          <w:sz w:val="24"/>
          <w:szCs w:val="24"/>
        </w:rPr>
      </w:pPr>
      <w:r>
        <w:rPr>
          <w:spacing w:val="-1"/>
          <w:sz w:val="24"/>
          <w:szCs w:val="24"/>
        </w:rPr>
        <w:t>1.10.</w:t>
      </w:r>
      <w:r w:rsidR="00650B0C" w:rsidRPr="00F16AC5">
        <w:rPr>
          <w:b/>
          <w:spacing w:val="-1"/>
          <w:sz w:val="24"/>
          <w:szCs w:val="24"/>
        </w:rPr>
        <w:t>в пункте 3 части 1 статьи 24.</w:t>
      </w:r>
      <w:r w:rsidR="00650B0C" w:rsidRPr="00F16AC5">
        <w:rPr>
          <w:spacing w:val="-1"/>
          <w:sz w:val="24"/>
          <w:szCs w:val="24"/>
        </w:rPr>
        <w:t xml:space="preserve"> </w:t>
      </w:r>
      <w:r w:rsidR="00650B0C" w:rsidRPr="00F16AC5">
        <w:rPr>
          <w:b/>
          <w:sz w:val="24"/>
          <w:szCs w:val="24"/>
        </w:rPr>
        <w:t xml:space="preserve">Полномочия Думы Поселения </w:t>
      </w:r>
      <w:r w:rsidR="00650B0C" w:rsidRPr="00F16AC5">
        <w:rPr>
          <w:sz w:val="24"/>
          <w:szCs w:val="24"/>
        </w:rPr>
        <w:t xml:space="preserve">слово </w:t>
      </w:r>
      <w:r w:rsidR="00650B0C" w:rsidRPr="00F16AC5">
        <w:rPr>
          <w:spacing w:val="-1"/>
          <w:sz w:val="24"/>
          <w:szCs w:val="24"/>
        </w:rPr>
        <w:t>«установление» заменить на слово «введение»;</w:t>
      </w:r>
    </w:p>
    <w:p w:rsidR="00650B0C" w:rsidRPr="00F16AC5" w:rsidRDefault="00F16AC5" w:rsidP="00F16AC5">
      <w:pPr>
        <w:pStyle w:val="ConsNormal"/>
        <w:ind w:firstLine="709"/>
        <w:contextualSpacing/>
        <w:jc w:val="both"/>
        <w:rPr>
          <w:spacing w:val="-1"/>
          <w:sz w:val="24"/>
          <w:szCs w:val="24"/>
        </w:rPr>
      </w:pPr>
      <w:r>
        <w:rPr>
          <w:spacing w:val="-1"/>
          <w:sz w:val="24"/>
          <w:szCs w:val="24"/>
        </w:rPr>
        <w:lastRenderedPageBreak/>
        <w:t>1.10.1.</w:t>
      </w:r>
      <w:r w:rsidR="00650B0C" w:rsidRPr="00F16AC5">
        <w:rPr>
          <w:b/>
          <w:spacing w:val="-1"/>
          <w:sz w:val="24"/>
          <w:szCs w:val="24"/>
        </w:rPr>
        <w:t>в абзаце части 1 статьи 24. Полномочия Думы Поселения</w:t>
      </w:r>
      <w:r w:rsidR="00650B0C" w:rsidRPr="00F16AC5">
        <w:rPr>
          <w:spacing w:val="-1"/>
          <w:sz w:val="24"/>
          <w:szCs w:val="24"/>
        </w:rPr>
        <w:t xml:space="preserve"> слово «установление» заменить на слово «введение»;</w:t>
      </w:r>
    </w:p>
    <w:p w:rsidR="00650B0C" w:rsidRPr="00F16AC5" w:rsidRDefault="00F16AC5" w:rsidP="00F16AC5">
      <w:pPr>
        <w:pStyle w:val="ConsNormal"/>
        <w:ind w:firstLine="709"/>
        <w:contextualSpacing/>
        <w:jc w:val="both"/>
        <w:rPr>
          <w:spacing w:val="-1"/>
          <w:sz w:val="24"/>
          <w:szCs w:val="24"/>
        </w:rPr>
      </w:pPr>
      <w:r>
        <w:rPr>
          <w:spacing w:val="-1"/>
          <w:sz w:val="24"/>
          <w:szCs w:val="24"/>
        </w:rPr>
        <w:t>1.11.</w:t>
      </w:r>
      <w:r w:rsidR="00650B0C" w:rsidRPr="00F16AC5">
        <w:rPr>
          <w:b/>
          <w:spacing w:val="-1"/>
          <w:sz w:val="24"/>
          <w:szCs w:val="24"/>
        </w:rPr>
        <w:t>пункт 7 части 2 статьи 30.</w:t>
      </w:r>
      <w:r w:rsidR="00650B0C" w:rsidRPr="00F16AC5">
        <w:rPr>
          <w:spacing w:val="-1"/>
          <w:sz w:val="24"/>
          <w:szCs w:val="24"/>
        </w:rPr>
        <w:t xml:space="preserve"> </w:t>
      </w:r>
      <w:r w:rsidR="00650B0C" w:rsidRPr="00F16AC5">
        <w:rPr>
          <w:b/>
          <w:spacing w:val="-1"/>
          <w:sz w:val="24"/>
          <w:szCs w:val="24"/>
        </w:rPr>
        <w:t>Срок полномочий депутата Думы Поселения и основания прекращения де</w:t>
      </w:r>
      <w:r w:rsidR="00650B0C" w:rsidRPr="00F16AC5">
        <w:rPr>
          <w:b/>
          <w:spacing w:val="-1"/>
          <w:sz w:val="24"/>
          <w:szCs w:val="24"/>
        </w:rPr>
        <w:softHyphen/>
        <w:t xml:space="preserve">путатской деятельности </w:t>
      </w:r>
      <w:r w:rsidR="00650B0C" w:rsidRPr="00F16AC5">
        <w:rPr>
          <w:spacing w:val="-1"/>
          <w:sz w:val="24"/>
          <w:szCs w:val="24"/>
        </w:rPr>
        <w:t>изложить в новой редакции:</w:t>
      </w:r>
    </w:p>
    <w:p w:rsidR="00650B0C" w:rsidRPr="00F16AC5" w:rsidRDefault="00650B0C" w:rsidP="00F16AC5">
      <w:pPr>
        <w:pStyle w:val="ConsNormal"/>
        <w:ind w:firstLine="709"/>
        <w:contextualSpacing/>
        <w:jc w:val="both"/>
        <w:rPr>
          <w:spacing w:val="-1"/>
          <w:sz w:val="24"/>
          <w:szCs w:val="24"/>
        </w:rPr>
      </w:pPr>
      <w:r w:rsidRPr="00F16AC5">
        <w:rPr>
          <w:spacing w:val="-1"/>
          <w:sz w:val="24"/>
          <w:szCs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50B0C" w:rsidRPr="00F16AC5" w:rsidRDefault="00F16AC5" w:rsidP="00F16AC5">
      <w:pPr>
        <w:pStyle w:val="ConsNormal"/>
        <w:ind w:firstLine="709"/>
        <w:contextualSpacing/>
        <w:jc w:val="both"/>
        <w:rPr>
          <w:spacing w:val="-1"/>
          <w:sz w:val="24"/>
          <w:szCs w:val="24"/>
        </w:rPr>
      </w:pPr>
      <w:r>
        <w:rPr>
          <w:spacing w:val="-1"/>
          <w:sz w:val="24"/>
          <w:szCs w:val="24"/>
        </w:rPr>
        <w:t>1.12.</w:t>
      </w:r>
      <w:r w:rsidR="00650B0C" w:rsidRPr="00F16AC5">
        <w:rPr>
          <w:b/>
          <w:spacing w:val="-1"/>
          <w:sz w:val="24"/>
          <w:szCs w:val="24"/>
        </w:rPr>
        <w:t xml:space="preserve">статью 31. Глава Поселения дополнить частью 4.1. </w:t>
      </w:r>
      <w:r w:rsidR="00650B0C" w:rsidRPr="00F16AC5">
        <w:rPr>
          <w:spacing w:val="-1"/>
          <w:sz w:val="24"/>
          <w:szCs w:val="24"/>
        </w:rPr>
        <w:t xml:space="preserve"> следующего содержания:</w:t>
      </w:r>
    </w:p>
    <w:p w:rsidR="00650B0C" w:rsidRPr="00F16AC5" w:rsidRDefault="00F16AC5" w:rsidP="00F16AC5">
      <w:pPr>
        <w:pStyle w:val="ConsNormal"/>
        <w:ind w:firstLine="709"/>
        <w:contextualSpacing/>
        <w:jc w:val="both"/>
        <w:rPr>
          <w:spacing w:val="-1"/>
          <w:sz w:val="24"/>
          <w:szCs w:val="24"/>
        </w:rPr>
      </w:pPr>
      <w:r>
        <w:rPr>
          <w:spacing w:val="-1"/>
          <w:sz w:val="24"/>
          <w:szCs w:val="24"/>
        </w:rPr>
        <w:t>«4.1.</w:t>
      </w:r>
      <w:r w:rsidR="00650B0C" w:rsidRPr="00F16AC5">
        <w:rPr>
          <w:color w:val="000000"/>
          <w:sz w:val="24"/>
          <w:szCs w:val="24"/>
        </w:rPr>
        <w:t>Глава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Глава Поселения не может одновременно исполнять полномочия депутата Думы Поселения, за исключением случаев, установленных настоящим Федеральным законом, иными федеральными законами.»;</w:t>
      </w:r>
    </w:p>
    <w:p w:rsidR="00650B0C" w:rsidRPr="00F16AC5" w:rsidRDefault="00F16AC5" w:rsidP="00F16AC5">
      <w:pPr>
        <w:pStyle w:val="ConsNormal"/>
        <w:ind w:firstLine="709"/>
        <w:contextualSpacing/>
        <w:jc w:val="both"/>
        <w:rPr>
          <w:spacing w:val="-1"/>
          <w:sz w:val="24"/>
          <w:szCs w:val="24"/>
        </w:rPr>
      </w:pPr>
      <w:r>
        <w:rPr>
          <w:spacing w:val="-1"/>
          <w:sz w:val="24"/>
          <w:szCs w:val="24"/>
        </w:rPr>
        <w:t>1.13.</w:t>
      </w:r>
      <w:r w:rsidR="00650B0C" w:rsidRPr="00F16AC5">
        <w:rPr>
          <w:b/>
          <w:spacing w:val="-1"/>
          <w:sz w:val="24"/>
          <w:szCs w:val="24"/>
        </w:rPr>
        <w:t>пункт 9 части 1 статьи 35. Досрочное прекращение полномочий Главы Поселения</w:t>
      </w:r>
      <w:r w:rsidR="00650B0C" w:rsidRPr="00F16AC5">
        <w:rPr>
          <w:spacing w:val="-1"/>
          <w:sz w:val="24"/>
          <w:szCs w:val="24"/>
        </w:rPr>
        <w:t xml:space="preserve"> изложить в новой редакции:</w:t>
      </w:r>
    </w:p>
    <w:p w:rsidR="00650B0C" w:rsidRPr="00F16AC5" w:rsidRDefault="00650B0C" w:rsidP="00F16AC5">
      <w:pPr>
        <w:pStyle w:val="ConsNormal"/>
        <w:ind w:firstLine="709"/>
        <w:contextualSpacing/>
        <w:jc w:val="both"/>
        <w:rPr>
          <w:spacing w:val="-1"/>
          <w:sz w:val="24"/>
          <w:szCs w:val="24"/>
        </w:rPr>
      </w:pPr>
      <w:r w:rsidRPr="00F16AC5">
        <w:rPr>
          <w:spacing w:val="-1"/>
          <w:sz w:val="24"/>
          <w:szCs w:val="24"/>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50B0C" w:rsidRPr="00F16AC5" w:rsidRDefault="00F16AC5" w:rsidP="00F16AC5">
      <w:pPr>
        <w:pStyle w:val="ConsNormal"/>
        <w:ind w:firstLine="709"/>
        <w:contextualSpacing/>
        <w:jc w:val="both"/>
        <w:rPr>
          <w:spacing w:val="-1"/>
          <w:sz w:val="24"/>
          <w:szCs w:val="24"/>
        </w:rPr>
      </w:pPr>
      <w:r>
        <w:rPr>
          <w:spacing w:val="-1"/>
          <w:sz w:val="24"/>
          <w:szCs w:val="24"/>
        </w:rPr>
        <w:t>1.14.</w:t>
      </w:r>
      <w:r w:rsidR="00650B0C" w:rsidRPr="00F16AC5">
        <w:rPr>
          <w:b/>
          <w:spacing w:val="-1"/>
          <w:sz w:val="24"/>
          <w:szCs w:val="24"/>
        </w:rPr>
        <w:t>абзац 1</w:t>
      </w:r>
      <w:r w:rsidR="00650B0C" w:rsidRPr="00F16AC5">
        <w:rPr>
          <w:spacing w:val="-1"/>
          <w:sz w:val="24"/>
          <w:szCs w:val="24"/>
        </w:rPr>
        <w:t xml:space="preserve"> </w:t>
      </w:r>
      <w:r w:rsidR="00650B0C" w:rsidRPr="00F16AC5">
        <w:rPr>
          <w:b/>
          <w:spacing w:val="-1"/>
          <w:sz w:val="24"/>
          <w:szCs w:val="24"/>
        </w:rPr>
        <w:t>части 4 статьи 41. Внесение изменений и дополнений в Устав</w:t>
      </w:r>
      <w:r w:rsidR="00650B0C" w:rsidRPr="00F16AC5">
        <w:rPr>
          <w:spacing w:val="-1"/>
          <w:sz w:val="24"/>
          <w:szCs w:val="24"/>
        </w:rPr>
        <w:t xml:space="preserve"> изложить в новой редакции:</w:t>
      </w:r>
    </w:p>
    <w:p w:rsidR="00650B0C" w:rsidRPr="00F16AC5" w:rsidRDefault="00650B0C" w:rsidP="00F16AC5">
      <w:pPr>
        <w:pStyle w:val="ConsNormal"/>
        <w:ind w:firstLine="709"/>
        <w:contextualSpacing/>
        <w:jc w:val="both"/>
        <w:rPr>
          <w:spacing w:val="-1"/>
          <w:sz w:val="24"/>
          <w:szCs w:val="24"/>
        </w:rPr>
      </w:pPr>
      <w:r w:rsidRPr="00F16AC5">
        <w:rPr>
          <w:spacing w:val="-1"/>
          <w:sz w:val="24"/>
          <w:szCs w:val="24"/>
        </w:rPr>
        <w:t>«</w:t>
      </w:r>
      <w:r w:rsidRPr="00F16AC5">
        <w:rPr>
          <w:sz w:val="24"/>
          <w:szCs w:val="24"/>
        </w:rPr>
        <w:t xml:space="preserve">Устав </w:t>
      </w:r>
      <w:r w:rsidR="00F16AC5">
        <w:rPr>
          <w:sz w:val="24"/>
          <w:szCs w:val="24"/>
        </w:rPr>
        <w:t>Карымского</w:t>
      </w:r>
      <w:r w:rsidRPr="00F16AC5">
        <w:rPr>
          <w:sz w:val="24"/>
          <w:szCs w:val="24"/>
        </w:rPr>
        <w:t xml:space="preserve"> муниципального образования, Решение Думы Поселения о внесении изменений и дополнений в устав муниципального образования подлежат официальному опубликованию после их государственной регистрации и вступают в силу после их официального опубликования. Глава муниципального образования обязан опубликовать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w:t>
      </w:r>
      <w:r w:rsidRPr="00F16AC5">
        <w:rPr>
          <w:sz w:val="24"/>
          <w:szCs w:val="24"/>
        </w:rPr>
        <w:lastRenderedPageBreak/>
        <w:t>правовом акте о внесении изменений Устав муниципального образования в государственный реестр уставов муниципальных образований субъекта Российс</w:t>
      </w:r>
      <w:r w:rsidR="00F16AC5">
        <w:rPr>
          <w:sz w:val="24"/>
          <w:szCs w:val="24"/>
        </w:rPr>
        <w:t xml:space="preserve">кой Федерации, предусмотренного </w:t>
      </w:r>
      <w:hyperlink r:id="rId11" w:anchor="dst20" w:history="1">
        <w:r w:rsidRPr="00F16AC5">
          <w:rPr>
            <w:rStyle w:val="a8"/>
            <w:rFonts w:ascii="Arial" w:hAnsi="Arial" w:cs="Arial"/>
            <w:color w:val="000000"/>
            <w:sz w:val="24"/>
            <w:szCs w:val="24"/>
            <w:lang w:val="ru-RU" w:eastAsia="ru-RU"/>
          </w:rPr>
          <w:t>частью 6 статьи 4</w:t>
        </w:r>
      </w:hyperlink>
      <w:r w:rsidR="00F16AC5">
        <w:rPr>
          <w:sz w:val="24"/>
          <w:szCs w:val="24"/>
        </w:rPr>
        <w:t xml:space="preserve"> </w:t>
      </w:r>
      <w:r w:rsidRPr="00F16AC5">
        <w:rPr>
          <w:sz w:val="24"/>
          <w:szCs w:val="24"/>
        </w:rPr>
        <w:t>Федерального закона от 21 июля 2005 года N97-ФЗ "О государственной регистрации уставов муниципальных образований"</w:t>
      </w:r>
      <w:r w:rsidRPr="00F16AC5">
        <w:rPr>
          <w:color w:val="000000"/>
          <w:sz w:val="24"/>
          <w:szCs w:val="24"/>
          <w:lang w:eastAsia="en-US"/>
        </w:rPr>
        <w:t>.»;</w:t>
      </w:r>
    </w:p>
    <w:p w:rsidR="00650B0C" w:rsidRPr="00F16AC5" w:rsidRDefault="00F16AC5" w:rsidP="00F16AC5">
      <w:pPr>
        <w:pStyle w:val="ConsNormal"/>
        <w:ind w:firstLine="709"/>
        <w:contextualSpacing/>
        <w:jc w:val="both"/>
        <w:rPr>
          <w:spacing w:val="-1"/>
          <w:sz w:val="24"/>
          <w:szCs w:val="24"/>
        </w:rPr>
      </w:pPr>
      <w:r>
        <w:rPr>
          <w:spacing w:val="-1"/>
          <w:sz w:val="24"/>
          <w:szCs w:val="24"/>
        </w:rPr>
        <w:t>1.15.</w:t>
      </w:r>
      <w:r w:rsidR="00650B0C" w:rsidRPr="00F16AC5">
        <w:rPr>
          <w:b/>
          <w:spacing w:val="-1"/>
          <w:sz w:val="24"/>
          <w:szCs w:val="24"/>
        </w:rPr>
        <w:t>в части 2 статьи 44. Муниципальные правовые акты Думы Поселения</w:t>
      </w:r>
      <w:r w:rsidR="00650B0C" w:rsidRPr="00F16AC5">
        <w:rPr>
          <w:spacing w:val="-1"/>
          <w:sz w:val="24"/>
          <w:szCs w:val="24"/>
        </w:rPr>
        <w:t xml:space="preserve"> слово «установления» заменить на слово «введения»;</w:t>
      </w:r>
    </w:p>
    <w:p w:rsidR="00650B0C" w:rsidRPr="00F16AC5" w:rsidRDefault="00650B0C" w:rsidP="00F16AC5">
      <w:pPr>
        <w:pStyle w:val="ConsNormal"/>
        <w:ind w:firstLine="709"/>
        <w:contextualSpacing/>
        <w:jc w:val="both"/>
        <w:rPr>
          <w:spacing w:val="-1"/>
          <w:sz w:val="24"/>
          <w:szCs w:val="24"/>
        </w:rPr>
      </w:pPr>
      <w:r w:rsidRPr="00F16AC5">
        <w:rPr>
          <w:spacing w:val="-1"/>
          <w:sz w:val="24"/>
          <w:szCs w:val="24"/>
        </w:rPr>
        <w:t xml:space="preserve">1.15.1. </w:t>
      </w:r>
      <w:r w:rsidRPr="00F16AC5">
        <w:rPr>
          <w:b/>
          <w:spacing w:val="-1"/>
          <w:sz w:val="24"/>
          <w:szCs w:val="24"/>
        </w:rPr>
        <w:t>в части 4 статьи 44. Муниципальные правовые акты Думы Поселения</w:t>
      </w:r>
      <w:r w:rsidRPr="00F16AC5">
        <w:rPr>
          <w:spacing w:val="-1"/>
          <w:sz w:val="24"/>
          <w:szCs w:val="24"/>
        </w:rPr>
        <w:t xml:space="preserve"> слово «установление» заменить на слово «введение».</w:t>
      </w:r>
    </w:p>
    <w:p w:rsidR="00650B0C" w:rsidRPr="00F16AC5" w:rsidRDefault="00F16AC5" w:rsidP="00F16AC5">
      <w:pPr>
        <w:pStyle w:val="ConsNormal"/>
        <w:ind w:firstLine="709"/>
        <w:contextualSpacing/>
        <w:jc w:val="both"/>
        <w:rPr>
          <w:spacing w:val="-1"/>
          <w:sz w:val="24"/>
          <w:szCs w:val="24"/>
        </w:rPr>
      </w:pPr>
      <w:r>
        <w:rPr>
          <w:spacing w:val="-1"/>
          <w:sz w:val="24"/>
          <w:szCs w:val="24"/>
        </w:rPr>
        <w:t>1.16.</w:t>
      </w:r>
      <w:r w:rsidR="00650B0C" w:rsidRPr="00F16AC5">
        <w:rPr>
          <w:b/>
          <w:spacing w:val="-1"/>
          <w:sz w:val="24"/>
          <w:szCs w:val="24"/>
        </w:rPr>
        <w:t xml:space="preserve">в части 2 статьи 60. Исполнение местного бюджета </w:t>
      </w:r>
      <w:r w:rsidR="00650B0C" w:rsidRPr="00F16AC5">
        <w:rPr>
          <w:spacing w:val="-1"/>
          <w:sz w:val="24"/>
          <w:szCs w:val="24"/>
        </w:rPr>
        <w:t>слово «Кассовое» заменить на слово «Казначейское»;</w:t>
      </w:r>
    </w:p>
    <w:p w:rsidR="00650B0C" w:rsidRPr="00F16AC5" w:rsidRDefault="00F16AC5" w:rsidP="00F16AC5">
      <w:pPr>
        <w:pStyle w:val="ConsNormal"/>
        <w:ind w:firstLine="709"/>
        <w:contextualSpacing/>
        <w:jc w:val="both"/>
        <w:rPr>
          <w:spacing w:val="-1"/>
          <w:sz w:val="24"/>
          <w:szCs w:val="24"/>
        </w:rPr>
      </w:pPr>
      <w:r>
        <w:rPr>
          <w:spacing w:val="-1"/>
          <w:sz w:val="24"/>
          <w:szCs w:val="24"/>
        </w:rPr>
        <w:t>1.17.</w:t>
      </w:r>
      <w:r w:rsidR="00650B0C" w:rsidRPr="00F16AC5">
        <w:rPr>
          <w:b/>
          <w:spacing w:val="-1"/>
          <w:sz w:val="24"/>
          <w:szCs w:val="24"/>
        </w:rPr>
        <w:t xml:space="preserve">в статье 61. Местные налоги и сборы </w:t>
      </w:r>
      <w:r w:rsidR="00650B0C" w:rsidRPr="00F16AC5">
        <w:rPr>
          <w:spacing w:val="-1"/>
          <w:sz w:val="24"/>
          <w:szCs w:val="24"/>
        </w:rPr>
        <w:t>после слов «по их» добавить слово «введению,»;</w:t>
      </w:r>
    </w:p>
    <w:p w:rsidR="00650B0C" w:rsidRPr="00F16AC5" w:rsidRDefault="00F16AC5" w:rsidP="00F16AC5">
      <w:pPr>
        <w:pStyle w:val="ConsNormal"/>
        <w:ind w:firstLine="709"/>
        <w:contextualSpacing/>
        <w:jc w:val="both"/>
        <w:rPr>
          <w:spacing w:val="-1"/>
          <w:sz w:val="24"/>
          <w:szCs w:val="24"/>
        </w:rPr>
      </w:pPr>
      <w:r>
        <w:rPr>
          <w:spacing w:val="-1"/>
          <w:sz w:val="24"/>
          <w:szCs w:val="24"/>
        </w:rPr>
        <w:t>1.18.</w:t>
      </w:r>
      <w:r w:rsidR="00650B0C" w:rsidRPr="00F16AC5">
        <w:rPr>
          <w:spacing w:val="-1"/>
          <w:sz w:val="24"/>
          <w:szCs w:val="24"/>
        </w:rPr>
        <w:t xml:space="preserve">дополнить </w:t>
      </w:r>
      <w:r w:rsidR="00650B0C" w:rsidRPr="00F16AC5">
        <w:rPr>
          <w:b/>
          <w:spacing w:val="-1"/>
          <w:sz w:val="24"/>
          <w:szCs w:val="24"/>
        </w:rPr>
        <w:t>статьей 62.1. Финансовое и иное обеспечение реализации инициативных проектов</w:t>
      </w:r>
      <w:r w:rsidR="00650B0C" w:rsidRPr="00F16AC5">
        <w:rPr>
          <w:spacing w:val="-1"/>
          <w:sz w:val="24"/>
          <w:szCs w:val="24"/>
        </w:rPr>
        <w:t xml:space="preserve"> следующего содержания:</w:t>
      </w:r>
    </w:p>
    <w:p w:rsidR="00650B0C" w:rsidRPr="00F16AC5" w:rsidRDefault="00F16AC5" w:rsidP="00F16AC5">
      <w:pPr>
        <w:pStyle w:val="ConsNormal"/>
        <w:ind w:firstLine="709"/>
        <w:contextualSpacing/>
        <w:jc w:val="both"/>
        <w:rPr>
          <w:spacing w:val="-1"/>
          <w:sz w:val="24"/>
          <w:szCs w:val="24"/>
        </w:rPr>
      </w:pPr>
      <w:r>
        <w:rPr>
          <w:spacing w:val="-1"/>
          <w:sz w:val="24"/>
          <w:szCs w:val="24"/>
        </w:rPr>
        <w:t>«1.</w:t>
      </w:r>
      <w:r w:rsidR="00650B0C" w:rsidRPr="00F16AC5">
        <w:rPr>
          <w:spacing w:val="-1"/>
          <w:sz w:val="24"/>
          <w:szCs w:val="24"/>
        </w:rPr>
        <w:t>Источником финансового обеспечения реализации инициативных проектов, предусмотренных статьей 26.1 Федерального закона №131-ФЗ, являются предусмотренные решением о бюджете Поселения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rsidR="00650B0C" w:rsidRPr="00F16AC5" w:rsidRDefault="00F16AC5" w:rsidP="00F16AC5">
      <w:pPr>
        <w:pStyle w:val="ConsNormal"/>
        <w:ind w:firstLine="709"/>
        <w:contextualSpacing/>
        <w:jc w:val="both"/>
        <w:rPr>
          <w:spacing w:val="-1"/>
          <w:sz w:val="24"/>
          <w:szCs w:val="24"/>
        </w:rPr>
      </w:pPr>
      <w:r>
        <w:rPr>
          <w:spacing w:val="-1"/>
          <w:sz w:val="24"/>
          <w:szCs w:val="24"/>
        </w:rPr>
        <w:t>2.</w:t>
      </w:r>
      <w:r w:rsidR="00650B0C" w:rsidRPr="00F16AC5">
        <w:rPr>
          <w:spacing w:val="-1"/>
          <w:sz w:val="24"/>
          <w:szCs w:val="24"/>
        </w:rPr>
        <w:t>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650B0C" w:rsidRPr="00F16AC5" w:rsidRDefault="00F16AC5" w:rsidP="00F16AC5">
      <w:pPr>
        <w:pStyle w:val="ConsNormal"/>
        <w:ind w:firstLine="709"/>
        <w:contextualSpacing/>
        <w:jc w:val="both"/>
        <w:rPr>
          <w:spacing w:val="-1"/>
          <w:sz w:val="24"/>
          <w:szCs w:val="24"/>
        </w:rPr>
      </w:pPr>
      <w:r>
        <w:rPr>
          <w:spacing w:val="-1"/>
          <w:sz w:val="24"/>
          <w:szCs w:val="24"/>
        </w:rPr>
        <w:t>3.</w:t>
      </w:r>
      <w:r w:rsidR="00650B0C" w:rsidRPr="00F16AC5">
        <w:rPr>
          <w:spacing w:val="-1"/>
          <w:sz w:val="24"/>
          <w:szCs w:val="24"/>
        </w:rPr>
        <w:t>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Поселения.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Поселения.</w:t>
      </w:r>
    </w:p>
    <w:p w:rsidR="00650B0C" w:rsidRPr="00F16AC5" w:rsidRDefault="00650B0C" w:rsidP="00F16AC5">
      <w:pPr>
        <w:pStyle w:val="ConsNormal"/>
        <w:ind w:firstLine="709"/>
        <w:contextualSpacing/>
        <w:jc w:val="both"/>
        <w:rPr>
          <w:spacing w:val="-1"/>
          <w:sz w:val="24"/>
          <w:szCs w:val="24"/>
        </w:rPr>
      </w:pPr>
      <w:r w:rsidRPr="00F16AC5">
        <w:rPr>
          <w:spacing w:val="-1"/>
          <w:sz w:val="24"/>
          <w:szCs w:val="24"/>
        </w:rPr>
        <w:t>Порядок расчета и возврата сумм инициативных платежей, подлежащих возврату лицам (в том числе организациям), осуществившим их перечисление в бюджет Поселения, определяется нормативным правовым актом Думы (решением схода граждан, осуществляющего полномочия Думы) Поселения.</w:t>
      </w:r>
    </w:p>
    <w:p w:rsidR="00650B0C" w:rsidRPr="00F16AC5" w:rsidRDefault="00F16AC5" w:rsidP="00F16AC5">
      <w:pPr>
        <w:pStyle w:val="ConsNormal"/>
        <w:ind w:firstLine="709"/>
        <w:contextualSpacing/>
        <w:jc w:val="both"/>
        <w:rPr>
          <w:spacing w:val="-1"/>
          <w:sz w:val="24"/>
          <w:szCs w:val="24"/>
        </w:rPr>
      </w:pPr>
      <w:r>
        <w:rPr>
          <w:spacing w:val="-1"/>
          <w:sz w:val="24"/>
          <w:szCs w:val="24"/>
        </w:rPr>
        <w:t>4.</w:t>
      </w:r>
      <w:r w:rsidR="00650B0C" w:rsidRPr="00F16AC5">
        <w:rPr>
          <w:spacing w:val="-1"/>
          <w:sz w:val="24"/>
          <w:szCs w:val="24"/>
        </w:rPr>
        <w:t>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650B0C" w:rsidRPr="00F16AC5" w:rsidRDefault="00650B0C" w:rsidP="00F16AC5">
      <w:pPr>
        <w:pStyle w:val="ConsNormal"/>
        <w:ind w:firstLine="709"/>
        <w:contextualSpacing/>
        <w:jc w:val="both"/>
        <w:rPr>
          <w:spacing w:val="-1"/>
          <w:sz w:val="24"/>
          <w:szCs w:val="24"/>
        </w:rPr>
      </w:pPr>
    </w:p>
    <w:p w:rsidR="00650B0C" w:rsidRPr="00F16AC5" w:rsidRDefault="00F16AC5" w:rsidP="00F16AC5">
      <w:pPr>
        <w:pStyle w:val="ConsNormal"/>
        <w:ind w:firstLine="709"/>
        <w:contextualSpacing/>
        <w:jc w:val="both"/>
        <w:rPr>
          <w:sz w:val="24"/>
          <w:szCs w:val="24"/>
        </w:rPr>
      </w:pPr>
      <w:r>
        <w:rPr>
          <w:sz w:val="24"/>
          <w:szCs w:val="24"/>
        </w:rPr>
        <w:t>2.</w:t>
      </w:r>
      <w:r w:rsidR="00650B0C" w:rsidRPr="00F16AC5">
        <w:rPr>
          <w:sz w:val="24"/>
          <w:szCs w:val="24"/>
        </w:rPr>
        <w:t xml:space="preserve">В порядке, установленном Федеральным законом от 21.07.2005 года №97-ФЗ «О государственной регистрации Уставов муниципальных образований», предоставить муниципальный правовой акт о внесении изменении в Устав Карымского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 </w:t>
      </w:r>
      <w:r w:rsidR="00650B0C" w:rsidRPr="00F16AC5">
        <w:rPr>
          <w:spacing w:val="3"/>
          <w:sz w:val="24"/>
          <w:szCs w:val="24"/>
        </w:rPr>
        <w:t>со дня его принятия</w:t>
      </w:r>
      <w:r w:rsidR="00650B0C" w:rsidRPr="00F16AC5">
        <w:rPr>
          <w:sz w:val="24"/>
          <w:szCs w:val="24"/>
        </w:rPr>
        <w:t xml:space="preserve">. </w:t>
      </w:r>
    </w:p>
    <w:p w:rsidR="00650B0C" w:rsidRPr="00F16AC5" w:rsidRDefault="00F16AC5" w:rsidP="00F16AC5">
      <w:pPr>
        <w:pStyle w:val="ConsNormal"/>
        <w:ind w:firstLine="709"/>
        <w:contextualSpacing/>
        <w:jc w:val="both"/>
        <w:rPr>
          <w:sz w:val="24"/>
          <w:szCs w:val="24"/>
        </w:rPr>
      </w:pPr>
      <w:r>
        <w:rPr>
          <w:sz w:val="24"/>
          <w:szCs w:val="24"/>
        </w:rPr>
        <w:t>3.</w:t>
      </w:r>
      <w:r w:rsidR="00650B0C" w:rsidRPr="00F16AC5">
        <w:rPr>
          <w:sz w:val="24"/>
          <w:szCs w:val="24"/>
        </w:rPr>
        <w:t xml:space="preserve">Главе </w:t>
      </w:r>
      <w:r>
        <w:rPr>
          <w:sz w:val="24"/>
          <w:szCs w:val="24"/>
        </w:rPr>
        <w:t>Карымского</w:t>
      </w:r>
      <w:r w:rsidR="00650B0C" w:rsidRPr="00F16AC5">
        <w:rPr>
          <w:sz w:val="24"/>
          <w:szCs w:val="24"/>
        </w:rPr>
        <w:t xml:space="preserve"> муниципального образования опубликовать муниципальный правовой акт </w:t>
      </w:r>
      <w:r>
        <w:rPr>
          <w:sz w:val="24"/>
          <w:szCs w:val="24"/>
        </w:rPr>
        <w:t>Карымского</w:t>
      </w:r>
      <w:r w:rsidR="00650B0C" w:rsidRPr="00F16AC5">
        <w:rPr>
          <w:sz w:val="24"/>
          <w:szCs w:val="24"/>
        </w:rPr>
        <w:t xml:space="preserve"> муниципального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w:t>
      </w:r>
      <w:r w:rsidR="00650B0C" w:rsidRPr="00F16AC5">
        <w:rPr>
          <w:sz w:val="24"/>
          <w:szCs w:val="24"/>
        </w:rPr>
        <w:lastRenderedPageBreak/>
        <w:t>источнике и о дате официального опубликования (обнародования) муниципального правового акта Карымского муниципального образования для включения указанных сведений в государственный реестр уставов муниципальных образований Иркутской области в 10-дневный срок.</w:t>
      </w:r>
    </w:p>
    <w:p w:rsidR="00650B0C" w:rsidRPr="00F16AC5" w:rsidRDefault="00F16AC5" w:rsidP="00F16AC5">
      <w:pPr>
        <w:pStyle w:val="ConsNormal"/>
        <w:ind w:firstLine="709"/>
        <w:contextualSpacing/>
        <w:jc w:val="both"/>
        <w:rPr>
          <w:sz w:val="24"/>
          <w:szCs w:val="24"/>
        </w:rPr>
      </w:pPr>
      <w:r>
        <w:rPr>
          <w:sz w:val="24"/>
          <w:szCs w:val="24"/>
        </w:rPr>
        <w:t>4.</w:t>
      </w:r>
      <w:r w:rsidR="00650B0C" w:rsidRPr="00F16AC5">
        <w:rPr>
          <w:sz w:val="24"/>
          <w:szCs w:val="24"/>
        </w:rPr>
        <w:t>Настоящее решение вступает в силу после государственной регистрации и опубликования в «Муниципальном вестнике».</w:t>
      </w:r>
    </w:p>
    <w:p w:rsidR="00E20C90" w:rsidRPr="00C72A04" w:rsidRDefault="00E20C90" w:rsidP="00540978">
      <w:pPr>
        <w:jc w:val="both"/>
        <w:rPr>
          <w:rFonts w:ascii="Arial" w:hAnsi="Arial" w:cs="Arial"/>
        </w:rPr>
      </w:pPr>
    </w:p>
    <w:p w:rsidR="001A72C0" w:rsidRPr="00C72A04" w:rsidRDefault="001A72C0" w:rsidP="00540978">
      <w:pPr>
        <w:jc w:val="both"/>
        <w:rPr>
          <w:rFonts w:ascii="Arial" w:hAnsi="Arial" w:cs="Arial"/>
        </w:rPr>
      </w:pPr>
    </w:p>
    <w:p w:rsidR="00F85534" w:rsidRPr="00A7700F" w:rsidRDefault="00F85534" w:rsidP="00540978">
      <w:pPr>
        <w:ind w:firstLine="709"/>
        <w:jc w:val="both"/>
        <w:rPr>
          <w:rFonts w:ascii="Arial" w:hAnsi="Arial" w:cs="Arial"/>
        </w:rPr>
      </w:pPr>
      <w:r w:rsidRPr="00A7700F">
        <w:rPr>
          <w:rFonts w:ascii="Arial" w:hAnsi="Arial" w:cs="Arial"/>
        </w:rPr>
        <w:t>Председатель Думы</w:t>
      </w:r>
    </w:p>
    <w:p w:rsidR="00F85534" w:rsidRPr="00A7700F" w:rsidRDefault="00F85534" w:rsidP="00540978">
      <w:pPr>
        <w:ind w:firstLine="709"/>
        <w:jc w:val="both"/>
        <w:rPr>
          <w:rFonts w:ascii="Arial" w:hAnsi="Arial" w:cs="Arial"/>
        </w:rPr>
      </w:pPr>
      <w:r w:rsidRPr="00A7700F">
        <w:rPr>
          <w:rFonts w:ascii="Arial" w:hAnsi="Arial" w:cs="Arial"/>
        </w:rPr>
        <w:t>Глава Карымского сельского поселения</w:t>
      </w:r>
    </w:p>
    <w:p w:rsidR="00716175" w:rsidRPr="00716175" w:rsidRDefault="00F85534" w:rsidP="00F16AC5">
      <w:pPr>
        <w:ind w:firstLine="709"/>
        <w:jc w:val="both"/>
        <w:rPr>
          <w:rFonts w:ascii="Arial" w:hAnsi="Arial" w:cs="Arial"/>
        </w:rPr>
      </w:pPr>
      <w:r w:rsidRPr="00A7700F">
        <w:rPr>
          <w:rFonts w:ascii="Arial" w:hAnsi="Arial" w:cs="Arial"/>
        </w:rPr>
        <w:t>О.И.Тихонова</w:t>
      </w:r>
    </w:p>
    <w:sectPr w:rsidR="00716175" w:rsidRPr="0071617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0EDB" w:rsidRDefault="00080EDB" w:rsidP="00A44DA1">
      <w:r>
        <w:separator/>
      </w:r>
    </w:p>
  </w:endnote>
  <w:endnote w:type="continuationSeparator" w:id="0">
    <w:p w:rsidR="00080EDB" w:rsidRDefault="00080EDB" w:rsidP="00A44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0EDB" w:rsidRDefault="00080EDB" w:rsidP="00A44DA1">
      <w:r>
        <w:separator/>
      </w:r>
    </w:p>
  </w:footnote>
  <w:footnote w:type="continuationSeparator" w:id="0">
    <w:p w:rsidR="00080EDB" w:rsidRDefault="00080EDB" w:rsidP="00A44D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D27CDD"/>
    <w:multiLevelType w:val="hybridMultilevel"/>
    <w:tmpl w:val="6AB881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845"/>
    <w:rsid w:val="00002155"/>
    <w:rsid w:val="000238DE"/>
    <w:rsid w:val="0003596B"/>
    <w:rsid w:val="00046A11"/>
    <w:rsid w:val="000533F2"/>
    <w:rsid w:val="0007709D"/>
    <w:rsid w:val="00080EDB"/>
    <w:rsid w:val="00085B63"/>
    <w:rsid w:val="00091455"/>
    <w:rsid w:val="000A7467"/>
    <w:rsid w:val="000C16AE"/>
    <w:rsid w:val="000C22D9"/>
    <w:rsid w:val="000D2291"/>
    <w:rsid w:val="000F1F7F"/>
    <w:rsid w:val="001463AD"/>
    <w:rsid w:val="00177723"/>
    <w:rsid w:val="00192C95"/>
    <w:rsid w:val="001A72C0"/>
    <w:rsid w:val="001B689C"/>
    <w:rsid w:val="001E7354"/>
    <w:rsid w:val="00214A60"/>
    <w:rsid w:val="00221DC7"/>
    <w:rsid w:val="002B52A0"/>
    <w:rsid w:val="003078EE"/>
    <w:rsid w:val="003152DC"/>
    <w:rsid w:val="0033610D"/>
    <w:rsid w:val="003902BD"/>
    <w:rsid w:val="003B369D"/>
    <w:rsid w:val="003B57C5"/>
    <w:rsid w:val="003E1845"/>
    <w:rsid w:val="00402A14"/>
    <w:rsid w:val="00455765"/>
    <w:rsid w:val="00464EE4"/>
    <w:rsid w:val="00470D2D"/>
    <w:rsid w:val="004964EF"/>
    <w:rsid w:val="004C4578"/>
    <w:rsid w:val="004E383F"/>
    <w:rsid w:val="004F0283"/>
    <w:rsid w:val="00512145"/>
    <w:rsid w:val="00513B2B"/>
    <w:rsid w:val="00537DA3"/>
    <w:rsid w:val="00540978"/>
    <w:rsid w:val="005500D4"/>
    <w:rsid w:val="00556890"/>
    <w:rsid w:val="006225CB"/>
    <w:rsid w:val="00650B0C"/>
    <w:rsid w:val="006547FC"/>
    <w:rsid w:val="00660E5E"/>
    <w:rsid w:val="00666AC4"/>
    <w:rsid w:val="00681324"/>
    <w:rsid w:val="006B34D7"/>
    <w:rsid w:val="006D1253"/>
    <w:rsid w:val="00716175"/>
    <w:rsid w:val="007803A3"/>
    <w:rsid w:val="007A66AF"/>
    <w:rsid w:val="0081241A"/>
    <w:rsid w:val="008338DD"/>
    <w:rsid w:val="00843B0B"/>
    <w:rsid w:val="00882D0C"/>
    <w:rsid w:val="00890AB1"/>
    <w:rsid w:val="008F3D04"/>
    <w:rsid w:val="008F4CA9"/>
    <w:rsid w:val="009337E6"/>
    <w:rsid w:val="00954472"/>
    <w:rsid w:val="009552A1"/>
    <w:rsid w:val="00955A36"/>
    <w:rsid w:val="009775C8"/>
    <w:rsid w:val="009A29CB"/>
    <w:rsid w:val="009D5D64"/>
    <w:rsid w:val="009D7489"/>
    <w:rsid w:val="00A117D8"/>
    <w:rsid w:val="00A44DA1"/>
    <w:rsid w:val="00A668E9"/>
    <w:rsid w:val="00A7700F"/>
    <w:rsid w:val="00A81156"/>
    <w:rsid w:val="00A90E67"/>
    <w:rsid w:val="00B11977"/>
    <w:rsid w:val="00B355C6"/>
    <w:rsid w:val="00B60AD4"/>
    <w:rsid w:val="00BB12E3"/>
    <w:rsid w:val="00BC7572"/>
    <w:rsid w:val="00BD7638"/>
    <w:rsid w:val="00BF4004"/>
    <w:rsid w:val="00C4661F"/>
    <w:rsid w:val="00C67EE0"/>
    <w:rsid w:val="00C7192B"/>
    <w:rsid w:val="00C72A04"/>
    <w:rsid w:val="00CA1B97"/>
    <w:rsid w:val="00CA6FD1"/>
    <w:rsid w:val="00CA7C94"/>
    <w:rsid w:val="00CB6F77"/>
    <w:rsid w:val="00CD3071"/>
    <w:rsid w:val="00D25754"/>
    <w:rsid w:val="00D45797"/>
    <w:rsid w:val="00D5269F"/>
    <w:rsid w:val="00D628A5"/>
    <w:rsid w:val="00D70889"/>
    <w:rsid w:val="00D75CD1"/>
    <w:rsid w:val="00DC2B98"/>
    <w:rsid w:val="00DE0D44"/>
    <w:rsid w:val="00E020A5"/>
    <w:rsid w:val="00E20C90"/>
    <w:rsid w:val="00E41FAC"/>
    <w:rsid w:val="00E52EA0"/>
    <w:rsid w:val="00ED3D48"/>
    <w:rsid w:val="00EF4120"/>
    <w:rsid w:val="00F02A4D"/>
    <w:rsid w:val="00F16AC5"/>
    <w:rsid w:val="00F5656C"/>
    <w:rsid w:val="00F642D9"/>
    <w:rsid w:val="00F85534"/>
    <w:rsid w:val="00FC3052"/>
    <w:rsid w:val="00FE0A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6B2A8A-3F1E-4406-9ED5-9C1B5348D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772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7772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3"/>
    <w:uiPriority w:val="59"/>
    <w:rsid w:val="00CD3071"/>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44DA1"/>
    <w:pPr>
      <w:tabs>
        <w:tab w:val="center" w:pos="4677"/>
        <w:tab w:val="right" w:pos="9355"/>
      </w:tabs>
    </w:pPr>
  </w:style>
  <w:style w:type="character" w:customStyle="1" w:styleId="a5">
    <w:name w:val="Верхний колонтитул Знак"/>
    <w:basedOn w:val="a0"/>
    <w:link w:val="a4"/>
    <w:uiPriority w:val="99"/>
    <w:rsid w:val="00A44DA1"/>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A44DA1"/>
    <w:pPr>
      <w:tabs>
        <w:tab w:val="center" w:pos="4677"/>
        <w:tab w:val="right" w:pos="9355"/>
      </w:tabs>
    </w:pPr>
  </w:style>
  <w:style w:type="character" w:customStyle="1" w:styleId="a7">
    <w:name w:val="Нижний колонтитул Знак"/>
    <w:basedOn w:val="a0"/>
    <w:link w:val="a6"/>
    <w:uiPriority w:val="99"/>
    <w:rsid w:val="00A44DA1"/>
    <w:rPr>
      <w:rFonts w:ascii="Times New Roman" w:eastAsia="Times New Roman" w:hAnsi="Times New Roman" w:cs="Times New Roman"/>
      <w:sz w:val="24"/>
      <w:szCs w:val="24"/>
      <w:lang w:eastAsia="ru-RU"/>
    </w:rPr>
  </w:style>
  <w:style w:type="character" w:styleId="a8">
    <w:name w:val="Hyperlink"/>
    <w:rsid w:val="00650B0C"/>
    <w:rPr>
      <w:rFonts w:ascii="Verdana" w:hAnsi="Verdana" w:cs="Verdana"/>
      <w:color w:val="0000FF"/>
      <w:u w:val="single"/>
      <w:lang w:val="en-US" w:bidi="ar-SA"/>
    </w:rPr>
  </w:style>
  <w:style w:type="paragraph" w:styleId="a9">
    <w:name w:val="Body Text"/>
    <w:basedOn w:val="a"/>
    <w:link w:val="aa"/>
    <w:rsid w:val="00650B0C"/>
    <w:pPr>
      <w:suppressAutoHyphens/>
      <w:spacing w:after="140" w:line="276" w:lineRule="auto"/>
    </w:pPr>
    <w:rPr>
      <w:sz w:val="20"/>
      <w:szCs w:val="20"/>
      <w:lang w:eastAsia="zh-CN"/>
    </w:rPr>
  </w:style>
  <w:style w:type="character" w:customStyle="1" w:styleId="aa">
    <w:name w:val="Основной текст Знак"/>
    <w:basedOn w:val="a0"/>
    <w:link w:val="a9"/>
    <w:rsid w:val="00650B0C"/>
    <w:rPr>
      <w:rFonts w:ascii="Times New Roman" w:eastAsia="Times New Roman" w:hAnsi="Times New Roman" w:cs="Times New Roman"/>
      <w:sz w:val="20"/>
      <w:szCs w:val="20"/>
      <w:lang w:eastAsia="zh-CN"/>
    </w:rPr>
  </w:style>
  <w:style w:type="paragraph" w:customStyle="1" w:styleId="ConsNormal">
    <w:name w:val="ConsNormal"/>
    <w:uiPriority w:val="99"/>
    <w:rsid w:val="00650B0C"/>
    <w:pPr>
      <w:suppressAutoHyphens/>
      <w:spacing w:after="0" w:line="240" w:lineRule="auto"/>
      <w:ind w:firstLine="720"/>
    </w:pPr>
    <w:rPr>
      <w:rFonts w:ascii="Arial" w:eastAsia="Times New Roman" w:hAnsi="Arial" w:cs="Arial"/>
      <w:sz w:val="20"/>
      <w:szCs w:val="20"/>
      <w:lang w:eastAsia="zh-CN"/>
    </w:rPr>
  </w:style>
  <w:style w:type="paragraph" w:styleId="ab">
    <w:name w:val="No Spacing"/>
    <w:uiPriority w:val="1"/>
    <w:qFormat/>
    <w:rsid w:val="00650B0C"/>
    <w:pPr>
      <w:suppressAutoHyphens/>
      <w:spacing w:after="0" w:line="240" w:lineRule="auto"/>
    </w:pPr>
    <w:rPr>
      <w:rFonts w:ascii="Times New Roman" w:eastAsia="Times New Roma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18806">
      <w:bodyDiv w:val="1"/>
      <w:marLeft w:val="0"/>
      <w:marRight w:val="0"/>
      <w:marTop w:val="0"/>
      <w:marBottom w:val="0"/>
      <w:divBdr>
        <w:top w:val="none" w:sz="0" w:space="0" w:color="auto"/>
        <w:left w:val="none" w:sz="0" w:space="0" w:color="auto"/>
        <w:bottom w:val="none" w:sz="0" w:space="0" w:color="auto"/>
        <w:right w:val="none" w:sz="0" w:space="0" w:color="auto"/>
      </w:divBdr>
    </w:div>
    <w:div w:id="92366837">
      <w:bodyDiv w:val="1"/>
      <w:marLeft w:val="0"/>
      <w:marRight w:val="0"/>
      <w:marTop w:val="0"/>
      <w:marBottom w:val="0"/>
      <w:divBdr>
        <w:top w:val="none" w:sz="0" w:space="0" w:color="auto"/>
        <w:left w:val="none" w:sz="0" w:space="0" w:color="auto"/>
        <w:bottom w:val="none" w:sz="0" w:space="0" w:color="auto"/>
        <w:right w:val="none" w:sz="0" w:space="0" w:color="auto"/>
      </w:divBdr>
    </w:div>
    <w:div w:id="148450555">
      <w:bodyDiv w:val="1"/>
      <w:marLeft w:val="0"/>
      <w:marRight w:val="0"/>
      <w:marTop w:val="0"/>
      <w:marBottom w:val="0"/>
      <w:divBdr>
        <w:top w:val="none" w:sz="0" w:space="0" w:color="auto"/>
        <w:left w:val="none" w:sz="0" w:space="0" w:color="auto"/>
        <w:bottom w:val="none" w:sz="0" w:space="0" w:color="auto"/>
        <w:right w:val="none" w:sz="0" w:space="0" w:color="auto"/>
      </w:divBdr>
    </w:div>
    <w:div w:id="269162275">
      <w:bodyDiv w:val="1"/>
      <w:marLeft w:val="0"/>
      <w:marRight w:val="0"/>
      <w:marTop w:val="0"/>
      <w:marBottom w:val="0"/>
      <w:divBdr>
        <w:top w:val="none" w:sz="0" w:space="0" w:color="auto"/>
        <w:left w:val="none" w:sz="0" w:space="0" w:color="auto"/>
        <w:bottom w:val="none" w:sz="0" w:space="0" w:color="auto"/>
        <w:right w:val="none" w:sz="0" w:space="0" w:color="auto"/>
      </w:divBdr>
    </w:div>
    <w:div w:id="274602957">
      <w:bodyDiv w:val="1"/>
      <w:marLeft w:val="0"/>
      <w:marRight w:val="0"/>
      <w:marTop w:val="0"/>
      <w:marBottom w:val="0"/>
      <w:divBdr>
        <w:top w:val="none" w:sz="0" w:space="0" w:color="auto"/>
        <w:left w:val="none" w:sz="0" w:space="0" w:color="auto"/>
        <w:bottom w:val="none" w:sz="0" w:space="0" w:color="auto"/>
        <w:right w:val="none" w:sz="0" w:space="0" w:color="auto"/>
      </w:divBdr>
    </w:div>
    <w:div w:id="301278780">
      <w:bodyDiv w:val="1"/>
      <w:marLeft w:val="0"/>
      <w:marRight w:val="0"/>
      <w:marTop w:val="0"/>
      <w:marBottom w:val="0"/>
      <w:divBdr>
        <w:top w:val="none" w:sz="0" w:space="0" w:color="auto"/>
        <w:left w:val="none" w:sz="0" w:space="0" w:color="auto"/>
        <w:bottom w:val="none" w:sz="0" w:space="0" w:color="auto"/>
        <w:right w:val="none" w:sz="0" w:space="0" w:color="auto"/>
      </w:divBdr>
    </w:div>
    <w:div w:id="332690238">
      <w:bodyDiv w:val="1"/>
      <w:marLeft w:val="0"/>
      <w:marRight w:val="0"/>
      <w:marTop w:val="0"/>
      <w:marBottom w:val="0"/>
      <w:divBdr>
        <w:top w:val="none" w:sz="0" w:space="0" w:color="auto"/>
        <w:left w:val="none" w:sz="0" w:space="0" w:color="auto"/>
        <w:bottom w:val="none" w:sz="0" w:space="0" w:color="auto"/>
        <w:right w:val="none" w:sz="0" w:space="0" w:color="auto"/>
      </w:divBdr>
    </w:div>
    <w:div w:id="370768946">
      <w:bodyDiv w:val="1"/>
      <w:marLeft w:val="0"/>
      <w:marRight w:val="0"/>
      <w:marTop w:val="0"/>
      <w:marBottom w:val="0"/>
      <w:divBdr>
        <w:top w:val="none" w:sz="0" w:space="0" w:color="auto"/>
        <w:left w:val="none" w:sz="0" w:space="0" w:color="auto"/>
        <w:bottom w:val="none" w:sz="0" w:space="0" w:color="auto"/>
        <w:right w:val="none" w:sz="0" w:space="0" w:color="auto"/>
      </w:divBdr>
    </w:div>
    <w:div w:id="431632456">
      <w:bodyDiv w:val="1"/>
      <w:marLeft w:val="0"/>
      <w:marRight w:val="0"/>
      <w:marTop w:val="0"/>
      <w:marBottom w:val="0"/>
      <w:divBdr>
        <w:top w:val="none" w:sz="0" w:space="0" w:color="auto"/>
        <w:left w:val="none" w:sz="0" w:space="0" w:color="auto"/>
        <w:bottom w:val="none" w:sz="0" w:space="0" w:color="auto"/>
        <w:right w:val="none" w:sz="0" w:space="0" w:color="auto"/>
      </w:divBdr>
    </w:div>
    <w:div w:id="488135522">
      <w:bodyDiv w:val="1"/>
      <w:marLeft w:val="0"/>
      <w:marRight w:val="0"/>
      <w:marTop w:val="0"/>
      <w:marBottom w:val="0"/>
      <w:divBdr>
        <w:top w:val="none" w:sz="0" w:space="0" w:color="auto"/>
        <w:left w:val="none" w:sz="0" w:space="0" w:color="auto"/>
        <w:bottom w:val="none" w:sz="0" w:space="0" w:color="auto"/>
        <w:right w:val="none" w:sz="0" w:space="0" w:color="auto"/>
      </w:divBdr>
    </w:div>
    <w:div w:id="814836844">
      <w:bodyDiv w:val="1"/>
      <w:marLeft w:val="0"/>
      <w:marRight w:val="0"/>
      <w:marTop w:val="0"/>
      <w:marBottom w:val="0"/>
      <w:divBdr>
        <w:top w:val="none" w:sz="0" w:space="0" w:color="auto"/>
        <w:left w:val="none" w:sz="0" w:space="0" w:color="auto"/>
        <w:bottom w:val="none" w:sz="0" w:space="0" w:color="auto"/>
        <w:right w:val="none" w:sz="0" w:space="0" w:color="auto"/>
      </w:divBdr>
    </w:div>
    <w:div w:id="931275701">
      <w:bodyDiv w:val="1"/>
      <w:marLeft w:val="0"/>
      <w:marRight w:val="0"/>
      <w:marTop w:val="0"/>
      <w:marBottom w:val="0"/>
      <w:divBdr>
        <w:top w:val="none" w:sz="0" w:space="0" w:color="auto"/>
        <w:left w:val="none" w:sz="0" w:space="0" w:color="auto"/>
        <w:bottom w:val="none" w:sz="0" w:space="0" w:color="auto"/>
        <w:right w:val="none" w:sz="0" w:space="0" w:color="auto"/>
      </w:divBdr>
    </w:div>
    <w:div w:id="1060908946">
      <w:bodyDiv w:val="1"/>
      <w:marLeft w:val="0"/>
      <w:marRight w:val="0"/>
      <w:marTop w:val="0"/>
      <w:marBottom w:val="0"/>
      <w:divBdr>
        <w:top w:val="none" w:sz="0" w:space="0" w:color="auto"/>
        <w:left w:val="none" w:sz="0" w:space="0" w:color="auto"/>
        <w:bottom w:val="none" w:sz="0" w:space="0" w:color="auto"/>
        <w:right w:val="none" w:sz="0" w:space="0" w:color="auto"/>
      </w:divBdr>
    </w:div>
    <w:div w:id="1147360287">
      <w:bodyDiv w:val="1"/>
      <w:marLeft w:val="0"/>
      <w:marRight w:val="0"/>
      <w:marTop w:val="0"/>
      <w:marBottom w:val="0"/>
      <w:divBdr>
        <w:top w:val="none" w:sz="0" w:space="0" w:color="auto"/>
        <w:left w:val="none" w:sz="0" w:space="0" w:color="auto"/>
        <w:bottom w:val="none" w:sz="0" w:space="0" w:color="auto"/>
        <w:right w:val="none" w:sz="0" w:space="0" w:color="auto"/>
      </w:divBdr>
    </w:div>
    <w:div w:id="1246108622">
      <w:bodyDiv w:val="1"/>
      <w:marLeft w:val="0"/>
      <w:marRight w:val="0"/>
      <w:marTop w:val="0"/>
      <w:marBottom w:val="0"/>
      <w:divBdr>
        <w:top w:val="none" w:sz="0" w:space="0" w:color="auto"/>
        <w:left w:val="none" w:sz="0" w:space="0" w:color="auto"/>
        <w:bottom w:val="none" w:sz="0" w:space="0" w:color="auto"/>
        <w:right w:val="none" w:sz="0" w:space="0" w:color="auto"/>
      </w:divBdr>
    </w:div>
    <w:div w:id="1416626605">
      <w:bodyDiv w:val="1"/>
      <w:marLeft w:val="0"/>
      <w:marRight w:val="0"/>
      <w:marTop w:val="0"/>
      <w:marBottom w:val="0"/>
      <w:divBdr>
        <w:top w:val="none" w:sz="0" w:space="0" w:color="auto"/>
        <w:left w:val="none" w:sz="0" w:space="0" w:color="auto"/>
        <w:bottom w:val="none" w:sz="0" w:space="0" w:color="auto"/>
        <w:right w:val="none" w:sz="0" w:space="0" w:color="auto"/>
      </w:divBdr>
    </w:div>
    <w:div w:id="1519664179">
      <w:bodyDiv w:val="1"/>
      <w:marLeft w:val="0"/>
      <w:marRight w:val="0"/>
      <w:marTop w:val="0"/>
      <w:marBottom w:val="0"/>
      <w:divBdr>
        <w:top w:val="none" w:sz="0" w:space="0" w:color="auto"/>
        <w:left w:val="none" w:sz="0" w:space="0" w:color="auto"/>
        <w:bottom w:val="none" w:sz="0" w:space="0" w:color="auto"/>
        <w:right w:val="none" w:sz="0" w:space="0" w:color="auto"/>
      </w:divBdr>
    </w:div>
    <w:div w:id="1526014121">
      <w:bodyDiv w:val="1"/>
      <w:marLeft w:val="0"/>
      <w:marRight w:val="0"/>
      <w:marTop w:val="0"/>
      <w:marBottom w:val="0"/>
      <w:divBdr>
        <w:top w:val="none" w:sz="0" w:space="0" w:color="auto"/>
        <w:left w:val="none" w:sz="0" w:space="0" w:color="auto"/>
        <w:bottom w:val="none" w:sz="0" w:space="0" w:color="auto"/>
        <w:right w:val="none" w:sz="0" w:space="0" w:color="auto"/>
      </w:divBdr>
    </w:div>
    <w:div w:id="1543666464">
      <w:bodyDiv w:val="1"/>
      <w:marLeft w:val="0"/>
      <w:marRight w:val="0"/>
      <w:marTop w:val="0"/>
      <w:marBottom w:val="0"/>
      <w:divBdr>
        <w:top w:val="none" w:sz="0" w:space="0" w:color="auto"/>
        <w:left w:val="none" w:sz="0" w:space="0" w:color="auto"/>
        <w:bottom w:val="none" w:sz="0" w:space="0" w:color="auto"/>
        <w:right w:val="none" w:sz="0" w:space="0" w:color="auto"/>
      </w:divBdr>
    </w:div>
    <w:div w:id="1583485892">
      <w:bodyDiv w:val="1"/>
      <w:marLeft w:val="0"/>
      <w:marRight w:val="0"/>
      <w:marTop w:val="0"/>
      <w:marBottom w:val="0"/>
      <w:divBdr>
        <w:top w:val="none" w:sz="0" w:space="0" w:color="auto"/>
        <w:left w:val="none" w:sz="0" w:space="0" w:color="auto"/>
        <w:bottom w:val="none" w:sz="0" w:space="0" w:color="auto"/>
        <w:right w:val="none" w:sz="0" w:space="0" w:color="auto"/>
      </w:divBdr>
    </w:div>
    <w:div w:id="1870294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99976/bce82372788e0b4ac8206b5ab9ad51e6a306e10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70300/38084feafe8d34540f553e5a06ae34f42f41a6f3/" TargetMode="External"/><Relationship Id="rId5" Type="http://schemas.openxmlformats.org/officeDocument/2006/relationships/webSettings" Target="webSettings.xml"/><Relationship Id="rId10" Type="http://schemas.openxmlformats.org/officeDocument/2006/relationships/hyperlink" Target="http://www.consultant.ru/document/cons_doc_LAW_383480/" TargetMode="External"/><Relationship Id="rId4" Type="http://schemas.openxmlformats.org/officeDocument/2006/relationships/settings" Target="settings.xml"/><Relationship Id="rId9" Type="http://schemas.openxmlformats.org/officeDocument/2006/relationships/hyperlink" Target="http://www.consultant.ru/document/cons_doc_LAW_416268/fc77c7117187684ab0cb02c7ee53952df0de55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DA5DEE-89C0-4B6B-9D1F-102D6A577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556</TotalTime>
  <Pages>10</Pages>
  <Words>4321</Words>
  <Characters>24630</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74</cp:revision>
  <dcterms:created xsi:type="dcterms:W3CDTF">2020-01-13T02:22:00Z</dcterms:created>
  <dcterms:modified xsi:type="dcterms:W3CDTF">2022-09-23T05:19:00Z</dcterms:modified>
</cp:coreProperties>
</file>