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B567C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B567C5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1E0E64">
        <w:rPr>
          <w:rFonts w:ascii="Times New Roman" w:hAnsi="Times New Roman" w:cs="Times New Roman"/>
          <w:b/>
          <w:sz w:val="28"/>
          <w:szCs w:val="28"/>
        </w:rPr>
        <w:t>100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1E0E64">
        <w:rPr>
          <w:rFonts w:ascii="Times New Roman" w:hAnsi="Times New Roman" w:cs="Times New Roman"/>
          <w:b/>
          <w:sz w:val="28"/>
          <w:szCs w:val="28"/>
        </w:rPr>
        <w:t>17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268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175AB">
        <w:rPr>
          <w:rFonts w:ascii="Times New Roman" w:hAnsi="Times New Roman" w:cs="Times New Roman"/>
          <w:b/>
          <w:sz w:val="28"/>
          <w:szCs w:val="28"/>
        </w:rPr>
        <w:t>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lastRenderedPageBreak/>
        <w:t>06.11.2018г. №51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88567B" w:rsidRDefault="0088567B" w:rsidP="0088567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88567B" w:rsidRPr="00280140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8567B" w:rsidRPr="00831F87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31F87">
        <w:rPr>
          <w:rFonts w:ascii="Arial" w:eastAsiaTheme="minorHAnsi" w:hAnsi="Arial" w:cs="Arial"/>
          <w:b/>
          <w:sz w:val="32"/>
          <w:szCs w:val="32"/>
          <w:lang w:eastAsia="en-US"/>
        </w:rPr>
        <w:t>«О ПРИСВОЕНИИ АДРЕСА ДОМУ»</w:t>
      </w:r>
    </w:p>
    <w:p w:rsidR="0088567B" w:rsidRPr="00831F87" w:rsidRDefault="0088567B" w:rsidP="0088567B">
      <w:pPr>
        <w:spacing w:after="0" w:line="240" w:lineRule="auto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</w:p>
    <w:p w:rsidR="0088567B" w:rsidRPr="00831F87" w:rsidRDefault="0088567B" w:rsidP="0088567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831F87">
        <w:rPr>
          <w:rFonts w:ascii="Arial" w:eastAsiaTheme="minorHAnsi" w:hAnsi="Arial" w:cs="Arial"/>
          <w:szCs w:val="24"/>
          <w:lang w:eastAsia="en-US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</w:t>
      </w:r>
      <w:r w:rsidRPr="00831F87">
        <w:rPr>
          <w:rFonts w:ascii="Arial" w:eastAsiaTheme="majorEastAsia" w:hAnsi="Arial" w:cs="Arial"/>
          <w:spacing w:val="-10"/>
          <w:kern w:val="28"/>
          <w:szCs w:val="24"/>
          <w:lang w:eastAsia="en-US"/>
        </w:rPr>
        <w:t xml:space="preserve"> от</w:t>
      </w:r>
      <w:r w:rsidRPr="00831F87">
        <w:rPr>
          <w:rFonts w:ascii="Arial" w:eastAsiaTheme="minorHAnsi" w:hAnsi="Arial" w:cs="Arial"/>
          <w:szCs w:val="24"/>
          <w:lang w:eastAsia="en-US"/>
        </w:rPr>
        <w:t xml:space="preserve">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88567B" w:rsidRPr="00831F87" w:rsidRDefault="0088567B" w:rsidP="0088567B">
      <w:pPr>
        <w:spacing w:after="0" w:line="240" w:lineRule="auto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</w:p>
    <w:p w:rsidR="0088567B" w:rsidRPr="00831F87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831F87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88567B" w:rsidRPr="00831F87" w:rsidRDefault="0088567B" w:rsidP="0088567B">
      <w:pPr>
        <w:spacing w:after="0" w:line="240" w:lineRule="auto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</w:p>
    <w:p w:rsidR="0088567B" w:rsidRPr="00831F87" w:rsidRDefault="0088567B" w:rsidP="0088567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831F87">
        <w:rPr>
          <w:rFonts w:ascii="Arial" w:eastAsiaTheme="minorHAnsi" w:hAnsi="Arial" w:cs="Arial"/>
          <w:szCs w:val="24"/>
          <w:lang w:eastAsia="en-US"/>
        </w:rPr>
        <w:t>1.На основании инвентаризации присвоить адрес дому: Российская Федерация, Иркутская область, К</w:t>
      </w:r>
      <w:r>
        <w:rPr>
          <w:rFonts w:ascii="Arial" w:eastAsiaTheme="minorHAnsi" w:hAnsi="Arial" w:cs="Arial"/>
          <w:szCs w:val="24"/>
          <w:lang w:eastAsia="en-US"/>
        </w:rPr>
        <w:t>уйтунский район, с.Карымск, ул.</w:t>
      </w:r>
      <w:r w:rsidRPr="00831F87">
        <w:rPr>
          <w:rFonts w:ascii="Arial" w:eastAsiaTheme="minorHAnsi" w:hAnsi="Arial" w:cs="Arial"/>
          <w:szCs w:val="24"/>
          <w:lang w:eastAsia="en-US"/>
        </w:rPr>
        <w:t xml:space="preserve">Лесная дом 7 квартира 2. </w:t>
      </w:r>
    </w:p>
    <w:p w:rsidR="0088567B" w:rsidRPr="00831F87" w:rsidRDefault="0088567B" w:rsidP="0088567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831F87">
        <w:rPr>
          <w:rFonts w:ascii="Arial" w:eastAsiaTheme="minorHAnsi" w:hAnsi="Arial" w:cs="Arial"/>
          <w:szCs w:val="24"/>
          <w:lang w:eastAsia="en-US"/>
        </w:rPr>
        <w:t>2.Контроль за исполнением данного постановления оставляю за собой.</w:t>
      </w:r>
    </w:p>
    <w:p w:rsidR="0088567B" w:rsidRPr="00831F87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831F87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831F87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31F8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88567B" w:rsidRPr="00831F87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31F87">
        <w:rPr>
          <w:rFonts w:ascii="Arial" w:hAnsi="Arial" w:cs="Arial"/>
          <w:szCs w:val="24"/>
        </w:rPr>
        <w:t>О.И.Тихонова</w:t>
      </w:r>
    </w:p>
    <w:p w:rsidR="00672E9F" w:rsidRDefault="00672E9F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06.11.2018г. №52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88567B" w:rsidRDefault="0088567B" w:rsidP="0088567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88567B" w:rsidRPr="00280140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8567B" w:rsidRPr="00720897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0897">
        <w:rPr>
          <w:rFonts w:ascii="Arial" w:hAnsi="Arial" w:cs="Arial"/>
          <w:b/>
          <w:sz w:val="32"/>
          <w:szCs w:val="32"/>
          <w:lang w:eastAsia="en-US"/>
        </w:rPr>
        <w:t>ОБ ОСНОВНЫХ НАПРА</w:t>
      </w:r>
      <w:r>
        <w:rPr>
          <w:rFonts w:ascii="Arial" w:hAnsi="Arial" w:cs="Arial"/>
          <w:b/>
          <w:sz w:val="32"/>
          <w:szCs w:val="32"/>
          <w:lang w:eastAsia="en-US"/>
        </w:rPr>
        <w:t>ВЛЕНИЯХ БЮДЖЕТНОЙ И НАЛОГОВОЙ</w:t>
      </w:r>
      <w:r w:rsidRPr="00720897">
        <w:rPr>
          <w:rFonts w:ascii="Arial" w:hAnsi="Arial" w:cs="Arial"/>
          <w:b/>
          <w:sz w:val="32"/>
          <w:szCs w:val="32"/>
          <w:lang w:eastAsia="en-US"/>
        </w:rPr>
        <w:t xml:space="preserve"> ПОЛИТИКИ КАРЫМСКОГ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О МУНИЦИПАЛЬНОГО ОБРАЗОВАНИЯ НА 2019 ГОД </w:t>
      </w:r>
      <w:r w:rsidRPr="00720897">
        <w:rPr>
          <w:rFonts w:ascii="Arial" w:hAnsi="Arial" w:cs="Arial"/>
          <w:b/>
          <w:sz w:val="32"/>
          <w:szCs w:val="32"/>
          <w:lang w:eastAsia="en-US"/>
        </w:rPr>
        <w:t>И НА ПЛАНОВЫЙ ПЕРИОД 2020 И 2021 ГОДОВ</w:t>
      </w:r>
    </w:p>
    <w:p w:rsidR="0088567B" w:rsidRPr="00720897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720897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720897">
        <w:rPr>
          <w:rFonts w:ascii="Arial" w:hAnsi="Arial" w:cs="Arial"/>
          <w:szCs w:val="24"/>
          <w:lang w:eastAsia="en-US"/>
        </w:rPr>
        <w:t xml:space="preserve">Руководствуясь </w:t>
      </w:r>
      <w:r w:rsidRPr="00720897">
        <w:rPr>
          <w:rFonts w:ascii="Arial" w:hAnsi="Arial" w:cs="Arial"/>
          <w:color w:val="000000"/>
          <w:szCs w:val="24"/>
          <w:lang w:eastAsia="en-US"/>
        </w:rPr>
        <w:t>статьями 172, 184.2 Бюджетного Кодекса Российской Федерации, ст.15 Федерального Закона «Об общих принципах организации местного самоуправления в Рос</w:t>
      </w:r>
      <w:r>
        <w:rPr>
          <w:rFonts w:ascii="Arial" w:hAnsi="Arial" w:cs="Arial"/>
          <w:color w:val="000000"/>
          <w:szCs w:val="24"/>
          <w:lang w:eastAsia="en-US"/>
        </w:rPr>
        <w:t xml:space="preserve">сийской Федерации», Положением </w:t>
      </w:r>
      <w:r w:rsidRPr="00720897">
        <w:rPr>
          <w:rFonts w:ascii="Arial" w:hAnsi="Arial" w:cs="Arial"/>
          <w:color w:val="000000"/>
          <w:szCs w:val="24"/>
          <w:lang w:eastAsia="en-US"/>
        </w:rPr>
        <w:t xml:space="preserve">«О бюджетном процессе Карымского муниципального образования», утвержденным решением Думы Карымского </w:t>
      </w:r>
      <w:r w:rsidRPr="00720897">
        <w:rPr>
          <w:rFonts w:ascii="Arial" w:hAnsi="Arial" w:cs="Arial"/>
          <w:color w:val="000000"/>
          <w:szCs w:val="24"/>
          <w:lang w:eastAsia="en-US"/>
        </w:rPr>
        <w:lastRenderedPageBreak/>
        <w:t>муниципального образования от</w:t>
      </w:r>
      <w:r w:rsidRPr="00720897">
        <w:rPr>
          <w:rFonts w:ascii="Arial" w:hAnsi="Arial" w:cs="Arial"/>
          <w:color w:val="FF0000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Cs w:val="24"/>
          <w:lang w:eastAsia="en-US"/>
        </w:rPr>
        <w:t>26.10.2018 г №44,</w:t>
      </w:r>
      <w:r w:rsidRPr="00720897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Pr="00720897">
        <w:rPr>
          <w:rFonts w:ascii="Arial" w:hAnsi="Arial" w:cs="Arial"/>
          <w:szCs w:val="24"/>
          <w:lang w:eastAsia="en-US"/>
        </w:rPr>
        <w:t xml:space="preserve">ст. 36, 44 Устава Карымского муниципального образования, администрация Карымского муниципального образования </w:t>
      </w:r>
    </w:p>
    <w:p w:rsidR="0088567B" w:rsidRPr="00720897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720897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ПОСТАНОВЛЯЕ</w:t>
      </w:r>
      <w:r w:rsidRPr="00720897">
        <w:rPr>
          <w:rFonts w:ascii="Arial" w:hAnsi="Arial" w:cs="Arial"/>
          <w:b/>
          <w:sz w:val="30"/>
          <w:szCs w:val="30"/>
          <w:lang w:eastAsia="en-US"/>
        </w:rPr>
        <w:t>Т:</w:t>
      </w:r>
    </w:p>
    <w:p w:rsidR="0088567B" w:rsidRPr="00C32059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C32059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1.</w:t>
      </w:r>
      <w:r w:rsidRPr="00C32059">
        <w:rPr>
          <w:rFonts w:ascii="Arial" w:hAnsi="Arial" w:cs="Arial"/>
          <w:szCs w:val="24"/>
          <w:lang w:eastAsia="en-US"/>
        </w:rPr>
        <w:t>Утвердить основные направления бюджетной и налоговой политики Карымского муниципального образования на 2019 г</w:t>
      </w:r>
      <w:r>
        <w:rPr>
          <w:rFonts w:ascii="Arial" w:hAnsi="Arial" w:cs="Arial"/>
          <w:szCs w:val="24"/>
          <w:lang w:eastAsia="en-US"/>
        </w:rPr>
        <w:t xml:space="preserve">од и на плановый период 2020 и </w:t>
      </w:r>
      <w:r w:rsidRPr="00C32059">
        <w:rPr>
          <w:rFonts w:ascii="Arial" w:hAnsi="Arial" w:cs="Arial"/>
          <w:szCs w:val="24"/>
          <w:lang w:eastAsia="en-US"/>
        </w:rPr>
        <w:t xml:space="preserve">2021 </w:t>
      </w:r>
      <w:r w:rsidRPr="00C32059">
        <w:rPr>
          <w:rFonts w:ascii="Arial" w:hAnsi="Arial" w:cs="Arial"/>
          <w:color w:val="000000"/>
          <w:szCs w:val="24"/>
          <w:lang w:eastAsia="en-US"/>
        </w:rPr>
        <w:t>годов (приложение 1).</w:t>
      </w:r>
    </w:p>
    <w:p w:rsidR="0088567B" w:rsidRPr="00C32059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eastAsia="en-US"/>
        </w:rPr>
        <w:t>2.</w:t>
      </w:r>
      <w:r w:rsidRPr="00C32059">
        <w:rPr>
          <w:rFonts w:ascii="Arial" w:hAnsi="Arial" w:cs="Arial"/>
          <w:color w:val="000000"/>
          <w:szCs w:val="24"/>
          <w:lang w:eastAsia="en-US"/>
        </w:rPr>
        <w:t>Признать утратившими силу с 01.01.2019 г.:</w:t>
      </w:r>
    </w:p>
    <w:p w:rsidR="0088567B" w:rsidRPr="00C32059" w:rsidRDefault="0088567B" w:rsidP="008856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eastAsia="en-US"/>
        </w:rPr>
        <w:t>2.1.</w:t>
      </w:r>
      <w:r w:rsidRPr="00C32059">
        <w:rPr>
          <w:rFonts w:ascii="Arial" w:hAnsi="Arial" w:cs="Arial"/>
          <w:color w:val="000000"/>
          <w:szCs w:val="24"/>
          <w:lang w:eastAsia="en-US"/>
        </w:rPr>
        <w:t>постановление администрации Карымского муниципального образ</w:t>
      </w:r>
      <w:r>
        <w:rPr>
          <w:rFonts w:ascii="Arial" w:hAnsi="Arial" w:cs="Arial"/>
          <w:color w:val="000000"/>
          <w:szCs w:val="24"/>
          <w:lang w:eastAsia="en-US"/>
        </w:rPr>
        <w:t xml:space="preserve">ования от 14.11.2017 г. № 45 «Об основных направлениях </w:t>
      </w:r>
      <w:r w:rsidRPr="00C32059">
        <w:rPr>
          <w:rFonts w:ascii="Arial" w:hAnsi="Arial" w:cs="Arial"/>
          <w:color w:val="000000"/>
          <w:szCs w:val="24"/>
          <w:lang w:eastAsia="en-US"/>
        </w:rPr>
        <w:t>налоговой политики Карымского муниципального образования на 2018 год и на плановый период 2019 и 2020 годов»;</w:t>
      </w:r>
    </w:p>
    <w:p w:rsidR="0088567B" w:rsidRPr="00C32059" w:rsidRDefault="0088567B" w:rsidP="008856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eastAsia="en-US"/>
        </w:rPr>
        <w:t>2.2.</w:t>
      </w:r>
      <w:r w:rsidRPr="00C32059">
        <w:rPr>
          <w:rFonts w:ascii="Arial" w:hAnsi="Arial" w:cs="Arial"/>
          <w:color w:val="000000"/>
          <w:szCs w:val="24"/>
          <w:lang w:eastAsia="en-US"/>
        </w:rPr>
        <w:t xml:space="preserve">постановление администрации Карымского муниципального образования </w:t>
      </w:r>
      <w:r>
        <w:rPr>
          <w:rFonts w:ascii="Arial" w:hAnsi="Arial" w:cs="Arial"/>
          <w:color w:val="000000"/>
          <w:szCs w:val="24"/>
          <w:lang w:eastAsia="en-US"/>
        </w:rPr>
        <w:t xml:space="preserve">от 14.11.2017 г. №46 «Об основных направлениях </w:t>
      </w:r>
      <w:r w:rsidRPr="00C32059">
        <w:rPr>
          <w:rFonts w:ascii="Arial" w:hAnsi="Arial" w:cs="Arial"/>
          <w:color w:val="000000"/>
          <w:szCs w:val="24"/>
          <w:lang w:eastAsia="en-US"/>
        </w:rPr>
        <w:t>бюджетной политики Карымского муниципального образования на 2018 год и на плановый период 2019 и 2020 годов»;</w:t>
      </w:r>
    </w:p>
    <w:p w:rsidR="0088567B" w:rsidRPr="00C32059" w:rsidRDefault="0088567B" w:rsidP="008856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3.</w:t>
      </w:r>
      <w:r w:rsidRPr="00C32059">
        <w:rPr>
          <w:rFonts w:ascii="Arial" w:hAnsi="Arial" w:cs="Arial"/>
          <w:szCs w:val="24"/>
          <w:lang w:eastAsia="en-US"/>
        </w:rPr>
        <w:t>Ведущему специалисту администрации Карымско</w:t>
      </w:r>
      <w:r>
        <w:rPr>
          <w:rFonts w:ascii="Arial" w:hAnsi="Arial" w:cs="Arial"/>
          <w:szCs w:val="24"/>
          <w:lang w:eastAsia="en-US"/>
        </w:rPr>
        <w:t xml:space="preserve">го муниципального образования </w:t>
      </w:r>
      <w:r w:rsidRPr="00C32059">
        <w:rPr>
          <w:rFonts w:ascii="Arial" w:hAnsi="Arial" w:cs="Arial"/>
          <w:color w:val="000000"/>
          <w:szCs w:val="24"/>
          <w:lang w:eastAsia="en-US"/>
        </w:rPr>
        <w:t>(Артемьевой Л.</w:t>
      </w:r>
      <w:r>
        <w:rPr>
          <w:rFonts w:ascii="Arial" w:hAnsi="Arial" w:cs="Arial"/>
          <w:color w:val="000000"/>
          <w:szCs w:val="24"/>
          <w:lang w:eastAsia="en-US"/>
        </w:rPr>
        <w:t>О.):</w:t>
      </w:r>
    </w:p>
    <w:p w:rsidR="0088567B" w:rsidRPr="00C32059" w:rsidRDefault="0088567B" w:rsidP="008856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3.1.</w:t>
      </w:r>
      <w:r w:rsidRPr="00C32059">
        <w:rPr>
          <w:rFonts w:ascii="Arial" w:hAnsi="Arial" w:cs="Arial"/>
          <w:szCs w:val="24"/>
          <w:lang w:eastAsia="en-US"/>
        </w:rPr>
        <w:t xml:space="preserve">разместить данное постановление с приложением на официальном сайте Карымского муниципального образования;  </w:t>
      </w:r>
    </w:p>
    <w:p w:rsidR="0088567B" w:rsidRPr="00C32059" w:rsidRDefault="0088567B" w:rsidP="008856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 w:rsidRPr="00C32059">
        <w:rPr>
          <w:rFonts w:ascii="Arial" w:hAnsi="Arial" w:cs="Arial"/>
          <w:szCs w:val="24"/>
          <w:lang w:eastAsia="en-US"/>
        </w:rPr>
        <w:t>3.</w:t>
      </w:r>
      <w:r>
        <w:rPr>
          <w:rFonts w:ascii="Arial" w:hAnsi="Arial" w:cs="Arial"/>
          <w:color w:val="000000"/>
          <w:szCs w:val="24"/>
          <w:lang w:eastAsia="en-US"/>
        </w:rPr>
        <w:t>2.</w:t>
      </w:r>
      <w:r w:rsidRPr="00C32059">
        <w:rPr>
          <w:rFonts w:ascii="Arial" w:hAnsi="Arial" w:cs="Arial"/>
          <w:color w:val="000000"/>
          <w:szCs w:val="24"/>
          <w:lang w:eastAsia="en-US"/>
        </w:rPr>
        <w:t>с 01.01.2019 г. внести информационную справку в постановлен</w:t>
      </w:r>
      <w:r>
        <w:rPr>
          <w:rFonts w:ascii="Arial" w:hAnsi="Arial" w:cs="Arial"/>
          <w:color w:val="000000"/>
          <w:szCs w:val="24"/>
          <w:lang w:eastAsia="en-US"/>
        </w:rPr>
        <w:t>ие от 01.11.2017г. №</w:t>
      </w:r>
      <w:r w:rsidRPr="00C32059">
        <w:rPr>
          <w:rFonts w:ascii="Arial" w:hAnsi="Arial" w:cs="Arial"/>
          <w:color w:val="000000"/>
          <w:szCs w:val="24"/>
          <w:lang w:eastAsia="en-US"/>
        </w:rPr>
        <w:t>58 о дате признания его утратившим силу;</w:t>
      </w:r>
    </w:p>
    <w:p w:rsidR="0088567B" w:rsidRPr="00C32059" w:rsidRDefault="0088567B" w:rsidP="0088567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4.</w:t>
      </w:r>
      <w:r w:rsidRPr="00C32059">
        <w:rPr>
          <w:rFonts w:ascii="Arial" w:hAnsi="Arial" w:cs="Arial"/>
          <w:szCs w:val="24"/>
          <w:lang w:eastAsia="en-US"/>
        </w:rPr>
        <w:t>Настоящее постановление вступает в силу с 01.01.2019 г.</w:t>
      </w:r>
    </w:p>
    <w:p w:rsidR="0088567B" w:rsidRPr="00C32059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5.</w:t>
      </w:r>
      <w:r w:rsidRPr="00C32059">
        <w:rPr>
          <w:rFonts w:ascii="Arial" w:hAnsi="Arial" w:cs="Arial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88567B" w:rsidRPr="00C32059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C32059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C32059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32059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88567B" w:rsidRPr="00C32059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32059">
        <w:rPr>
          <w:rFonts w:ascii="Arial" w:hAnsi="Arial" w:cs="Arial"/>
          <w:szCs w:val="24"/>
        </w:rPr>
        <w:t>О.И.Тихонова</w:t>
      </w:r>
    </w:p>
    <w:p w:rsidR="0088567B" w:rsidRPr="00C32059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Default="0088567B" w:rsidP="0088567B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C32059">
        <w:rPr>
          <w:rFonts w:ascii="Courier New" w:hAnsi="Courier New" w:cs="Courier New"/>
          <w:lang w:eastAsia="en-US"/>
        </w:rPr>
        <w:t>Приложение 1</w:t>
      </w:r>
    </w:p>
    <w:p w:rsidR="0088567B" w:rsidRPr="00C32059" w:rsidRDefault="0088567B" w:rsidP="0088567B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C32059">
        <w:rPr>
          <w:rFonts w:ascii="Courier New" w:hAnsi="Courier New" w:cs="Courier New"/>
          <w:lang w:eastAsia="en-US"/>
        </w:rPr>
        <w:t>к постановлению администрации</w:t>
      </w:r>
    </w:p>
    <w:p w:rsidR="0088567B" w:rsidRPr="00C32059" w:rsidRDefault="0088567B" w:rsidP="0088567B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C32059">
        <w:rPr>
          <w:rFonts w:ascii="Courier New" w:hAnsi="Courier New" w:cs="Courier New"/>
          <w:lang w:eastAsia="en-US"/>
        </w:rPr>
        <w:t>Карымс</w:t>
      </w:r>
      <w:r>
        <w:rPr>
          <w:rFonts w:ascii="Courier New" w:hAnsi="Courier New" w:cs="Courier New"/>
          <w:lang w:eastAsia="en-US"/>
        </w:rPr>
        <w:t>кого муниципального образования</w:t>
      </w:r>
    </w:p>
    <w:p w:rsidR="0088567B" w:rsidRPr="00C32059" w:rsidRDefault="0088567B" w:rsidP="0088567B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C32059">
        <w:rPr>
          <w:rFonts w:ascii="Courier New" w:hAnsi="Courier New" w:cs="Courier New"/>
          <w:lang w:eastAsia="en-US"/>
        </w:rPr>
        <w:t>от «</w:t>
      </w:r>
      <w:r>
        <w:rPr>
          <w:rFonts w:ascii="Courier New" w:hAnsi="Courier New" w:cs="Courier New"/>
          <w:lang w:eastAsia="en-US"/>
        </w:rPr>
        <w:t>06» ноября 2018 года №</w:t>
      </w:r>
      <w:r w:rsidRPr="00C32059">
        <w:rPr>
          <w:rFonts w:ascii="Courier New" w:hAnsi="Courier New" w:cs="Courier New"/>
          <w:lang w:eastAsia="en-US"/>
        </w:rPr>
        <w:t>52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EA366C">
        <w:rPr>
          <w:rFonts w:ascii="Arial" w:hAnsi="Arial" w:cs="Arial"/>
          <w:b/>
          <w:bCs/>
          <w:sz w:val="30"/>
          <w:szCs w:val="30"/>
          <w:lang w:eastAsia="en-US"/>
        </w:rPr>
        <w:t>Основные направления</w:t>
      </w:r>
    </w:p>
    <w:p w:rsidR="0088567B" w:rsidRPr="00EA366C" w:rsidRDefault="0088567B" w:rsidP="0088567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EA366C">
        <w:rPr>
          <w:rFonts w:ascii="Arial" w:hAnsi="Arial" w:cs="Arial"/>
          <w:b/>
          <w:bCs/>
          <w:sz w:val="30"/>
          <w:szCs w:val="30"/>
          <w:lang w:eastAsia="en-US"/>
        </w:rPr>
        <w:t xml:space="preserve">бюджетной и налоговой политики Карымского муниципального образования </w:t>
      </w:r>
    </w:p>
    <w:p w:rsidR="0088567B" w:rsidRPr="00EA366C" w:rsidRDefault="0088567B" w:rsidP="0088567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EA366C">
        <w:rPr>
          <w:rFonts w:ascii="Arial" w:hAnsi="Arial" w:cs="Arial"/>
          <w:b/>
          <w:bCs/>
          <w:sz w:val="30"/>
          <w:szCs w:val="30"/>
          <w:lang w:eastAsia="en-US"/>
        </w:rPr>
        <w:t>на 2019год и на плановый период 2020 и 2021годов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88567B" w:rsidRDefault="0088567B" w:rsidP="0088567B">
      <w:pPr>
        <w:tabs>
          <w:tab w:val="left" w:pos="4580"/>
        </w:tabs>
        <w:spacing w:after="0" w:line="240" w:lineRule="auto"/>
        <w:jc w:val="center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1.</w:t>
      </w:r>
      <w:r w:rsidRPr="0088567B">
        <w:rPr>
          <w:rFonts w:ascii="Arial" w:hAnsi="Arial" w:cs="Arial"/>
          <w:bCs/>
          <w:szCs w:val="24"/>
          <w:lang w:eastAsia="en-US"/>
        </w:rPr>
        <w:t>Общие положения</w:t>
      </w:r>
    </w:p>
    <w:p w:rsidR="0088567B" w:rsidRPr="0088567B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Основные направления бюджетной и налоговой политики Карымского муниципального образования на 2019 год и на плановый период 2020 и 2021 годов (далее - Основные направления бюджетной и налоговой политики) подготовлены в соответствии со статьями 172, 184.2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01.03.2018г.,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«О бюджетном процессе Карымского муниципального образования», утвержденным решением Думы Карымского муниципального образования от 30.05.2018 г. №34, а также с учетом прогноза социально-экономического развития Карымского муниципального образования на 2018-2020 годы.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 xml:space="preserve">Бюджетная и налоговая политика определяет основные направления экономического развития Карымского муниципального образования в трехлетнем периоде и призвана способствовать дальнейшему повышению уровня жизни населения </w:t>
      </w:r>
      <w:r w:rsidRPr="00EA366C">
        <w:rPr>
          <w:rFonts w:ascii="Arial" w:hAnsi="Arial" w:cs="Arial"/>
          <w:szCs w:val="24"/>
          <w:lang w:eastAsia="en-US"/>
        </w:rPr>
        <w:lastRenderedPageBreak/>
        <w:t>поселения, сохранению стабильности и устойчивости бюджета Карымского муниципального образования.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поселения на 2019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– 2021 годы, основных подходов к его формированию и общего порядка разработки основных характеристик и прогнозируемых параметров бюджета и открытости бюджетного планирования.</w:t>
      </w:r>
    </w:p>
    <w:p w:rsidR="0088567B" w:rsidRPr="00EA366C" w:rsidRDefault="0088567B" w:rsidP="0088567B">
      <w:pPr>
        <w:tabs>
          <w:tab w:val="left" w:pos="1121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Pr="00EA366C">
        <w:rPr>
          <w:rFonts w:ascii="Arial" w:hAnsi="Arial" w:cs="Arial"/>
          <w:szCs w:val="24"/>
          <w:lang w:eastAsia="en-US"/>
        </w:rPr>
        <w:t>Уянском муниципальном образовании определены следующие приоритеты политики в сфере управления муниципальными финансами: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создание условий для устойчивого исполнения бюджета поселения;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повышения эффективности расходов;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Основные направления бюджетной и налоговой политики являются основой для составления проекта бюджета Карымского муниципального образования на 2019 год и на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Карымского муниципального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самоуправления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по обеспечению потребностей граждан и общества в муниципальных услугах на территории Карымского поселения, увеличению их доступности и качества.</w:t>
      </w:r>
    </w:p>
    <w:p w:rsidR="0088567B" w:rsidRPr="00F72CD0" w:rsidRDefault="0088567B" w:rsidP="0088567B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Cs/>
          <w:szCs w:val="24"/>
          <w:lang w:eastAsia="en-US"/>
        </w:rPr>
      </w:pPr>
      <w:r w:rsidRPr="00F72CD0">
        <w:rPr>
          <w:rFonts w:ascii="Arial" w:hAnsi="Arial" w:cs="Arial"/>
          <w:bCs/>
          <w:szCs w:val="24"/>
          <w:lang w:eastAsia="en-US"/>
        </w:rPr>
        <w:t>2.Итоги реализации бюджетной и налоговой политики в 2017 году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За 2017 год в бюджет Карымского муниципального образования поступило 12094,7 тыс. рублей, что выше поступлений аналогичного периода прошлого года на 2506,1 тыс.рублей (+26,3%).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Политика Карымского муниципального образования позволила обеспечить исполнение бюджета за 2017 год с выполнением по налоговым и неналоговым доходам на 101,12% к плановым показателям, не выполнение показателей поступления налога на   земельного налога.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 xml:space="preserve">За 2017 год расходная часть бюджета исполнена на 88,3% или 10971,2 тыс. рублей. 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В 2017 году перечислена задолженность по бю</w:t>
      </w:r>
      <w:r>
        <w:rPr>
          <w:rFonts w:ascii="Arial" w:hAnsi="Arial" w:cs="Arial"/>
          <w:szCs w:val="24"/>
          <w:lang w:eastAsia="en-US"/>
        </w:rPr>
        <w:t>джетному кредиту 565,0 т. руб.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Основным резервом в отчетном периоде являлось повышение эффективности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бюджетных расходов в целом, в том числе за счет оптимизации закупок для муниципальных нужд и сокращения расходов за счет снижения неэффективных затрат.</w:t>
      </w:r>
    </w:p>
    <w:p w:rsidR="0088567B" w:rsidRPr="00EA366C" w:rsidRDefault="0088567B" w:rsidP="0088567B">
      <w:pPr>
        <w:tabs>
          <w:tab w:val="left" w:pos="1800"/>
          <w:tab w:val="left" w:pos="640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Бюджет </w:t>
      </w:r>
      <w:r w:rsidRPr="00EA366C">
        <w:rPr>
          <w:rFonts w:ascii="Arial" w:hAnsi="Arial" w:cs="Arial"/>
          <w:szCs w:val="24"/>
          <w:lang w:eastAsia="en-US"/>
        </w:rPr>
        <w:t>Карымского муниципального образования по состоянию на 1 января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2018</w:t>
      </w:r>
      <w:r>
        <w:rPr>
          <w:rFonts w:ascii="Arial" w:hAnsi="Arial" w:cs="Arial"/>
          <w:szCs w:val="24"/>
          <w:lang w:eastAsia="en-US"/>
        </w:rPr>
        <w:t xml:space="preserve"> года не имеет просроченной задолженности по </w:t>
      </w:r>
      <w:r w:rsidRPr="00EA366C">
        <w:rPr>
          <w:rFonts w:ascii="Arial" w:hAnsi="Arial" w:cs="Arial"/>
          <w:szCs w:val="24"/>
          <w:lang w:eastAsia="en-US"/>
        </w:rPr>
        <w:t>первоочередным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расходам: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заработной плате, отчислениям во внебюджетные фонды, оплате за коммунальные услуги.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Основные мероприятия по реализации бюджетной политики Карымского муниципального образования в 2017 году были направлены на обеспечение сбалансированности бюджета поселения, исполнение принятых бюджетных обязательств муниципального образования. По итогам года бюджет Карымского муниципального образования выполнен с положительным результатом - объем доходов, превысил объем расходов на 1123,6ыс. рублей.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Особое внимание в 2017 году уделено вопросам эффективного и своевременного использования запланированных бюджетных ассигнований:</w:t>
      </w:r>
    </w:p>
    <w:p w:rsidR="0088567B" w:rsidRPr="00EA366C" w:rsidRDefault="0088567B" w:rsidP="0088567B">
      <w:pPr>
        <w:tabs>
          <w:tab w:val="left" w:pos="727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в течение года проводились мероприятия по сокращению неэффективных расходов и бюджетных ассигнований, не относящихся к первоочередным, перераспределению расходов на реализацию приоритетных направлений социального и экономического развития;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Формирование и исполнение бюджета, совершенствование бюджетного процесса в Карымском муниципальном образовании проводилось в рамках требований Бюджетного кодекса Российской Федерации.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921323" w:rsidRDefault="0088567B" w:rsidP="0088567B">
      <w:pPr>
        <w:tabs>
          <w:tab w:val="left" w:pos="1030"/>
        </w:tabs>
        <w:spacing w:after="0" w:line="240" w:lineRule="auto"/>
        <w:jc w:val="center"/>
        <w:rPr>
          <w:rFonts w:ascii="Arial" w:hAnsi="Arial" w:cs="Arial"/>
          <w:bCs/>
          <w:szCs w:val="24"/>
          <w:lang w:eastAsia="en-US"/>
        </w:rPr>
      </w:pPr>
      <w:r w:rsidRPr="00921323">
        <w:rPr>
          <w:rFonts w:ascii="Arial" w:hAnsi="Arial" w:cs="Arial"/>
          <w:bCs/>
          <w:szCs w:val="24"/>
          <w:lang w:eastAsia="en-US"/>
        </w:rPr>
        <w:lastRenderedPageBreak/>
        <w:t>3.Основные направления бюджетной и налоговой политики Карымского муниципального образования на 2019год и на плановый период 2020 и 2021 годов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Основной целью бюджетной и налоговой политики является сбалансированность и устойчивость бюджета Карымского муниципального образования, а также обеспечение прозрачности и открытости бюджетного планирования. С этой целью требуется реализовать задачи о принятии исчерпывающих мер по сокращению дефицита бюджета: обеспечение роста доходов и повышение эффективности бюджетных расходов.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Планирование доходной части бюджета на 2019-2021 годы будет осуществляться, как и в предыдущие годы, по «консервативному» сценарию.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921323" w:rsidRDefault="0088567B" w:rsidP="0088567B">
      <w:pPr>
        <w:spacing w:after="0" w:line="240" w:lineRule="auto"/>
        <w:ind w:firstLine="710"/>
        <w:jc w:val="center"/>
        <w:rPr>
          <w:rFonts w:ascii="Arial" w:hAnsi="Arial" w:cs="Arial"/>
          <w:szCs w:val="24"/>
          <w:lang w:eastAsia="en-US"/>
        </w:rPr>
      </w:pPr>
      <w:r w:rsidRPr="00921323">
        <w:rPr>
          <w:rFonts w:ascii="Arial" w:hAnsi="Arial" w:cs="Arial"/>
          <w:bCs/>
          <w:szCs w:val="24"/>
          <w:lang w:eastAsia="en-US"/>
        </w:rPr>
        <w:t>Основные направления налоговой политики Карымского муниципального образования</w:t>
      </w:r>
    </w:p>
    <w:p w:rsidR="0088567B" w:rsidRPr="00921323" w:rsidRDefault="0088567B" w:rsidP="0088567B">
      <w:pPr>
        <w:spacing w:after="0" w:line="240" w:lineRule="auto"/>
        <w:jc w:val="center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tabs>
          <w:tab w:val="left" w:pos="1073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Pr="00EA366C">
        <w:rPr>
          <w:rFonts w:ascii="Arial" w:hAnsi="Arial" w:cs="Arial"/>
          <w:szCs w:val="24"/>
          <w:lang w:eastAsia="en-US"/>
        </w:rPr>
        <w:t>трехлетней перспективе 2019-2021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Основными целями налоговой политики на 2019 год и на плановый период 2020 и 2021 годов остается обеспечение сбалансированности и устойчивости бюджета поселения,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обеспечение стабильности поступлений доходов в бюджет поселения, поддержка предпринимательской активности, совершенствование налогового администрирования с учетом текущей экономической ситуации.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Для достижения указанных целей необходимо сосредоточить усилия на решении задачи по обеспечению необходимого уровня доходов муниципального бюджета.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Основными направлениями налоговой политики на 2019 год и на плановый период 2020 и 2021 годов являются:</w:t>
      </w:r>
    </w:p>
    <w:p w:rsidR="0088567B" w:rsidRPr="00EA366C" w:rsidRDefault="0088567B" w:rsidP="0088567B">
      <w:pPr>
        <w:tabs>
          <w:tab w:val="left" w:pos="929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88567B" w:rsidRPr="00EA366C" w:rsidRDefault="0088567B" w:rsidP="0088567B">
      <w:pPr>
        <w:tabs>
          <w:tab w:val="left" w:pos="871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продолжение работы, направленной на повышение с</w:t>
      </w:r>
      <w:r>
        <w:rPr>
          <w:rFonts w:ascii="Arial" w:hAnsi="Arial" w:cs="Arial"/>
          <w:szCs w:val="24"/>
          <w:lang w:eastAsia="en-US"/>
        </w:rPr>
        <w:t xml:space="preserve">обираемости платежей в местный </w:t>
      </w:r>
      <w:r w:rsidRPr="00EA366C">
        <w:rPr>
          <w:rFonts w:ascii="Arial" w:hAnsi="Arial" w:cs="Arial"/>
          <w:szCs w:val="24"/>
          <w:lang w:eastAsia="en-US"/>
        </w:rPr>
        <w:t>бюджет, проведение претензионной работы с неплательщиками;</w:t>
      </w:r>
    </w:p>
    <w:p w:rsidR="0088567B" w:rsidRPr="00EA366C" w:rsidRDefault="0088567B" w:rsidP="0088567B">
      <w:pPr>
        <w:tabs>
          <w:tab w:val="left" w:pos="886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88567B" w:rsidRPr="00EA366C" w:rsidRDefault="0088567B" w:rsidP="0088567B">
      <w:pPr>
        <w:tabs>
          <w:tab w:val="left" w:pos="76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стимулирование и развитие малого бизнеса.</w:t>
      </w:r>
    </w:p>
    <w:p w:rsidR="0088567B" w:rsidRPr="00EA366C" w:rsidRDefault="0088567B" w:rsidP="0088567B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Налоговая политика Карымского муниципального образования реализуется посредством:</w:t>
      </w:r>
    </w:p>
    <w:p w:rsidR="0088567B" w:rsidRPr="00EA366C" w:rsidRDefault="0088567B" w:rsidP="0088567B">
      <w:pPr>
        <w:tabs>
          <w:tab w:val="left" w:pos="814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введения в действие на территории поселения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доход, установление коэффициента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 xml:space="preserve">дефлятора К2, необходимого для расчета налоговой базы по единому налогу на вмененный доход. </w:t>
      </w:r>
    </w:p>
    <w:p w:rsidR="0088567B" w:rsidRPr="00EA366C" w:rsidRDefault="0088567B" w:rsidP="0088567B">
      <w:pPr>
        <w:tabs>
          <w:tab w:val="left" w:pos="1562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Важным направлением налоговой политики является переход на территории Российской Федерации к налогу на недвижимое имущество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EA366C">
        <w:rPr>
          <w:rFonts w:ascii="Arial" w:hAnsi="Arial" w:cs="Arial"/>
          <w:b/>
          <w:bCs/>
          <w:szCs w:val="24"/>
          <w:lang w:eastAsia="en-US"/>
        </w:rPr>
        <w:t>,</w:t>
      </w:r>
      <w:r w:rsidRPr="00EA366C">
        <w:rPr>
          <w:rFonts w:ascii="Arial" w:hAnsi="Arial" w:cs="Arial"/>
          <w:szCs w:val="24"/>
          <w:lang w:eastAsia="en-US"/>
        </w:rPr>
        <w:t xml:space="preserve"> определенная на 1 января года, являющегося налоговым периодом.</w:t>
      </w:r>
    </w:p>
    <w:p w:rsidR="0088567B" w:rsidRPr="00EA366C" w:rsidRDefault="0088567B" w:rsidP="0088567B">
      <w:pPr>
        <w:tabs>
          <w:tab w:val="left" w:pos="1317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 xml:space="preserve">В </w:t>
      </w:r>
      <w:r w:rsidRPr="00EA366C">
        <w:rPr>
          <w:rFonts w:ascii="Arial" w:hAnsi="Arial" w:cs="Arial"/>
          <w:szCs w:val="24"/>
          <w:lang w:eastAsia="en-US"/>
        </w:rPr>
        <w:t>рамках подготовки введения налога на недвижимость и формирования налоговой базы необходимо продолжить работу по постановке на государственный кадастровый учет и оформление права собственности объектов недвижимости.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Политика управления муниципальной собственностью поселения должна быть ориентирована на повышение эффективности использования муниципальной собственности поселения, а также обеспечению сохранности муниципального имущества, проведения инвентаризации, внесение предложений по результатам инвентаризации в части дальнейшего использования имущества.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88567B" w:rsidRPr="00EA366C" w:rsidRDefault="0088567B" w:rsidP="0088567B">
      <w:pPr>
        <w:spacing w:after="0" w:line="240" w:lineRule="auto"/>
        <w:rPr>
          <w:rFonts w:ascii="Arial" w:hAnsi="Arial" w:cs="Arial"/>
          <w:szCs w:val="24"/>
          <w:lang w:eastAsia="en-US"/>
        </w:rPr>
      </w:pPr>
    </w:p>
    <w:p w:rsidR="0088567B" w:rsidRPr="00921323" w:rsidRDefault="0088567B" w:rsidP="0088567B">
      <w:pPr>
        <w:spacing w:after="0" w:line="240" w:lineRule="auto"/>
        <w:ind w:firstLine="710"/>
        <w:jc w:val="center"/>
        <w:rPr>
          <w:rFonts w:ascii="Arial" w:hAnsi="Arial" w:cs="Arial"/>
          <w:szCs w:val="24"/>
          <w:lang w:eastAsia="en-US"/>
        </w:rPr>
      </w:pPr>
      <w:r w:rsidRPr="00921323">
        <w:rPr>
          <w:rFonts w:ascii="Arial" w:hAnsi="Arial" w:cs="Arial"/>
          <w:bCs/>
          <w:szCs w:val="24"/>
          <w:lang w:eastAsia="en-US"/>
        </w:rPr>
        <w:t>Основные направления бюджетной политики Карымского муниципального образования</w:t>
      </w:r>
    </w:p>
    <w:p w:rsidR="0088567B" w:rsidRPr="00921323" w:rsidRDefault="0088567B" w:rsidP="0088567B">
      <w:pPr>
        <w:spacing w:after="0" w:line="240" w:lineRule="auto"/>
        <w:jc w:val="center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spacing w:after="0" w:line="240" w:lineRule="auto"/>
        <w:ind w:firstLine="720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реализацию приоритетных направлений социально-экономической политики Карымского муниципального образования,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Карымского муниципального образования.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Бюджетная политика на 2019 и на плановый период 2020 и 2021 годов в части расходов бюджета Карымского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отдача.</w:t>
      </w:r>
    </w:p>
    <w:p w:rsidR="0088567B" w:rsidRPr="00EA366C" w:rsidRDefault="0088567B" w:rsidP="0088567B">
      <w:pPr>
        <w:spacing w:after="0" w:line="240" w:lineRule="auto"/>
        <w:ind w:firstLine="720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Формирование и исполнение бюджета Карымского муниципального образования на 2019 и на плановый период 2020 и 2021 годов осуществляется исходя из решения следующих задач:</w:t>
      </w:r>
    </w:p>
    <w:p w:rsidR="0088567B" w:rsidRPr="00EA366C" w:rsidRDefault="0088567B" w:rsidP="0088567B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88567B" w:rsidRPr="00EA366C" w:rsidRDefault="0088567B" w:rsidP="0088567B">
      <w:pPr>
        <w:tabs>
          <w:tab w:val="left" w:pos="154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1.</w:t>
      </w:r>
      <w:r w:rsidRPr="00EA366C">
        <w:rPr>
          <w:rFonts w:ascii="Arial" w:hAnsi="Arial" w:cs="Arial"/>
          <w:szCs w:val="24"/>
          <w:lang w:eastAsia="en-US"/>
        </w:rPr>
        <w:t>Повышение эффективности планирования и использования средств местного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бюджета.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Решение данной задачи будет осуществляться по следующим направлениям: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88567B" w:rsidRPr="00EA366C" w:rsidRDefault="0088567B" w:rsidP="0088567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расходные обязательства, возникшие в связи с осущест</w:t>
      </w:r>
      <w:r>
        <w:rPr>
          <w:rFonts w:ascii="Arial" w:hAnsi="Arial" w:cs="Arial"/>
          <w:szCs w:val="24"/>
          <w:lang w:eastAsia="en-US"/>
        </w:rPr>
        <w:t xml:space="preserve">влением полномочий по решению вопросов местного значения, устанавливаются органами </w:t>
      </w:r>
      <w:r w:rsidRPr="00EA366C">
        <w:rPr>
          <w:rFonts w:ascii="Arial" w:hAnsi="Arial" w:cs="Arial"/>
          <w:szCs w:val="24"/>
          <w:lang w:eastAsia="en-US"/>
        </w:rPr>
        <w:t xml:space="preserve">местного </w:t>
      </w:r>
      <w:r w:rsidRPr="00EA366C">
        <w:rPr>
          <w:rFonts w:ascii="Arial" w:hAnsi="Arial" w:cs="Arial"/>
          <w:szCs w:val="24"/>
          <w:lang w:eastAsia="en-US"/>
        </w:rPr>
        <w:lastRenderedPageBreak/>
        <w:t>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 - расходные обязательства, возникающие при осуществлении орга</w:t>
      </w:r>
      <w:r>
        <w:rPr>
          <w:rFonts w:ascii="Arial" w:hAnsi="Arial" w:cs="Arial"/>
          <w:szCs w:val="24"/>
          <w:lang w:eastAsia="en-US"/>
        </w:rPr>
        <w:t xml:space="preserve">нами местного самоуправления Карымского муниципального образования </w:t>
      </w:r>
      <w:r w:rsidRPr="00EA366C">
        <w:rPr>
          <w:rFonts w:ascii="Arial" w:hAnsi="Arial" w:cs="Arial"/>
          <w:szCs w:val="24"/>
          <w:lang w:eastAsia="en-US"/>
        </w:rPr>
        <w:t>отдельных гос</w:t>
      </w:r>
      <w:r>
        <w:rPr>
          <w:rFonts w:ascii="Arial" w:hAnsi="Arial" w:cs="Arial"/>
          <w:szCs w:val="24"/>
          <w:lang w:eastAsia="en-US"/>
        </w:rPr>
        <w:t xml:space="preserve">ударственных полномочий в соответствии с </w:t>
      </w:r>
      <w:r w:rsidRPr="00EA366C">
        <w:rPr>
          <w:rFonts w:ascii="Arial" w:hAnsi="Arial" w:cs="Arial"/>
          <w:szCs w:val="24"/>
          <w:lang w:eastAsia="en-US"/>
        </w:rPr>
        <w:t>федеральными  законами  и  законами Иркутской области, а также полномочий органов местного само</w:t>
      </w:r>
      <w:r>
        <w:rPr>
          <w:rFonts w:ascii="Arial" w:hAnsi="Arial" w:cs="Arial"/>
          <w:szCs w:val="24"/>
          <w:lang w:eastAsia="en-US"/>
        </w:rPr>
        <w:t xml:space="preserve">управления, входящих в состав поселения, исполняются за счет межбюджетных трансфертов </w:t>
      </w:r>
      <w:r w:rsidRPr="00EA366C">
        <w:rPr>
          <w:rFonts w:ascii="Arial" w:hAnsi="Arial" w:cs="Arial"/>
          <w:szCs w:val="24"/>
          <w:lang w:eastAsia="en-US"/>
        </w:rPr>
        <w:t>бюджета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 xml:space="preserve">соответствующего уровня; 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обеспечение исполнения действующих расходных обязательств, принятие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формирование рациональной структуры расходов бюджета поселения за счет оптимизации муниципальных учреждений,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усиление контроля за соблюдением бюджетополучателями ограничений, установленных доведенными бюджетными ассигнованиями;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повышение ответственности бюджетополучателей в сфере использования бюджетных средств;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повышение эффективности осуществления закупок товаров, работ, услуг для обеспечения нужд муниципальных учреждений Карымского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8567B" w:rsidRPr="00EA366C" w:rsidRDefault="0088567B" w:rsidP="0088567B">
      <w:pPr>
        <w:tabs>
          <w:tab w:val="left" w:pos="1481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мониторинг бюджетных затрат на зак</w:t>
      </w:r>
      <w:r>
        <w:rPr>
          <w:rFonts w:ascii="Arial" w:hAnsi="Arial" w:cs="Arial"/>
          <w:szCs w:val="24"/>
          <w:lang w:eastAsia="en-US"/>
        </w:rPr>
        <w:t xml:space="preserve">упку товаров, работ и услуг для </w:t>
      </w:r>
      <w:r w:rsidRPr="00EA366C">
        <w:rPr>
          <w:rFonts w:ascii="Arial" w:hAnsi="Arial" w:cs="Arial"/>
          <w:szCs w:val="24"/>
          <w:lang w:eastAsia="en-US"/>
        </w:rPr>
        <w:t>муниципальных нужд и нужд муниципальных учреждений;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Pr="00EA366C">
        <w:rPr>
          <w:rFonts w:ascii="Arial" w:hAnsi="Arial" w:cs="Arial"/>
          <w:szCs w:val="24"/>
          <w:lang w:eastAsia="en-US"/>
        </w:rPr>
        <w:t>совершенствование механизмов казначейского исполнения бюджета.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Отдельной </w:t>
      </w:r>
      <w:r w:rsidRPr="00EA366C">
        <w:rPr>
          <w:rFonts w:ascii="Arial" w:hAnsi="Arial" w:cs="Arial"/>
          <w:szCs w:val="24"/>
          <w:lang w:eastAsia="en-US"/>
        </w:rPr>
        <w:t>задач</w:t>
      </w:r>
      <w:r>
        <w:rPr>
          <w:rFonts w:ascii="Arial" w:hAnsi="Arial" w:cs="Arial"/>
          <w:szCs w:val="24"/>
          <w:lang w:eastAsia="en-US"/>
        </w:rPr>
        <w:t xml:space="preserve">ей при реализации бюджетной политики является </w:t>
      </w:r>
      <w:r w:rsidRPr="00EA366C">
        <w:rPr>
          <w:rFonts w:ascii="Arial" w:hAnsi="Arial" w:cs="Arial"/>
          <w:szCs w:val="24"/>
          <w:lang w:eastAsia="en-US"/>
        </w:rPr>
        <w:t>выполнение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условий по софинансированию расходных обязательств муниципального поселения, на реализацию которых из федерального и областного бюджета п</w:t>
      </w:r>
      <w:r>
        <w:rPr>
          <w:rFonts w:ascii="Arial" w:hAnsi="Arial" w:cs="Arial"/>
          <w:szCs w:val="24"/>
          <w:lang w:eastAsia="en-US"/>
        </w:rPr>
        <w:t>редоставляются целевые субсидии</w:t>
      </w:r>
      <w:r w:rsidRPr="00EA366C">
        <w:rPr>
          <w:rFonts w:ascii="Arial" w:hAnsi="Arial" w:cs="Arial"/>
          <w:szCs w:val="24"/>
          <w:lang w:eastAsia="en-US"/>
        </w:rPr>
        <w:t>.</w:t>
      </w:r>
    </w:p>
    <w:p w:rsidR="0088567B" w:rsidRPr="00EA366C" w:rsidRDefault="0088567B" w:rsidP="0088567B">
      <w:pPr>
        <w:tabs>
          <w:tab w:val="left" w:pos="1534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2.</w:t>
      </w:r>
      <w:r w:rsidRPr="00EA366C">
        <w:rPr>
          <w:rFonts w:ascii="Arial" w:hAnsi="Arial" w:cs="Arial"/>
          <w:szCs w:val="24"/>
          <w:lang w:eastAsia="en-US"/>
        </w:rPr>
        <w:t>На улучшение развития автомобильных дорог местного значения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88567B" w:rsidRPr="00A04EBA" w:rsidRDefault="0088567B" w:rsidP="0088567B">
      <w:pPr>
        <w:tabs>
          <w:tab w:val="left" w:pos="1400"/>
        </w:tabs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3.</w:t>
      </w:r>
      <w:r w:rsidRPr="00A04EBA">
        <w:rPr>
          <w:rFonts w:ascii="Arial" w:hAnsi="Arial" w:cs="Arial"/>
          <w:szCs w:val="24"/>
          <w:lang w:eastAsia="en-US"/>
        </w:rPr>
        <w:t>Повышение качества муниципальных программ.</w:t>
      </w:r>
    </w:p>
    <w:p w:rsidR="0088567B" w:rsidRPr="00EA366C" w:rsidRDefault="0088567B" w:rsidP="0088567B">
      <w:pPr>
        <w:tabs>
          <w:tab w:val="left" w:pos="1145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Pr="00EA366C">
        <w:rPr>
          <w:rFonts w:ascii="Arial" w:hAnsi="Arial" w:cs="Arial"/>
          <w:szCs w:val="24"/>
          <w:lang w:eastAsia="en-US"/>
        </w:rPr>
        <w:t>рамках подготовки и рассмотрения проекта бюджета Карымского муниципального образования на 2019 и на плановый период 2020 и 2021 годов необходимо четко определить приоритеты, еще раз оценить содержание муниципальных программ. Следует совершенствовать порядок их формирования в части доработки 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произведенных расходов. Следует детально оценить содержание муниципальных программ муниципального образования, соразмерив объемы их финансового обеспечения</w:t>
      </w:r>
      <w:r>
        <w:rPr>
          <w:rFonts w:ascii="Arial" w:hAnsi="Arial" w:cs="Arial"/>
          <w:szCs w:val="24"/>
          <w:lang w:eastAsia="en-US"/>
        </w:rPr>
        <w:t xml:space="preserve"> с </w:t>
      </w:r>
      <w:r w:rsidRPr="00EA366C">
        <w:rPr>
          <w:rFonts w:ascii="Arial" w:hAnsi="Arial" w:cs="Arial"/>
          <w:szCs w:val="24"/>
          <w:lang w:eastAsia="en-US"/>
        </w:rPr>
        <w:t>реальными возможностями бюджета Карымского муниципального образования. Дальнейшее увеличение доли муниципальных программ в структуре расходов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бюджета и создание условий для полного перехода на программный бюджет.</w:t>
      </w:r>
    </w:p>
    <w:p w:rsidR="0088567B" w:rsidRPr="00A04EBA" w:rsidRDefault="0088567B" w:rsidP="0088567B">
      <w:pPr>
        <w:tabs>
          <w:tab w:val="left" w:pos="152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>4.</w:t>
      </w:r>
      <w:r w:rsidRPr="00A04EBA">
        <w:rPr>
          <w:rFonts w:ascii="Arial" w:hAnsi="Arial" w:cs="Arial"/>
          <w:szCs w:val="24"/>
          <w:lang w:eastAsia="en-US"/>
        </w:rPr>
        <w:t>Участие в государственных программах.</w:t>
      </w:r>
    </w:p>
    <w:p w:rsidR="0088567B" w:rsidRPr="00EA366C" w:rsidRDefault="0088567B" w:rsidP="0088567B">
      <w:pPr>
        <w:tabs>
          <w:tab w:val="left" w:pos="1121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Pr="00EA366C">
        <w:rPr>
          <w:rFonts w:ascii="Arial" w:hAnsi="Arial" w:cs="Arial"/>
          <w:szCs w:val="24"/>
          <w:lang w:eastAsia="en-US"/>
        </w:rPr>
        <w:t>целях привлечения дополнительных финансовых ресурсов на исполнение расходных обязательств Карымского муниципального образования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EA366C">
        <w:rPr>
          <w:rFonts w:ascii="Arial" w:hAnsi="Arial" w:cs="Arial"/>
          <w:szCs w:val="24"/>
          <w:lang w:eastAsia="en-US"/>
        </w:rPr>
        <w:t>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88567B" w:rsidRPr="00EA366C" w:rsidRDefault="0088567B" w:rsidP="0088567B">
      <w:pPr>
        <w:tabs>
          <w:tab w:val="left" w:pos="163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5.</w:t>
      </w:r>
      <w:r w:rsidRPr="00EA366C">
        <w:rPr>
          <w:rFonts w:ascii="Arial" w:hAnsi="Arial" w:cs="Arial"/>
          <w:szCs w:val="24"/>
          <w:lang w:eastAsia="en-US"/>
        </w:rPr>
        <w:t>Обеспечение долгосрочной сбалансированности и устойчивости бюджета Карымского муниципального образования.</w:t>
      </w:r>
    </w:p>
    <w:p w:rsidR="0088567B" w:rsidRPr="00EA366C" w:rsidRDefault="0088567B" w:rsidP="0088567B">
      <w:pPr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6.</w:t>
      </w:r>
      <w:r w:rsidRPr="00EA366C">
        <w:rPr>
          <w:rFonts w:ascii="Arial" w:hAnsi="Arial" w:cs="Arial"/>
          <w:szCs w:val="24"/>
          <w:lang w:eastAsia="en-US"/>
        </w:rPr>
        <w:t>Дефицит бюджета Карымского муниципального образования и источники его финансирования.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Актуальной остается проблема бюджетного дефицита. Планируемый размер дефицита бюджета не может превышать размера, предусмотренного статьей 92.1 Бюджетного Кодекса Российской Федерации. Постепенно довести его размер до минимального уровня.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Понятно, что существующий дефицит бюджета сейчас - это риск увеличения налоговой нагрузки. Поэтому важен устойчивый баланс бюджета.</w:t>
      </w:r>
    </w:p>
    <w:p w:rsidR="0088567B" w:rsidRPr="00EA366C" w:rsidRDefault="0088567B" w:rsidP="0088567B">
      <w:pPr>
        <w:spacing w:after="0" w:line="240" w:lineRule="auto"/>
        <w:ind w:firstLine="709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7.</w:t>
      </w:r>
      <w:r w:rsidRPr="00EA366C">
        <w:rPr>
          <w:rFonts w:ascii="Arial" w:hAnsi="Arial" w:cs="Arial"/>
          <w:szCs w:val="24"/>
          <w:lang w:eastAsia="en-US"/>
        </w:rPr>
        <w:t>Муниципальный контроль.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Бюджетная политика в области муниципального контроля на 2019 и на плановый период 2020 и 2021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Кроме этого, принципиально важно совершенствовать систему внутреннего финансового контроля, закрепленную за финансовым управлением муниципального образования Куйтунский район.</w:t>
      </w:r>
    </w:p>
    <w:p w:rsidR="0088567B" w:rsidRPr="00EA366C" w:rsidRDefault="0088567B" w:rsidP="0088567B">
      <w:pPr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8.Межбюджетные отношения.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муниципального   образования к самостоятельным действиям по увеличению собственных доходов и оптимизации расходов.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Основными направлениями бюджетной политики в сфере межбюджетных отношений являются: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8.1.</w:t>
      </w:r>
      <w:r w:rsidRPr="00EA366C">
        <w:rPr>
          <w:rFonts w:ascii="Arial" w:hAnsi="Arial" w:cs="Arial"/>
          <w:szCs w:val="24"/>
          <w:lang w:eastAsia="en-US"/>
        </w:rPr>
        <w:t>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софинансирования.</w:t>
      </w:r>
    </w:p>
    <w:p w:rsidR="0088567B" w:rsidRPr="00EA366C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8.2.</w:t>
      </w:r>
      <w:r w:rsidRPr="00EA366C">
        <w:rPr>
          <w:rFonts w:ascii="Arial" w:hAnsi="Arial" w:cs="Arial"/>
          <w:szCs w:val="24"/>
          <w:lang w:eastAsia="en-US"/>
        </w:rPr>
        <w:t>Повышение ответственности органов местного самоуправления за результаты их деятельности.</w:t>
      </w:r>
    </w:p>
    <w:p w:rsidR="0088567B" w:rsidRPr="00EA366C" w:rsidRDefault="0088567B" w:rsidP="0088567B">
      <w:pPr>
        <w:tabs>
          <w:tab w:val="left" w:pos="1865"/>
        </w:tabs>
        <w:spacing w:after="0" w:line="240" w:lineRule="auto"/>
        <w:ind w:firstLine="851"/>
        <w:jc w:val="both"/>
        <w:rPr>
          <w:rFonts w:ascii="Arial" w:hAnsi="Arial" w:cs="Arial"/>
          <w:szCs w:val="24"/>
          <w:lang w:eastAsia="en-US"/>
        </w:rPr>
      </w:pPr>
      <w:r w:rsidRPr="00EA366C">
        <w:rPr>
          <w:rFonts w:ascii="Arial" w:hAnsi="Arial" w:cs="Arial"/>
          <w:szCs w:val="24"/>
          <w:lang w:eastAsia="en-US"/>
        </w:rPr>
        <w:t>9.Обеспечение прозрачности и открытости муниципальных финансов, повышение доступности и п</w:t>
      </w:r>
      <w:r>
        <w:rPr>
          <w:rFonts w:ascii="Arial" w:hAnsi="Arial" w:cs="Arial"/>
          <w:szCs w:val="24"/>
          <w:lang w:eastAsia="en-US"/>
        </w:rPr>
        <w:t xml:space="preserve">онятности информации о бюджете </w:t>
      </w:r>
      <w:r w:rsidRPr="00EA366C">
        <w:rPr>
          <w:rFonts w:ascii="Arial" w:hAnsi="Arial" w:cs="Arial"/>
          <w:szCs w:val="24"/>
          <w:lang w:eastAsia="en-US"/>
        </w:rPr>
        <w:t>поселения путем регулярной публикации на официальном сайте Карымского муниципального образования отчетов и</w:t>
      </w:r>
      <w:r>
        <w:rPr>
          <w:rFonts w:ascii="Arial" w:hAnsi="Arial" w:cs="Arial"/>
          <w:szCs w:val="24"/>
          <w:lang w:eastAsia="en-US"/>
        </w:rPr>
        <w:t xml:space="preserve"> справок об исполнении местного</w:t>
      </w:r>
      <w:r w:rsidRPr="00EA366C">
        <w:rPr>
          <w:rFonts w:ascii="Arial" w:hAnsi="Arial" w:cs="Arial"/>
          <w:szCs w:val="24"/>
          <w:lang w:eastAsia="en-US"/>
        </w:rPr>
        <w:t xml:space="preserve"> бюджета, «Бюджета для граждан».</w:t>
      </w:r>
    </w:p>
    <w:p w:rsidR="0088567B" w:rsidRDefault="0088567B" w:rsidP="0088567B">
      <w:pPr>
        <w:pStyle w:val="ConsNormal"/>
        <w:ind w:firstLine="539"/>
        <w:jc w:val="center"/>
        <w:rPr>
          <w:szCs w:val="24"/>
          <w:lang w:eastAsia="en-US"/>
        </w:rPr>
      </w:pPr>
      <w:r w:rsidRPr="00EA366C">
        <w:rPr>
          <w:szCs w:val="24"/>
          <w:lang w:eastAsia="en-US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Карымского муниципального образо</w:t>
      </w:r>
    </w:p>
    <w:p w:rsidR="0088567B" w:rsidRDefault="0088567B" w:rsidP="0088567B">
      <w:pPr>
        <w:pStyle w:val="ConsNormal"/>
        <w:ind w:firstLine="539"/>
        <w:jc w:val="center"/>
        <w:rPr>
          <w:szCs w:val="24"/>
          <w:lang w:eastAsia="en-US"/>
        </w:rPr>
      </w:pPr>
    </w:p>
    <w:p w:rsidR="0088567B" w:rsidRDefault="0088567B" w:rsidP="0088567B">
      <w:pPr>
        <w:pStyle w:val="ConsNormal"/>
        <w:ind w:firstLine="539"/>
        <w:jc w:val="center"/>
        <w:rPr>
          <w:szCs w:val="24"/>
          <w:lang w:eastAsia="en-US"/>
        </w:rPr>
      </w:pP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06.11.2018г. № 52А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lastRenderedPageBreak/>
        <w:t>МУНИЦИПАЛЬНОЕ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88567B" w:rsidRDefault="0088567B" w:rsidP="0088567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88567B" w:rsidRPr="00DE2D53" w:rsidRDefault="0088567B" w:rsidP="0088567B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567B" w:rsidRPr="00DE2D53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D53">
        <w:rPr>
          <w:rFonts w:ascii="Arial" w:hAnsi="Arial" w:cs="Arial"/>
          <w:b/>
          <w:sz w:val="32"/>
          <w:szCs w:val="32"/>
        </w:rPr>
        <w:t>ОБ УТВЕРЖДЕНИИ ПОРЯДКА ФОРМИРОВАНИЯ И ВЕДЕНИЯ РЕЕСТРА ИСТОЧНИКОВ ДОХОДОВ</w:t>
      </w:r>
    </w:p>
    <w:p w:rsidR="0088567B" w:rsidRPr="00DE2D53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D53">
        <w:rPr>
          <w:rFonts w:ascii="Arial" w:hAnsi="Arial" w:cs="Arial"/>
          <w:b/>
          <w:sz w:val="32"/>
          <w:szCs w:val="32"/>
        </w:rPr>
        <w:t>БЮДЖЕТА КАРЫМСКОГО МУНИЦИПАЛЬНОГО ОБРАЗОВАНИЯ</w:t>
      </w:r>
    </w:p>
    <w:p w:rsidR="0088567B" w:rsidRPr="00DE2D53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E2D53">
        <w:rPr>
          <w:rFonts w:ascii="Arial" w:hAnsi="Arial" w:cs="Arial"/>
          <w:szCs w:val="24"/>
        </w:rPr>
        <w:t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Карымского сельского поселения, администрации Карымского сельского поселения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88567B" w:rsidRPr="00DE2D53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E2D53">
        <w:rPr>
          <w:rFonts w:ascii="Arial" w:hAnsi="Arial" w:cs="Arial"/>
          <w:b/>
          <w:sz w:val="30"/>
          <w:szCs w:val="30"/>
        </w:rPr>
        <w:t>ПОСТАНОВЛЯЕТ:</w:t>
      </w:r>
    </w:p>
    <w:p w:rsidR="0088567B" w:rsidRPr="00DE2D53" w:rsidRDefault="0088567B" w:rsidP="0088567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DE2D53">
        <w:rPr>
          <w:rFonts w:ascii="Arial" w:hAnsi="Arial" w:cs="Arial"/>
          <w:szCs w:val="24"/>
        </w:rPr>
        <w:t>Утвердить прилагаемый порядок формирования и ведения реестра источников доходов бюджета Карымского сельского поселения.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DE2D53">
        <w:rPr>
          <w:rFonts w:ascii="Arial" w:eastAsia="Calibri" w:hAnsi="Arial" w:cs="Arial"/>
          <w:szCs w:val="24"/>
        </w:rPr>
        <w:t xml:space="preserve">Опубликовать настоящее постановление на официальном сайте администрации </w:t>
      </w:r>
      <w:r w:rsidRPr="00DE2D53">
        <w:rPr>
          <w:rFonts w:ascii="Arial" w:hAnsi="Arial" w:cs="Arial"/>
          <w:szCs w:val="24"/>
        </w:rPr>
        <w:t>Карымского</w:t>
      </w:r>
      <w:r w:rsidRPr="00DE2D53">
        <w:rPr>
          <w:rFonts w:ascii="Arial" w:eastAsia="Calibri" w:hAnsi="Arial" w:cs="Arial"/>
          <w:szCs w:val="24"/>
        </w:rPr>
        <w:t xml:space="preserve"> муниципального образования.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DE2D53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DE2D53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E2D5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E2D53">
        <w:rPr>
          <w:rFonts w:ascii="Arial" w:hAnsi="Arial" w:cs="Arial"/>
          <w:szCs w:val="24"/>
        </w:rPr>
        <w:t>О.И.Тихонова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DE2D53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 w:rsidRPr="00DE2D53">
        <w:rPr>
          <w:rFonts w:ascii="Courier New" w:hAnsi="Courier New" w:cs="Courier New"/>
        </w:rPr>
        <w:t>УТВЕРЖДЕНО</w:t>
      </w:r>
    </w:p>
    <w:p w:rsidR="0088567B" w:rsidRPr="00DE2D53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88567B" w:rsidRPr="00DE2D53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 w:rsidRPr="00DE2D53">
        <w:rPr>
          <w:rFonts w:ascii="Courier New" w:hAnsi="Courier New" w:cs="Courier New"/>
        </w:rPr>
        <w:t xml:space="preserve">Карымского </w:t>
      </w:r>
      <w:r>
        <w:rPr>
          <w:rFonts w:ascii="Courier New" w:hAnsi="Courier New" w:cs="Courier New"/>
        </w:rPr>
        <w:t>сельского поселения</w:t>
      </w:r>
    </w:p>
    <w:p w:rsidR="0088567B" w:rsidRPr="00DE2D53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«6» ноября 2018 г. №52А</w:t>
      </w:r>
    </w:p>
    <w:p w:rsidR="0088567B" w:rsidRPr="00DE2D53" w:rsidRDefault="0088567B" w:rsidP="0088567B">
      <w:pPr>
        <w:spacing w:after="0" w:line="240" w:lineRule="auto"/>
        <w:rPr>
          <w:rFonts w:ascii="Arial" w:hAnsi="Arial" w:cs="Arial"/>
          <w:bCs/>
          <w:szCs w:val="24"/>
        </w:rPr>
      </w:pPr>
    </w:p>
    <w:p w:rsidR="0088567B" w:rsidRPr="00DE2D53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2D53">
        <w:rPr>
          <w:rFonts w:ascii="Arial" w:hAnsi="Arial" w:cs="Arial"/>
          <w:b/>
          <w:bCs/>
          <w:sz w:val="30"/>
          <w:szCs w:val="30"/>
        </w:rPr>
        <w:t>Порядок</w:t>
      </w:r>
    </w:p>
    <w:p w:rsidR="0088567B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2D53">
        <w:rPr>
          <w:rFonts w:ascii="Arial" w:hAnsi="Arial" w:cs="Arial"/>
          <w:b/>
          <w:bCs/>
          <w:sz w:val="30"/>
          <w:szCs w:val="30"/>
        </w:rPr>
        <w:t>формирования и ведения реестра источников доходов бюджета Карымского сельского поселения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E2D53">
        <w:rPr>
          <w:rFonts w:ascii="Arial" w:hAnsi="Arial" w:cs="Arial"/>
          <w:szCs w:val="24"/>
        </w:rPr>
        <w:t>Настоящий Порядок разработан в соответствии с пунктом 7 статьи 47.1 Бюджетного кодекса Российской Федерации, 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бюджета Карымского сельского поселения.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DE2D53">
        <w:rPr>
          <w:rFonts w:ascii="Arial" w:hAnsi="Arial" w:cs="Arial"/>
          <w:szCs w:val="24"/>
        </w:rPr>
        <w:t>Для целей настоящего Порядка применяются следующие понятия: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DE2D53">
        <w:rPr>
          <w:rFonts w:ascii="Arial" w:hAnsi="Arial" w:cs="Arial"/>
          <w:szCs w:val="24"/>
        </w:rPr>
        <w:t>перечень источников доходов бюджета Карымского сельского поселения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Карымского сельского поселения, с указанием правовых оснований их возникновения, порядка расчета (размеры, ставки, льготы) и иных характеристики источников доходов бюджета Карымского сельского поселения, определяемых настоящим Порядком;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Pr="00DE2D53">
        <w:rPr>
          <w:rFonts w:ascii="Arial" w:hAnsi="Arial" w:cs="Arial"/>
          <w:szCs w:val="24"/>
        </w:rPr>
        <w:t>реестр источников доходов бюджета Карымского сельского поселения –свод информации о доходах бюджета по источникам доходов бюджета Карымского сельского поселения, формируемой в процессе составления, утверждения и исполнения бюджета, на основании перечня источников доходов Карымского сельского поселения.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DE2D53">
        <w:rPr>
          <w:rFonts w:ascii="Arial" w:hAnsi="Arial" w:cs="Arial"/>
          <w:szCs w:val="24"/>
        </w:rPr>
        <w:t>Формирование и ведение реестра источников доходов бюджета Карымского сельского поселения осуществляет администрация Карымского муниципального образования в соответствии с требованиями настоящего порядка.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DE2D53">
        <w:rPr>
          <w:rFonts w:ascii="Arial" w:hAnsi="Arial" w:cs="Arial"/>
          <w:szCs w:val="24"/>
        </w:rPr>
        <w:t>Формирование и ведение реестра источников доходов бюджета Карымского сельского поселения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утверждёнными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DE2D53">
        <w:rPr>
          <w:rFonts w:ascii="Arial" w:hAnsi="Arial" w:cs="Arial"/>
          <w:szCs w:val="24"/>
        </w:rPr>
        <w:t>Реестр источников доходов бюджета Карымского сельского поселения предоставляется одновременно с проектом решения о бюджете в Думу Карымского сельского поселения.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DE2D53">
        <w:rPr>
          <w:rFonts w:ascii="Arial" w:hAnsi="Arial" w:cs="Arial"/>
          <w:szCs w:val="24"/>
        </w:rPr>
        <w:t>Внесение изменен</w:t>
      </w:r>
      <w:r>
        <w:rPr>
          <w:rFonts w:ascii="Arial" w:hAnsi="Arial" w:cs="Arial"/>
          <w:szCs w:val="24"/>
        </w:rPr>
        <w:t>ий в реестр источников доходов</w:t>
      </w:r>
      <w:r w:rsidRPr="00DE2D53">
        <w:rPr>
          <w:rFonts w:ascii="Arial" w:hAnsi="Arial" w:cs="Arial"/>
          <w:szCs w:val="24"/>
        </w:rPr>
        <w:t>, указанная в подпунктах «а» - «д» пункта 11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информация</w:t>
      </w:r>
      <w:r w:rsidRPr="00DE2D5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DE2D53">
        <w:rPr>
          <w:rFonts w:ascii="Arial" w:hAnsi="Arial" w:cs="Arial"/>
          <w:szCs w:val="24"/>
        </w:rPr>
        <w:t>указанная в подпункте «ж», «з», «л» пункта 11 общих требований, в срок не позднее трех рабочих дней со дня принятия или внесений изменений в решение Думы о бюджете Карымског сельского поселения на соответствующий финансовый год и плановый период;</w:t>
      </w:r>
    </w:p>
    <w:p w:rsidR="0088567B" w:rsidRPr="00DE2D53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E2D53">
        <w:rPr>
          <w:rFonts w:ascii="Arial" w:hAnsi="Arial" w:cs="Arial"/>
          <w:szCs w:val="24"/>
        </w:rPr>
        <w:t>3) информация, указанная в подпунктах «и», «к» пункта 11 общих требований, в срок не позднее седьмого рабочего дня каждого месяца текущего финансового года.</w:t>
      </w:r>
    </w:p>
    <w:p w:rsidR="0088567B" w:rsidRPr="00DE2D53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12.11.2018г. №53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88567B" w:rsidRDefault="0088567B" w:rsidP="0088567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88567B" w:rsidRPr="00280140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8567B" w:rsidRPr="00821D14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D14">
        <w:rPr>
          <w:rFonts w:ascii="Arial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88567B" w:rsidRPr="00821D14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D14">
        <w:rPr>
          <w:rFonts w:ascii="Arial" w:hAnsi="Arial" w:cs="Arial"/>
          <w:b/>
          <w:sz w:val="32"/>
          <w:szCs w:val="32"/>
        </w:rPr>
        <w:t>РАЗВИТИЯ КАРЫМСКОГО МУНИЦИПАЛЬНОГО</w:t>
      </w:r>
    </w:p>
    <w:p w:rsidR="0088567B" w:rsidRPr="00821D14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821D14">
        <w:rPr>
          <w:rFonts w:ascii="Arial" w:hAnsi="Arial" w:cs="Arial"/>
          <w:b/>
          <w:sz w:val="32"/>
          <w:szCs w:val="32"/>
        </w:rPr>
        <w:t>НА 2019 - 2021 ГОДА»</w:t>
      </w:r>
    </w:p>
    <w:p w:rsidR="0088567B" w:rsidRPr="00821D14" w:rsidRDefault="0088567B" w:rsidP="0088567B">
      <w:pPr>
        <w:spacing w:after="0" w:line="240" w:lineRule="auto"/>
        <w:jc w:val="both"/>
        <w:rPr>
          <w:rFonts w:ascii="Arial" w:hAnsi="Arial" w:cs="Arial"/>
        </w:rPr>
      </w:pPr>
    </w:p>
    <w:p w:rsidR="0088567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1D14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</w:t>
      </w:r>
      <w:r w:rsidRPr="00821D14">
        <w:rPr>
          <w:rFonts w:ascii="Arial" w:hAnsi="Arial" w:cs="Arial"/>
        </w:rPr>
        <w:t>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ст. ст. 37, 46, Устава Карымс</w:t>
      </w:r>
      <w:r>
        <w:rPr>
          <w:rFonts w:ascii="Arial" w:hAnsi="Arial" w:cs="Arial"/>
        </w:rPr>
        <w:t>кого муниципального образования, администрация Карымского муниципального образования.</w:t>
      </w:r>
    </w:p>
    <w:p w:rsidR="0088567B" w:rsidRPr="00821D14" w:rsidRDefault="0088567B" w:rsidP="0088567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88567B" w:rsidRPr="00720897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ПОСТАНОВЛЯЕ</w:t>
      </w:r>
      <w:r w:rsidRPr="00720897">
        <w:rPr>
          <w:rFonts w:ascii="Arial" w:hAnsi="Arial" w:cs="Arial"/>
          <w:b/>
          <w:sz w:val="30"/>
          <w:szCs w:val="30"/>
          <w:lang w:eastAsia="en-US"/>
        </w:rPr>
        <w:t>Т:</w:t>
      </w:r>
    </w:p>
    <w:p w:rsidR="0088567B" w:rsidRPr="00821D14" w:rsidRDefault="0088567B" w:rsidP="0088567B">
      <w:pPr>
        <w:spacing w:after="0" w:line="240" w:lineRule="auto"/>
        <w:ind w:firstLine="540"/>
        <w:jc w:val="center"/>
        <w:rPr>
          <w:rFonts w:ascii="Arial" w:hAnsi="Arial" w:cs="Arial"/>
        </w:rPr>
      </w:pPr>
    </w:p>
    <w:p w:rsidR="0088567B" w:rsidRPr="00821D14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21D14">
        <w:rPr>
          <w:rFonts w:ascii="Arial" w:hAnsi="Arial" w:cs="Arial"/>
        </w:rPr>
        <w:t>Одобрить прилагаемый Прогноз социально-экономического развития Карымского муниципа</w:t>
      </w:r>
      <w:r>
        <w:rPr>
          <w:rFonts w:ascii="Arial" w:hAnsi="Arial" w:cs="Arial"/>
        </w:rPr>
        <w:t xml:space="preserve">льного образования на </w:t>
      </w:r>
      <w:r w:rsidRPr="00821D14">
        <w:rPr>
          <w:rFonts w:ascii="Arial" w:hAnsi="Arial" w:cs="Arial"/>
        </w:rPr>
        <w:t>2019 - 2021 года с пояснительной запиской.</w:t>
      </w:r>
    </w:p>
    <w:p w:rsidR="0088567B" w:rsidRPr="00821D14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21D14">
        <w:rPr>
          <w:rFonts w:ascii="Arial" w:hAnsi="Arial" w:cs="Arial"/>
        </w:rPr>
        <w:t>Руководствоваться показателями Прогноза социально-экономического развития Карымск</w:t>
      </w:r>
      <w:r>
        <w:rPr>
          <w:rFonts w:ascii="Arial" w:hAnsi="Arial" w:cs="Arial"/>
        </w:rPr>
        <w:t xml:space="preserve">ого муниципального образования </w:t>
      </w:r>
      <w:r w:rsidRPr="00821D14">
        <w:rPr>
          <w:rFonts w:ascii="Arial" w:hAnsi="Arial" w:cs="Arial"/>
        </w:rPr>
        <w:t>на 2019 - 2021 года:</w:t>
      </w:r>
    </w:p>
    <w:p w:rsidR="0088567B" w:rsidRPr="00821D14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821D14">
        <w:rPr>
          <w:rFonts w:ascii="Arial" w:hAnsi="Arial" w:cs="Arial"/>
        </w:rPr>
        <w:t>Структурным</w:t>
      </w:r>
      <w:r>
        <w:rPr>
          <w:rFonts w:ascii="Arial" w:hAnsi="Arial" w:cs="Arial"/>
        </w:rPr>
        <w:t xml:space="preserve"> подразделениям администрации </w:t>
      </w:r>
      <w:r w:rsidRPr="00821D14">
        <w:rPr>
          <w:rFonts w:ascii="Arial" w:hAnsi="Arial" w:cs="Arial"/>
        </w:rPr>
        <w:t>Кар</w:t>
      </w:r>
      <w:r>
        <w:rPr>
          <w:rFonts w:ascii="Arial" w:hAnsi="Arial" w:cs="Arial"/>
        </w:rPr>
        <w:t xml:space="preserve">ымского муниципального образования </w:t>
      </w:r>
      <w:r w:rsidRPr="00821D14">
        <w:rPr>
          <w:rFonts w:ascii="Arial" w:hAnsi="Arial" w:cs="Arial"/>
        </w:rPr>
        <w:t>при исполнении возложенных на них полномочий, разработке муниципальных целевых программ.</w:t>
      </w:r>
    </w:p>
    <w:p w:rsidR="0088567B" w:rsidRPr="00821D14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1D14"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Руководителю муниципального казённого </w:t>
      </w:r>
      <w:r w:rsidRPr="00821D14">
        <w:rPr>
          <w:rFonts w:ascii="Arial" w:hAnsi="Arial" w:cs="Arial"/>
        </w:rPr>
        <w:t>учреждений при разработке планов финансово-хозяйственной деятельности, планов производственного и социального развития.</w:t>
      </w:r>
    </w:p>
    <w:p w:rsidR="0088567B" w:rsidRPr="00821D14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21D14">
        <w:rPr>
          <w:rFonts w:ascii="Arial" w:hAnsi="Arial" w:cs="Arial"/>
        </w:rPr>
        <w:t>Специалисту по бюджету администрации Карымск</w:t>
      </w:r>
      <w:r>
        <w:rPr>
          <w:rFonts w:ascii="Arial" w:hAnsi="Arial" w:cs="Arial"/>
        </w:rPr>
        <w:t xml:space="preserve">ого муниципального образования </w:t>
      </w:r>
      <w:r w:rsidRPr="00821D14">
        <w:rPr>
          <w:rFonts w:ascii="Arial" w:hAnsi="Arial" w:cs="Arial"/>
        </w:rPr>
        <w:t>одобренный Прогноз социально-экономического развития Карымско</w:t>
      </w:r>
      <w:r>
        <w:rPr>
          <w:rFonts w:ascii="Arial" w:hAnsi="Arial" w:cs="Arial"/>
        </w:rPr>
        <w:t xml:space="preserve">го муниципального образования на </w:t>
      </w:r>
      <w:r w:rsidRPr="00821D14">
        <w:rPr>
          <w:rFonts w:ascii="Arial" w:hAnsi="Arial" w:cs="Arial"/>
        </w:rPr>
        <w:t>2019 - 2021 года использовать для разработки проекта бюджета администрации Карымского муницип</w:t>
      </w:r>
      <w:r>
        <w:rPr>
          <w:rFonts w:ascii="Arial" w:hAnsi="Arial" w:cs="Arial"/>
        </w:rPr>
        <w:t>ального образования на 2019 г.</w:t>
      </w:r>
      <w:r w:rsidRPr="00821D14">
        <w:rPr>
          <w:rFonts w:ascii="Arial" w:hAnsi="Arial" w:cs="Arial"/>
        </w:rPr>
        <w:t xml:space="preserve"> и плановый период.</w:t>
      </w:r>
    </w:p>
    <w:p w:rsidR="0088567B" w:rsidRPr="00821D14" w:rsidRDefault="0088567B" w:rsidP="0088567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21D1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едущему специалисту Карымского </w:t>
      </w:r>
      <w:r w:rsidRPr="00821D14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образования, Артемьевой Л.О. </w:t>
      </w:r>
      <w:r w:rsidRPr="00821D14">
        <w:rPr>
          <w:rFonts w:ascii="Arial" w:hAnsi="Arial" w:cs="Arial"/>
        </w:rPr>
        <w:t>разместить настоящее постановление на официальном сайте Карымского муниципального образования.</w:t>
      </w:r>
    </w:p>
    <w:p w:rsidR="0088567B" w:rsidRPr="00280140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280140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280140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8014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88567B" w:rsidRPr="0014584C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80140">
        <w:rPr>
          <w:rFonts w:ascii="Arial" w:hAnsi="Arial" w:cs="Arial"/>
          <w:szCs w:val="24"/>
        </w:rPr>
        <w:t>О.И.Тихонова</w:t>
      </w: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26.11.2018г. №54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88567B" w:rsidRPr="006A71BC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88567B" w:rsidRDefault="0088567B" w:rsidP="0088567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88567B" w:rsidRPr="00280140" w:rsidRDefault="0088567B" w:rsidP="0088567B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8567B" w:rsidRPr="00D42115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2115">
        <w:rPr>
          <w:rFonts w:ascii="Arial" w:hAnsi="Arial" w:cs="Arial"/>
          <w:b/>
          <w:sz w:val="32"/>
          <w:szCs w:val="32"/>
        </w:rPr>
        <w:t>«О ПРИСВОЕНИИ АДРЕСА ЗЕМЕЛЬНОМУ УЧАСТКУ»</w:t>
      </w:r>
    </w:p>
    <w:p w:rsidR="0088567B" w:rsidRPr="00D42115" w:rsidRDefault="0088567B" w:rsidP="0088567B">
      <w:pPr>
        <w:spacing w:after="0" w:line="240" w:lineRule="auto"/>
        <w:ind w:firstLine="706"/>
        <w:jc w:val="both"/>
        <w:rPr>
          <w:rFonts w:ascii="Arial" w:hAnsi="Arial" w:cs="Arial"/>
          <w:szCs w:val="24"/>
        </w:rPr>
      </w:pPr>
    </w:p>
    <w:p w:rsidR="0088567B" w:rsidRPr="00D42115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42115">
        <w:rPr>
          <w:rFonts w:ascii="Arial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</w:t>
      </w:r>
      <w:r>
        <w:rPr>
          <w:rFonts w:ascii="Arial" w:hAnsi="Arial" w:cs="Arial"/>
          <w:szCs w:val="24"/>
        </w:rPr>
        <w:t>ой Федерации от 22.05.2015 г. №</w:t>
      </w:r>
      <w:r w:rsidRPr="00D42115">
        <w:rPr>
          <w:rFonts w:ascii="Arial" w:hAnsi="Arial" w:cs="Arial"/>
          <w:szCs w:val="24"/>
        </w:rPr>
        <w:t>492 и Уставом Карымского муниципального образования:</w:t>
      </w:r>
    </w:p>
    <w:p w:rsidR="0088567B" w:rsidRPr="00D42115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D42115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2115">
        <w:rPr>
          <w:rFonts w:ascii="Arial" w:hAnsi="Arial" w:cs="Arial"/>
          <w:b/>
          <w:sz w:val="30"/>
          <w:szCs w:val="30"/>
        </w:rPr>
        <w:t>ПОСТАНОВЛЕНИЕ:</w:t>
      </w:r>
    </w:p>
    <w:p w:rsidR="0088567B" w:rsidRPr="00D42115" w:rsidRDefault="0088567B" w:rsidP="0088567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D42115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район, Карымское</w:t>
      </w:r>
      <w:r w:rsidRPr="00D42115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D42115">
        <w:rPr>
          <w:rFonts w:ascii="Arial" w:hAnsi="Arial" w:cs="Arial"/>
          <w:szCs w:val="24"/>
        </w:rPr>
        <w:t xml:space="preserve">, село Карымск, ул. Севетская, участок 56а; </w:t>
      </w: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D42115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район, Карымское</w:t>
      </w:r>
      <w:r w:rsidRPr="00D42115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D42115">
        <w:rPr>
          <w:rFonts w:ascii="Arial" w:hAnsi="Arial" w:cs="Arial"/>
          <w:szCs w:val="24"/>
        </w:rPr>
        <w:t xml:space="preserve">, село Карымск, ул. Совхозная, участок 5а; </w:t>
      </w: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D42115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район, Карымское</w:t>
      </w:r>
      <w:r w:rsidRPr="00D42115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D42115">
        <w:rPr>
          <w:rFonts w:ascii="Arial" w:hAnsi="Arial" w:cs="Arial"/>
          <w:szCs w:val="24"/>
        </w:rPr>
        <w:t xml:space="preserve">, село Карымск, ул. 40 лет Победы, участок 11; </w:t>
      </w: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Pr="00D42115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район, Карымское</w:t>
      </w:r>
      <w:r w:rsidRPr="00D42115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D42115">
        <w:rPr>
          <w:rFonts w:ascii="Arial" w:hAnsi="Arial" w:cs="Arial"/>
          <w:szCs w:val="24"/>
        </w:rPr>
        <w:t xml:space="preserve">, село Карымск, пер. 1й Нагорный, участок 6а; </w:t>
      </w: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D42115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район, Карымское</w:t>
      </w:r>
      <w:r w:rsidRPr="00D42115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D42115">
        <w:rPr>
          <w:rFonts w:ascii="Arial" w:hAnsi="Arial" w:cs="Arial"/>
          <w:szCs w:val="24"/>
        </w:rPr>
        <w:t xml:space="preserve">, село Карымск, ул. Новая, участок 15; </w:t>
      </w:r>
    </w:p>
    <w:p w:rsidR="0088567B" w:rsidRPr="00D42115" w:rsidRDefault="0088567B" w:rsidP="0088567B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6.</w:t>
      </w:r>
      <w:r w:rsidRPr="00D42115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D42115">
        <w:rPr>
          <w:rFonts w:ascii="Arial" w:hAnsi="Arial" w:cs="Arial"/>
          <w:szCs w:val="24"/>
        </w:rPr>
        <w:t xml:space="preserve">. </w:t>
      </w:r>
    </w:p>
    <w:p w:rsidR="0088567B" w:rsidRPr="00D42115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567B" w:rsidRPr="00D42115" w:rsidRDefault="0088567B" w:rsidP="0088567B">
      <w:pPr>
        <w:spacing w:after="0" w:line="240" w:lineRule="auto"/>
        <w:rPr>
          <w:rFonts w:ascii="Arial" w:hAnsi="Arial" w:cs="Arial"/>
          <w:szCs w:val="24"/>
        </w:rPr>
      </w:pPr>
    </w:p>
    <w:p w:rsidR="0088567B" w:rsidRPr="00D42115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42115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88567B" w:rsidRPr="00D42115" w:rsidRDefault="0088567B" w:rsidP="0088567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42115">
        <w:rPr>
          <w:rFonts w:ascii="Arial" w:hAnsi="Arial" w:cs="Arial"/>
          <w:szCs w:val="24"/>
        </w:rPr>
        <w:t>О.И.Тихонова</w:t>
      </w: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29.11.2018 г. №45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88567B" w:rsidRPr="0078156E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88567B" w:rsidRDefault="0088567B" w:rsidP="008856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88567B" w:rsidRPr="00570BCD" w:rsidRDefault="0088567B" w:rsidP="0088567B">
      <w:pPr>
        <w:pStyle w:val="aff9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8567B" w:rsidRPr="009A544B" w:rsidRDefault="0088567B" w:rsidP="0088567B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9A544B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КАРЫМСКОГО МО «О </w:t>
      </w:r>
      <w:r w:rsidRPr="009A544B">
        <w:rPr>
          <w:rFonts w:ascii="Arial" w:hAnsi="Arial" w:cs="Arial"/>
          <w:b/>
          <w:sz w:val="32"/>
          <w:szCs w:val="32"/>
        </w:rPr>
        <w:t>БЮДЖЕТЕ</w:t>
      </w: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544B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27.12.2017 Г. №</w:t>
      </w:r>
      <w:r w:rsidRPr="009A544B">
        <w:rPr>
          <w:rFonts w:ascii="Arial" w:hAnsi="Arial" w:cs="Arial"/>
          <w:b/>
          <w:sz w:val="32"/>
          <w:szCs w:val="32"/>
        </w:rPr>
        <w:t>13 Г.,</w:t>
      </w:r>
    </w:p>
    <w:p w:rsidR="0088567B" w:rsidRPr="009A544B" w:rsidRDefault="0088567B" w:rsidP="0088567B">
      <w:pPr>
        <w:spacing w:after="0" w:line="240" w:lineRule="auto"/>
        <w:jc w:val="both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Руководствуясь Федеральным законом от 6.10.2003 г. № 131 – ФЗ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9A544B">
        <w:rPr>
          <w:rFonts w:ascii="Arial" w:hAnsi="Arial" w:cs="Arial"/>
        </w:rPr>
        <w:t xml:space="preserve">о бюджетном процессе в Карымском сельском поселении» от 05.09.2017 г. №7 </w:t>
      </w:r>
      <w:r>
        <w:rPr>
          <w:rFonts w:ascii="Arial" w:hAnsi="Arial" w:cs="Arial"/>
        </w:rPr>
        <w:t xml:space="preserve">Дума </w:t>
      </w:r>
      <w:r w:rsidRPr="009A544B">
        <w:rPr>
          <w:rFonts w:ascii="Arial" w:hAnsi="Arial" w:cs="Arial"/>
        </w:rPr>
        <w:t>Карымского МО</w:t>
      </w:r>
    </w:p>
    <w:p w:rsidR="0088567B" w:rsidRPr="009A544B" w:rsidRDefault="0088567B" w:rsidP="0088567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88567B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9A544B">
        <w:rPr>
          <w:rFonts w:ascii="Arial" w:hAnsi="Arial" w:cs="Arial"/>
          <w:b/>
          <w:sz w:val="30"/>
          <w:szCs w:val="30"/>
        </w:rPr>
        <w:t>А:</w:t>
      </w: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Внести изменения в решение Думы Карымс</w:t>
      </w:r>
      <w:r>
        <w:rPr>
          <w:rFonts w:ascii="Arial" w:hAnsi="Arial" w:cs="Arial"/>
        </w:rPr>
        <w:t xml:space="preserve">кого МО 27. 12. 2017 г. № 13 «О бюджете Карымского МО на 2018 год и плановый период 2019-2020 </w:t>
      </w:r>
      <w:r w:rsidRPr="009A544B">
        <w:rPr>
          <w:rFonts w:ascii="Arial" w:hAnsi="Arial" w:cs="Arial"/>
        </w:rPr>
        <w:t>годы»</w:t>
      </w:r>
    </w:p>
    <w:p w:rsidR="0088567B" w:rsidRPr="009A544B" w:rsidRDefault="0088567B" w:rsidP="0088567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решения Думы № 13 от 27.</w:t>
      </w:r>
      <w:r w:rsidRPr="009A54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2.2017 г, </w:t>
      </w:r>
      <w:r w:rsidRPr="009A544B">
        <w:rPr>
          <w:rFonts w:ascii="Arial" w:hAnsi="Arial" w:cs="Arial"/>
        </w:rPr>
        <w:t>года изложить в следующей редакции: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A544B">
        <w:rPr>
          <w:rFonts w:ascii="Arial" w:hAnsi="Arial" w:cs="Arial"/>
        </w:rPr>
        <w:t>Утве</w:t>
      </w:r>
      <w:r>
        <w:rPr>
          <w:rFonts w:ascii="Arial" w:hAnsi="Arial" w:cs="Arial"/>
        </w:rPr>
        <w:t xml:space="preserve">рдить основные характеристики </w:t>
      </w:r>
      <w:r w:rsidRPr="009A544B">
        <w:rPr>
          <w:rFonts w:ascii="Arial" w:hAnsi="Arial" w:cs="Arial"/>
        </w:rPr>
        <w:t xml:space="preserve">бюджета Карымского сельского поселения (далее бюджет поселения) на 2018 год.  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-общий объем доходов бюджета поселения в сумме 13458183 руб. 76 коп.; в том числе объем межбюджетных трансфертов поступающих от других бюджетов бюджетной системы Российской Федерации в сумме 10953183,76 руб.76 коп.;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>собственных доходов 2505000 руб.00 коп.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 xml:space="preserve">-общий размер расходов бюджета поселения в сумме </w:t>
      </w:r>
      <w:r>
        <w:rPr>
          <w:rFonts w:ascii="Arial" w:hAnsi="Arial" w:cs="Arial"/>
        </w:rPr>
        <w:t xml:space="preserve">14349989 </w:t>
      </w:r>
      <w:r w:rsidRPr="009A544B">
        <w:rPr>
          <w:rFonts w:ascii="Arial" w:hAnsi="Arial" w:cs="Arial"/>
        </w:rPr>
        <w:t>руб.54</w:t>
      </w:r>
      <w:r>
        <w:rPr>
          <w:rFonts w:ascii="Arial" w:hAnsi="Arial" w:cs="Arial"/>
        </w:rPr>
        <w:t xml:space="preserve"> </w:t>
      </w:r>
      <w:r w:rsidRPr="009A544B">
        <w:rPr>
          <w:rFonts w:ascii="Arial" w:hAnsi="Arial" w:cs="Arial"/>
        </w:rPr>
        <w:t>коп.;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 xml:space="preserve">установить размер дефицита бюджета поселения в сумме 891805 руб.78 коп. или 35,6%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2018 </w:t>
      </w:r>
      <w:r w:rsidRPr="009A544B">
        <w:rPr>
          <w:rFonts w:ascii="Arial" w:hAnsi="Arial" w:cs="Arial"/>
        </w:rPr>
        <w:lastRenderedPageBreak/>
        <w:t>год над ограничениями у</w:t>
      </w:r>
      <w:r>
        <w:rPr>
          <w:rFonts w:ascii="Arial" w:hAnsi="Arial" w:cs="Arial"/>
        </w:rPr>
        <w:t xml:space="preserve">становленными ст 92 п.1 БК РФ </w:t>
      </w:r>
      <w:r w:rsidRPr="009A544B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средств бюджета поселени</w:t>
      </w:r>
      <w:r>
        <w:rPr>
          <w:rFonts w:ascii="Arial" w:hAnsi="Arial" w:cs="Arial"/>
        </w:rPr>
        <w:t>я с сумме  891805 руб. 78 коп.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>Утвердить распределение расходов бюджета Карымского с</w:t>
      </w:r>
      <w:r>
        <w:rPr>
          <w:rFonts w:ascii="Arial" w:hAnsi="Arial" w:cs="Arial"/>
        </w:rPr>
        <w:t>ельского поселения на 2018 год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-по функциональной</w:t>
      </w:r>
      <w:r>
        <w:rPr>
          <w:rFonts w:ascii="Arial" w:hAnsi="Arial" w:cs="Arial"/>
        </w:rPr>
        <w:t xml:space="preserve"> структуре согласно приложения 4 </w:t>
      </w:r>
      <w:r w:rsidRPr="009A544B">
        <w:rPr>
          <w:rFonts w:ascii="Arial" w:hAnsi="Arial" w:cs="Arial"/>
        </w:rPr>
        <w:t>к настоящему Решению;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-по ведомственной структур</w:t>
      </w:r>
      <w:r>
        <w:rPr>
          <w:rFonts w:ascii="Arial" w:hAnsi="Arial" w:cs="Arial"/>
        </w:rPr>
        <w:t xml:space="preserve">е расходов согласно приложения 5 </w:t>
      </w:r>
      <w:r w:rsidRPr="009A544B">
        <w:rPr>
          <w:rFonts w:ascii="Arial" w:hAnsi="Arial" w:cs="Arial"/>
        </w:rPr>
        <w:t>к настоящему Решению;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9A544B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Решение подлежит официальному опубликовать в газете «Муниципальный </w:t>
      </w:r>
      <w:r w:rsidRPr="009A544B">
        <w:rPr>
          <w:rFonts w:ascii="Arial" w:hAnsi="Arial" w:cs="Arial"/>
        </w:rPr>
        <w:t>вестник» и на о</w:t>
      </w:r>
      <w:r>
        <w:rPr>
          <w:rFonts w:ascii="Arial" w:hAnsi="Arial" w:cs="Arial"/>
        </w:rPr>
        <w:t xml:space="preserve">фициальном сайте Карымского МО </w:t>
      </w:r>
      <w:r w:rsidRPr="009A544B">
        <w:rPr>
          <w:rFonts w:ascii="Arial" w:hAnsi="Arial" w:cs="Arial"/>
          <w:lang w:val="en-US"/>
        </w:rPr>
        <w:t>kar</w:t>
      </w:r>
      <w:r w:rsidRPr="009A544B">
        <w:rPr>
          <w:rFonts w:ascii="Arial" w:hAnsi="Arial" w:cs="Arial"/>
        </w:rPr>
        <w:t>-</w:t>
      </w:r>
      <w:r w:rsidRPr="009A544B">
        <w:rPr>
          <w:rFonts w:ascii="Arial" w:hAnsi="Arial" w:cs="Arial"/>
          <w:lang w:val="en-US"/>
        </w:rPr>
        <w:t>adm</w:t>
      </w:r>
      <w:r w:rsidRPr="009A544B">
        <w:rPr>
          <w:rFonts w:ascii="Arial" w:hAnsi="Arial" w:cs="Arial"/>
        </w:rPr>
        <w:t>@</w:t>
      </w:r>
      <w:r w:rsidRPr="009A544B">
        <w:rPr>
          <w:rFonts w:ascii="Arial" w:hAnsi="Arial" w:cs="Arial"/>
          <w:lang w:val="en-US"/>
        </w:rPr>
        <w:t>mail</w:t>
      </w:r>
      <w:r w:rsidRPr="009A544B">
        <w:rPr>
          <w:rFonts w:ascii="Arial" w:hAnsi="Arial" w:cs="Arial"/>
        </w:rPr>
        <w:t>.</w:t>
      </w:r>
      <w:r w:rsidRPr="009A544B">
        <w:rPr>
          <w:rFonts w:ascii="Arial" w:hAnsi="Arial" w:cs="Arial"/>
          <w:lang w:val="en-US"/>
        </w:rPr>
        <w:t>ru</w:t>
      </w:r>
    </w:p>
    <w:p w:rsidR="0088567B" w:rsidRPr="009A544B" w:rsidRDefault="0088567B" w:rsidP="008856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9A544B">
        <w:rPr>
          <w:rFonts w:ascii="Arial" w:hAnsi="Arial" w:cs="Arial"/>
        </w:rPr>
        <w:t>Настоящее решение вступает в силу с момента официального опубликования</w:t>
      </w:r>
    </w:p>
    <w:p w:rsidR="0088567B" w:rsidRPr="009A544B" w:rsidRDefault="0088567B" w:rsidP="0088567B">
      <w:pPr>
        <w:spacing w:after="0" w:line="240" w:lineRule="auto"/>
        <w:jc w:val="both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jc w:val="both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Председатель Думы</w:t>
      </w:r>
    </w:p>
    <w:p w:rsidR="0088567B" w:rsidRPr="009A544B" w:rsidRDefault="0088567B" w:rsidP="0088567B">
      <w:pPr>
        <w:spacing w:after="0" w:line="240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88567B" w:rsidRDefault="0088567B" w:rsidP="0088567B">
      <w:pPr>
        <w:spacing w:after="0" w:line="240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О.И.Тихонова</w:t>
      </w:r>
    </w:p>
    <w:p w:rsidR="0088567B" w:rsidRPr="009A544B" w:rsidRDefault="0088567B" w:rsidP="0088567B">
      <w:pPr>
        <w:spacing w:after="0" w:line="240" w:lineRule="auto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8567B" w:rsidRPr="009A544B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</w:t>
      </w:r>
      <w:r w:rsidRPr="009A544B">
        <w:rPr>
          <w:rFonts w:ascii="Courier New" w:hAnsi="Courier New" w:cs="Courier New"/>
        </w:rPr>
        <w:t>решению</w:t>
      </w:r>
    </w:p>
    <w:p w:rsidR="0088567B" w:rsidRPr="009A544B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Думы Карымского МО</w:t>
      </w:r>
    </w:p>
    <w:p w:rsidR="0088567B" w:rsidRDefault="0088567B" w:rsidP="0088567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29.11.2018г. № 45</w:t>
      </w:r>
    </w:p>
    <w:p w:rsidR="0088567B" w:rsidRPr="009A544B" w:rsidRDefault="0088567B" w:rsidP="0088567B">
      <w:pPr>
        <w:spacing w:after="0" w:line="240" w:lineRule="auto"/>
        <w:jc w:val="right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МО</w:t>
      </w:r>
      <w:r w:rsidRPr="009A544B">
        <w:rPr>
          <w:rFonts w:ascii="Arial" w:hAnsi="Arial" w:cs="Arial"/>
          <w:b/>
          <w:sz w:val="30"/>
          <w:szCs w:val="30"/>
        </w:rPr>
        <w:t xml:space="preserve"> «О вне</w:t>
      </w:r>
      <w:r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от 27.12.2017 г. №13 «О Бюджете </w:t>
      </w:r>
      <w:r w:rsidRPr="009A544B">
        <w:rPr>
          <w:rFonts w:ascii="Arial" w:hAnsi="Arial" w:cs="Arial"/>
          <w:b/>
          <w:sz w:val="30"/>
          <w:szCs w:val="30"/>
        </w:rPr>
        <w:t>Карымского сельского поселения на 2018 год и плановый период 2019-2020 годы»</w:t>
      </w:r>
    </w:p>
    <w:p w:rsidR="0088567B" w:rsidRPr="009A544B" w:rsidRDefault="0088567B" w:rsidP="0088567B">
      <w:pPr>
        <w:spacing w:after="0" w:line="240" w:lineRule="auto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Уважаемые депутаты!</w:t>
      </w: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На осн</w:t>
      </w:r>
      <w:r>
        <w:rPr>
          <w:rFonts w:ascii="Arial" w:hAnsi="Arial" w:cs="Arial"/>
        </w:rPr>
        <w:t xml:space="preserve">овании ходатайств, </w:t>
      </w:r>
      <w:r w:rsidRPr="009A544B">
        <w:rPr>
          <w:rFonts w:ascii="Arial" w:hAnsi="Arial" w:cs="Arial"/>
        </w:rPr>
        <w:t>главных распорядителей и получателей бюджетных средств, руководствуя</w:t>
      </w:r>
      <w:r>
        <w:rPr>
          <w:rFonts w:ascii="Arial" w:hAnsi="Arial" w:cs="Arial"/>
        </w:rPr>
        <w:t xml:space="preserve">сь Уставом Карымского МО </w:t>
      </w:r>
      <w:r w:rsidRPr="009A544B">
        <w:rPr>
          <w:rFonts w:ascii="Arial" w:hAnsi="Arial" w:cs="Arial"/>
        </w:rPr>
        <w:t>внести следующие изменения в бюджет</w:t>
      </w:r>
    </w:p>
    <w:p w:rsidR="0088567B" w:rsidRPr="009A544B" w:rsidRDefault="0088567B" w:rsidP="0088567B">
      <w:pPr>
        <w:spacing w:after="0" w:line="240" w:lineRule="auto"/>
        <w:rPr>
          <w:rFonts w:ascii="Arial" w:hAnsi="Arial" w:cs="Arial"/>
        </w:rPr>
      </w:pPr>
    </w:p>
    <w:p w:rsidR="0088567B" w:rsidRPr="009A544B" w:rsidRDefault="0088567B" w:rsidP="0088567B">
      <w:pPr>
        <w:spacing w:after="0" w:line="240" w:lineRule="auto"/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расход</w:t>
      </w:r>
    </w:p>
    <w:tbl>
      <w:tblPr>
        <w:tblStyle w:val="ab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580"/>
        <w:gridCol w:w="1490"/>
        <w:gridCol w:w="490"/>
        <w:gridCol w:w="1218"/>
        <w:gridCol w:w="490"/>
        <w:gridCol w:w="581"/>
        <w:gridCol w:w="581"/>
        <w:gridCol w:w="581"/>
        <w:gridCol w:w="1127"/>
        <w:gridCol w:w="1036"/>
        <w:gridCol w:w="1400"/>
      </w:tblGrid>
      <w:tr w:rsidR="0088567B" w:rsidRPr="009A544B" w:rsidTr="00DE6CE6">
        <w:trPr>
          <w:trHeight w:val="251"/>
        </w:trPr>
        <w:tc>
          <w:tcPr>
            <w:tcW w:w="297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КФСР</w:t>
            </w:r>
          </w:p>
        </w:tc>
        <w:tc>
          <w:tcPr>
            <w:tcW w:w="824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КЦСР</w:t>
            </w:r>
          </w:p>
        </w:tc>
        <w:tc>
          <w:tcPr>
            <w:tcW w:w="244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КВР</w:t>
            </w:r>
          </w:p>
        </w:tc>
        <w:tc>
          <w:tcPr>
            <w:tcW w:w="613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ДОП.ЭК</w:t>
            </w:r>
          </w:p>
        </w:tc>
        <w:tc>
          <w:tcPr>
            <w:tcW w:w="244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7" w:type="pct"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 кв.</w:t>
            </w:r>
          </w:p>
        </w:tc>
        <w:tc>
          <w:tcPr>
            <w:tcW w:w="306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 кв</w:t>
            </w:r>
          </w:p>
        </w:tc>
        <w:tc>
          <w:tcPr>
            <w:tcW w:w="283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3 кв</w:t>
            </w:r>
          </w:p>
        </w:tc>
        <w:tc>
          <w:tcPr>
            <w:tcW w:w="560" w:type="pct"/>
            <w:noWrap/>
            <w:hideMark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 xml:space="preserve"> 4 кв.</w:t>
            </w:r>
          </w:p>
        </w:tc>
        <w:tc>
          <w:tcPr>
            <w:tcW w:w="560" w:type="pct"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771" w:type="pct"/>
          </w:tcPr>
          <w:p w:rsidR="0088567B" w:rsidRPr="009A544B" w:rsidRDefault="0088567B" w:rsidP="0088567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88567B" w:rsidRPr="009A544B" w:rsidTr="00DE6CE6">
        <w:trPr>
          <w:trHeight w:val="251"/>
        </w:trPr>
        <w:tc>
          <w:tcPr>
            <w:tcW w:w="297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82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70.3.00..06000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61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2.51.90.00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170</w:t>
            </w:r>
          </w:p>
        </w:tc>
        <w:tc>
          <w:tcPr>
            <w:tcW w:w="297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0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14744,17</w:t>
            </w:r>
          </w:p>
        </w:tc>
        <w:tc>
          <w:tcPr>
            <w:tcW w:w="560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14744,17</w:t>
            </w:r>
          </w:p>
        </w:tc>
        <w:tc>
          <w:tcPr>
            <w:tcW w:w="771" w:type="pct"/>
          </w:tcPr>
          <w:p w:rsidR="0088567B" w:rsidRPr="009A544B" w:rsidRDefault="0088567B" w:rsidP="0088567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Доп. Соглашение по ЦБ.</w:t>
            </w:r>
          </w:p>
        </w:tc>
      </w:tr>
      <w:tr w:rsidR="0088567B" w:rsidRPr="009A544B" w:rsidTr="00DE6CE6">
        <w:trPr>
          <w:trHeight w:val="516"/>
        </w:trPr>
        <w:tc>
          <w:tcPr>
            <w:tcW w:w="297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82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70.3.00..06000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61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2.51.90.00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157</w:t>
            </w:r>
          </w:p>
        </w:tc>
        <w:tc>
          <w:tcPr>
            <w:tcW w:w="297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0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1164</w:t>
            </w:r>
          </w:p>
        </w:tc>
        <w:tc>
          <w:tcPr>
            <w:tcW w:w="560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1164</w:t>
            </w:r>
          </w:p>
        </w:tc>
        <w:tc>
          <w:tcPr>
            <w:tcW w:w="771" w:type="pct"/>
          </w:tcPr>
          <w:p w:rsidR="0088567B" w:rsidRPr="009A544B" w:rsidRDefault="0088567B" w:rsidP="0088567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Доп. Соглашение по мун. заказ</w:t>
            </w:r>
          </w:p>
        </w:tc>
      </w:tr>
      <w:tr w:rsidR="0088567B" w:rsidRPr="009A544B" w:rsidTr="00DE6CE6">
        <w:trPr>
          <w:trHeight w:val="534"/>
        </w:trPr>
        <w:tc>
          <w:tcPr>
            <w:tcW w:w="297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82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70.3.00..06000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61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2.51.90.00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158</w:t>
            </w:r>
          </w:p>
        </w:tc>
        <w:tc>
          <w:tcPr>
            <w:tcW w:w="297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0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1175</w:t>
            </w:r>
          </w:p>
        </w:tc>
        <w:tc>
          <w:tcPr>
            <w:tcW w:w="560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1175</w:t>
            </w:r>
          </w:p>
        </w:tc>
        <w:tc>
          <w:tcPr>
            <w:tcW w:w="771" w:type="pct"/>
          </w:tcPr>
          <w:p w:rsidR="0088567B" w:rsidRPr="009A544B" w:rsidRDefault="0088567B" w:rsidP="0088567B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Доп. Соглашение по размещению плана-графика</w:t>
            </w:r>
          </w:p>
        </w:tc>
      </w:tr>
      <w:tr w:rsidR="0088567B" w:rsidRPr="009A544B" w:rsidTr="00DE6CE6">
        <w:trPr>
          <w:trHeight w:val="552"/>
        </w:trPr>
        <w:tc>
          <w:tcPr>
            <w:tcW w:w="297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82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70.3.00..06000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61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2.51.90.00</w:t>
            </w:r>
          </w:p>
        </w:tc>
        <w:tc>
          <w:tcPr>
            <w:tcW w:w="244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163</w:t>
            </w:r>
          </w:p>
        </w:tc>
        <w:tc>
          <w:tcPr>
            <w:tcW w:w="297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0" w:type="pct"/>
            <w:noWrap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2583</w:t>
            </w:r>
          </w:p>
        </w:tc>
        <w:tc>
          <w:tcPr>
            <w:tcW w:w="560" w:type="pct"/>
          </w:tcPr>
          <w:p w:rsidR="0088567B" w:rsidRPr="009A544B" w:rsidRDefault="0088567B" w:rsidP="008856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>2583</w:t>
            </w:r>
          </w:p>
        </w:tc>
        <w:tc>
          <w:tcPr>
            <w:tcW w:w="771" w:type="pct"/>
          </w:tcPr>
          <w:p w:rsidR="0088567B" w:rsidRPr="009A544B" w:rsidRDefault="0088567B" w:rsidP="0088567B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hAnsi="Courier New" w:cs="Courier New"/>
                <w:color w:val="000000"/>
              </w:rPr>
              <w:t xml:space="preserve">Доп. Соглашение по внутреннему фин. </w:t>
            </w:r>
            <w:r w:rsidRPr="009A544B">
              <w:rPr>
                <w:rFonts w:ascii="Courier New" w:hAnsi="Courier New" w:cs="Courier New"/>
                <w:color w:val="000000"/>
              </w:rPr>
              <w:lastRenderedPageBreak/>
              <w:t>контролю.</w:t>
            </w:r>
          </w:p>
        </w:tc>
      </w:tr>
      <w:tr w:rsidR="0088567B" w:rsidRPr="009A544B" w:rsidTr="00DE6CE6">
        <w:trPr>
          <w:trHeight w:val="440"/>
        </w:trPr>
        <w:tc>
          <w:tcPr>
            <w:tcW w:w="297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lastRenderedPageBreak/>
              <w:t>0104</w:t>
            </w:r>
          </w:p>
        </w:tc>
        <w:tc>
          <w:tcPr>
            <w:tcW w:w="824" w:type="pct"/>
            <w:noWrap/>
            <w:vAlign w:val="bottom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2.26.02.00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-2500</w:t>
            </w: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-2500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8567B" w:rsidRPr="009A544B" w:rsidTr="00DE6CE6">
        <w:trPr>
          <w:trHeight w:val="251"/>
        </w:trPr>
        <w:tc>
          <w:tcPr>
            <w:tcW w:w="297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0104</w:t>
            </w:r>
          </w:p>
        </w:tc>
        <w:tc>
          <w:tcPr>
            <w:tcW w:w="824" w:type="pct"/>
            <w:noWrap/>
            <w:vAlign w:val="bottom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2.26.01.00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3465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3465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страхование автомобиля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0104</w:t>
            </w:r>
          </w:p>
        </w:tc>
        <w:tc>
          <w:tcPr>
            <w:tcW w:w="824" w:type="pct"/>
            <w:noWrap/>
            <w:vAlign w:val="bottom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3.40.90.00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-965</w:t>
            </w: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-965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0412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72.0.00.29430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245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2.26.05. 00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-33166,17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-33166,17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0801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75.1.00.41100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2.26.05.00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13500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13500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 xml:space="preserve">изготовление паспортов отходов </w:t>
            </w:r>
            <w:r w:rsidRPr="009A544B">
              <w:rPr>
                <w:rFonts w:ascii="Courier New" w:eastAsiaTheme="minorHAnsi" w:hAnsi="Courier New" w:cs="Courier New"/>
                <w:lang w:val="en-US" w:eastAsia="en-US"/>
              </w:rPr>
              <w:t>l</w:t>
            </w:r>
            <w:r w:rsidRPr="009A544B">
              <w:rPr>
                <w:rFonts w:ascii="Courier New" w:eastAsiaTheme="minorHAnsi" w:hAnsi="Courier New" w:cs="Courier New"/>
                <w:lang w:eastAsia="en-US"/>
              </w:rPr>
              <w:t>-</w:t>
            </w:r>
            <w:r w:rsidRPr="009A544B">
              <w:rPr>
                <w:rFonts w:ascii="Courier New" w:eastAsiaTheme="minorHAnsi" w:hAnsi="Courier New" w:cs="Courier New"/>
                <w:lang w:val="en-US" w:eastAsia="en-US"/>
              </w:rPr>
              <w:t>lV</w:t>
            </w:r>
            <w:r w:rsidRPr="009A544B">
              <w:rPr>
                <w:rFonts w:ascii="Courier New" w:eastAsiaTheme="minorHAnsi" w:hAnsi="Courier New" w:cs="Courier New"/>
                <w:lang w:eastAsia="en-US"/>
              </w:rPr>
              <w:t xml:space="preserve"> классов опасности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0409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72.0.00.29160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3.10.90.00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-25935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-25935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0409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72.0.00.29160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3.40.08.00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25935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25935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Кронштейны к светильникам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0503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73.0.00.60040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2.25.04.00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-103201,95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-103201,95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0503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73.0.00.60040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2.26.09.00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50400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50400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работа самоходной техники по очистк и уборка свалок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0502</w:t>
            </w: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73.0.00.60020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2.26.90.00</w:t>
            </w: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52801,95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52801,95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lang w:eastAsia="en-US"/>
              </w:rPr>
              <w:t>бездоговорная оплата за эл. Энергию на водозаборе</w:t>
            </w:r>
          </w:p>
        </w:tc>
      </w:tr>
      <w:tr w:rsidR="0088567B" w:rsidRPr="009A544B" w:rsidTr="00DE6CE6">
        <w:trPr>
          <w:trHeight w:val="393"/>
        </w:trPr>
        <w:tc>
          <w:tcPr>
            <w:tcW w:w="297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824" w:type="pct"/>
            <w:noWrap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61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44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-2500</w:t>
            </w:r>
          </w:p>
        </w:tc>
        <w:tc>
          <w:tcPr>
            <w:tcW w:w="306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-965</w:t>
            </w:r>
          </w:p>
        </w:tc>
        <w:tc>
          <w:tcPr>
            <w:tcW w:w="560" w:type="pct"/>
            <w:noWrap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3465</w:t>
            </w:r>
          </w:p>
        </w:tc>
        <w:tc>
          <w:tcPr>
            <w:tcW w:w="560" w:type="pct"/>
            <w:vAlign w:val="center"/>
          </w:tcPr>
          <w:p w:rsidR="0088567B" w:rsidRPr="009A544B" w:rsidRDefault="0088567B" w:rsidP="0088567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771" w:type="pct"/>
            <w:vAlign w:val="center"/>
          </w:tcPr>
          <w:p w:rsidR="0088567B" w:rsidRPr="009A544B" w:rsidRDefault="0088567B" w:rsidP="0088567B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bookmarkEnd w:id="0"/>
    </w:tbl>
    <w:p w:rsidR="0088567B" w:rsidRPr="009A544B" w:rsidRDefault="0088567B" w:rsidP="0088567B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8567B" w:rsidRDefault="0088567B" w:rsidP="0088567B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63160" w:rsidRDefault="00F63160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05222" w:rsidRPr="00C8085D" w:rsidRDefault="00B05222" w:rsidP="00E700A8">
      <w:pPr>
        <w:spacing w:after="0" w:line="240" w:lineRule="auto"/>
        <w:jc w:val="right"/>
        <w:rPr>
          <w:rFonts w:ascii="Arial" w:hAnsi="Arial" w:cs="Arial"/>
          <w:color w:val="2D2D2D"/>
          <w:spacing w:val="2"/>
          <w:szCs w:val="24"/>
        </w:rPr>
      </w:pPr>
    </w:p>
    <w:tbl>
      <w:tblPr>
        <w:tblpPr w:leftFromText="180" w:rightFromText="180" w:vertAnchor="text" w:horzAnchor="margin" w:tblpXSpec="center" w:tblpY="-35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05222" w:rsidRPr="00AD5FF2" w:rsidTr="00B05222">
        <w:tc>
          <w:tcPr>
            <w:tcW w:w="2268" w:type="dxa"/>
          </w:tcPr>
          <w:p w:rsidR="00B05222" w:rsidRPr="00AD5FF2" w:rsidRDefault="00B05222" w:rsidP="00E7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B05222" w:rsidRPr="002F316A" w:rsidRDefault="00B05222" w:rsidP="00E70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color w:val="000000"/>
        </w:rPr>
        <w:sectPr w:rsidR="00B05222" w:rsidRPr="0044648D" w:rsidSect="00E700A8">
          <w:footerReference w:type="even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05222" w:rsidRDefault="00B05222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5989" w:rsidRDefault="00845989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C5" w:rsidRDefault="00B567C5">
      <w:pPr>
        <w:spacing w:after="0" w:line="240" w:lineRule="auto"/>
      </w:pPr>
      <w:r>
        <w:separator/>
      </w:r>
    </w:p>
  </w:endnote>
  <w:endnote w:type="continuationSeparator" w:id="0">
    <w:p w:rsidR="00B567C5" w:rsidRDefault="00B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7B">
          <w:rPr>
            <w:noProof/>
          </w:rPr>
          <w:t>16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C5" w:rsidRDefault="00B567C5">
      <w:pPr>
        <w:spacing w:after="0" w:line="240" w:lineRule="auto"/>
      </w:pPr>
      <w:r>
        <w:separator/>
      </w:r>
    </w:p>
  </w:footnote>
  <w:footnote w:type="continuationSeparator" w:id="0">
    <w:p w:rsidR="00B567C5" w:rsidRDefault="00B5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1157"/>
    <w:rsid w:val="00036629"/>
    <w:rsid w:val="00041543"/>
    <w:rsid w:val="00072C53"/>
    <w:rsid w:val="000C0F08"/>
    <w:rsid w:val="00101138"/>
    <w:rsid w:val="001014FD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7463E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43076"/>
    <w:rsid w:val="00A54F2A"/>
    <w:rsid w:val="00A72686"/>
    <w:rsid w:val="00A9467F"/>
    <w:rsid w:val="00AB0593"/>
    <w:rsid w:val="00AD244C"/>
    <w:rsid w:val="00AD5FF2"/>
    <w:rsid w:val="00AE3910"/>
    <w:rsid w:val="00B05222"/>
    <w:rsid w:val="00B36D6C"/>
    <w:rsid w:val="00B46391"/>
    <w:rsid w:val="00B567C5"/>
    <w:rsid w:val="00B61401"/>
    <w:rsid w:val="00B6596B"/>
    <w:rsid w:val="00B6712E"/>
    <w:rsid w:val="00B72793"/>
    <w:rsid w:val="00BA3681"/>
    <w:rsid w:val="00BA6112"/>
    <w:rsid w:val="00BE25A4"/>
    <w:rsid w:val="00BF2AF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E376B"/>
    <w:rsid w:val="00CF1272"/>
    <w:rsid w:val="00CF25D9"/>
    <w:rsid w:val="00CF7FA9"/>
    <w:rsid w:val="00D2434A"/>
    <w:rsid w:val="00D42062"/>
    <w:rsid w:val="00D7786C"/>
    <w:rsid w:val="00D90998"/>
    <w:rsid w:val="00D917DA"/>
    <w:rsid w:val="00DA4C32"/>
    <w:rsid w:val="00DE273E"/>
    <w:rsid w:val="00DF7254"/>
    <w:rsid w:val="00E175AB"/>
    <w:rsid w:val="00E219BA"/>
    <w:rsid w:val="00E267D4"/>
    <w:rsid w:val="00E351EE"/>
    <w:rsid w:val="00E634E6"/>
    <w:rsid w:val="00E700A8"/>
    <w:rsid w:val="00E8268B"/>
    <w:rsid w:val="00E84AD7"/>
    <w:rsid w:val="00EA09E5"/>
    <w:rsid w:val="00EA37A9"/>
    <w:rsid w:val="00F02C92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38B7-A01C-45DE-A945-A70BF24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16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2017-10-13T01:19:00Z</cp:lastPrinted>
  <dcterms:created xsi:type="dcterms:W3CDTF">2015-10-19T03:10:00Z</dcterms:created>
  <dcterms:modified xsi:type="dcterms:W3CDTF">2018-12-18T07:00:00Z</dcterms:modified>
</cp:coreProperties>
</file>