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E7575C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29.11.2019 г. №72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E7575C" w:rsidRDefault="00E7575C" w:rsidP="00E757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7575C" w:rsidRPr="00E7575C" w:rsidRDefault="00E7575C" w:rsidP="00E7575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7575C">
        <w:rPr>
          <w:rFonts w:ascii="Arial" w:hAnsi="Arial" w:cs="Arial"/>
          <w:b/>
          <w:bCs/>
          <w:spacing w:val="4"/>
          <w:sz w:val="32"/>
          <w:szCs w:val="32"/>
        </w:rPr>
        <w:t>«</w:t>
      </w:r>
      <w:r w:rsidR="001C7FFD">
        <w:rPr>
          <w:rFonts w:ascii="Arial" w:hAnsi="Arial" w:cs="Arial"/>
          <w:b/>
          <w:sz w:val="32"/>
          <w:szCs w:val="32"/>
        </w:rPr>
        <w:t xml:space="preserve">ОБ УСТАНОВЛЕНИИ </w:t>
      </w:r>
      <w:r w:rsidRPr="00E7575C">
        <w:rPr>
          <w:rFonts w:ascii="Arial" w:hAnsi="Arial" w:cs="Arial"/>
          <w:b/>
          <w:sz w:val="32"/>
          <w:szCs w:val="32"/>
        </w:rPr>
        <w:t>И ВВЕДЕНИИ В ДЕЙСТВИЕ</w:t>
      </w:r>
    </w:p>
    <w:p w:rsidR="00E7575C" w:rsidRPr="00E7575C" w:rsidRDefault="001C7FFD" w:rsidP="00E7575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</w:t>
      </w:r>
      <w:r w:rsidR="00E7575C" w:rsidRPr="00E7575C">
        <w:rPr>
          <w:rFonts w:ascii="Arial" w:hAnsi="Arial" w:cs="Arial"/>
          <w:b/>
          <w:sz w:val="32"/>
          <w:szCs w:val="32"/>
        </w:rPr>
        <w:t xml:space="preserve"> ТЕРРИТОРИИ КАРЫМСКОГО МУНИЦИПАЛЬНОГО</w:t>
      </w:r>
    </w:p>
    <w:p w:rsidR="001C7FFD" w:rsidRDefault="001C7FFD" w:rsidP="00E7575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НАЛОГА НА ИМУЩЕСТВО </w:t>
      </w:r>
    </w:p>
    <w:p w:rsidR="00E7575C" w:rsidRPr="00E7575C" w:rsidRDefault="001C7FFD" w:rsidP="00E7575C">
      <w:pPr>
        <w:shd w:val="clear" w:color="auto" w:fill="FFFFFF"/>
        <w:jc w:val="center"/>
        <w:rPr>
          <w:rFonts w:ascii="Arial" w:hAnsi="Arial" w:cs="Arial"/>
          <w:b/>
          <w:bCs/>
          <w:spacing w:val="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ФИЗИЧЕСКИХ </w:t>
      </w:r>
      <w:r w:rsidR="00E7575C" w:rsidRPr="00E7575C">
        <w:rPr>
          <w:rFonts w:ascii="Arial" w:hAnsi="Arial" w:cs="Arial"/>
          <w:b/>
          <w:sz w:val="32"/>
          <w:szCs w:val="32"/>
        </w:rPr>
        <w:t>ЛИЦ</w:t>
      </w:r>
      <w:r w:rsidR="00E7575C" w:rsidRPr="00E7575C">
        <w:rPr>
          <w:rFonts w:ascii="Arial" w:hAnsi="Arial" w:cs="Arial"/>
          <w:b/>
          <w:bCs/>
          <w:spacing w:val="6"/>
          <w:sz w:val="32"/>
          <w:szCs w:val="32"/>
        </w:rPr>
        <w:t>»</w:t>
      </w:r>
    </w:p>
    <w:p w:rsidR="00E7575C" w:rsidRPr="001C7FFD" w:rsidRDefault="00E7575C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575C" w:rsidRDefault="00E7575C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7FFD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1C7FFD">
          <w:rPr>
            <w:rFonts w:ascii="Arial" w:hAnsi="Arial" w:cs="Arial"/>
          </w:rPr>
          <w:t>законом</w:t>
        </w:r>
      </w:hyperlink>
      <w:r w:rsidRPr="001C7FFD">
        <w:rPr>
          <w:rFonts w:ascii="Arial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1C7FFD">
        <w:rPr>
          <w:rFonts w:ascii="Arial" w:eastAsia="Calibri" w:hAnsi="Arial" w:cs="Arial"/>
        </w:rPr>
        <w:t xml:space="preserve">лавы 32 части второй Налогового кодекса Российской Федерации, </w:t>
      </w:r>
      <w:r w:rsidRPr="001C7FFD">
        <w:rPr>
          <w:rFonts w:ascii="Arial" w:hAnsi="Arial" w:cs="Arial"/>
        </w:rPr>
        <w:t xml:space="preserve">руководствуясь </w:t>
      </w:r>
      <w:hyperlink r:id="rId8" w:history="1">
        <w:r w:rsidRPr="001C7FFD">
          <w:rPr>
            <w:rFonts w:ascii="Arial" w:hAnsi="Arial" w:cs="Arial"/>
          </w:rPr>
          <w:t>Уставом</w:t>
        </w:r>
      </w:hyperlink>
      <w:r w:rsidRPr="001C7FFD">
        <w:rPr>
          <w:rFonts w:ascii="Arial" w:hAnsi="Arial" w:cs="Arial"/>
        </w:rPr>
        <w:t xml:space="preserve"> Карымского муниципального образования, Дума Карымского</w:t>
      </w:r>
      <w:r w:rsidR="001C7FFD">
        <w:rPr>
          <w:rFonts w:ascii="Arial" w:hAnsi="Arial" w:cs="Arial"/>
        </w:rPr>
        <w:t xml:space="preserve"> муниципального образования.</w:t>
      </w:r>
    </w:p>
    <w:p w:rsidR="001C7FFD" w:rsidRPr="001C7FFD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575C" w:rsidRPr="001C7FFD" w:rsidRDefault="00E7575C" w:rsidP="00E7575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C7FFD">
        <w:rPr>
          <w:rFonts w:ascii="Arial" w:hAnsi="Arial" w:cs="Arial"/>
          <w:b/>
        </w:rPr>
        <w:t>РЕШИЛА:</w:t>
      </w:r>
    </w:p>
    <w:p w:rsidR="001C7FFD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7575C" w:rsidRPr="001C7FFD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575C" w:rsidRPr="001C7FFD">
        <w:rPr>
          <w:rFonts w:ascii="Arial" w:hAnsi="Arial" w:cs="Arial"/>
        </w:rPr>
        <w:t>Установить и ввести в действие с 1 января 2020 года на территории Карымского муниципального образования налог на имущество физических лиц.</w:t>
      </w:r>
    </w:p>
    <w:p w:rsidR="00E7575C" w:rsidRPr="001C7FFD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2.</w:t>
      </w:r>
      <w:r w:rsidR="00E7575C" w:rsidRPr="001C7FFD">
        <w:rPr>
          <w:rFonts w:ascii="Arial" w:hAnsi="Arial" w:cs="Arial"/>
        </w:rPr>
        <w:t>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E7575C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3.</w:t>
      </w:r>
      <w:bookmarkStart w:id="0" w:name="_GoBack"/>
      <w:bookmarkEnd w:id="0"/>
      <w:r w:rsidR="00E7575C" w:rsidRPr="001C7FFD">
        <w:rPr>
          <w:rFonts w:ascii="Arial" w:hAnsi="Arial" w:cs="Arial"/>
        </w:rPr>
        <w:t>Установить следующие налоговые ставки по нало</w:t>
      </w:r>
      <w:r>
        <w:rPr>
          <w:rFonts w:ascii="Arial" w:hAnsi="Arial" w:cs="Arial"/>
        </w:rPr>
        <w:t>гу на имущество физических лиц:</w:t>
      </w:r>
    </w:p>
    <w:p w:rsidR="001C7FFD" w:rsidRPr="001C7FFD" w:rsidRDefault="001C7FFD" w:rsidP="00E757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2165"/>
      </w:tblGrid>
      <w:tr w:rsidR="00E7575C" w:rsidRPr="001C7FFD" w:rsidTr="00BB18D4">
        <w:tc>
          <w:tcPr>
            <w:tcW w:w="3839" w:type="pct"/>
          </w:tcPr>
          <w:p w:rsidR="00E7575C" w:rsidRPr="001C7FFD" w:rsidRDefault="001C7FFD" w:rsidP="00E7575C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Объекты налогообложения </w:t>
            </w:r>
            <w:r w:rsidR="00E7575C" w:rsidRPr="001C7FFD">
              <w:rPr>
                <w:rFonts w:ascii="Courier New" w:eastAsia="Calibri" w:hAnsi="Courier New" w:cs="Courier New"/>
                <w:b/>
                <w:sz w:val="22"/>
                <w:szCs w:val="22"/>
              </w:rPr>
              <w:t>(Статья 406 НК РФ)</w:t>
            </w:r>
          </w:p>
        </w:tc>
        <w:tc>
          <w:tcPr>
            <w:tcW w:w="1161" w:type="pct"/>
            <w:tcBorders>
              <w:bottom w:val="double" w:sz="4" w:space="0" w:color="auto"/>
            </w:tcBorders>
          </w:tcPr>
          <w:p w:rsidR="00E7575C" w:rsidRPr="001C7FFD" w:rsidRDefault="00E7575C" w:rsidP="00E757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1C7FFD">
              <w:rPr>
                <w:rFonts w:ascii="Courier New" w:eastAsia="Calibri" w:hAnsi="Courier New" w:cs="Courier New"/>
                <w:b/>
                <w:sz w:val="22"/>
                <w:szCs w:val="22"/>
              </w:rPr>
              <w:t>Ставка налога, %</w:t>
            </w:r>
          </w:p>
        </w:tc>
      </w:tr>
      <w:tr w:rsidR="00E7575C" w:rsidRPr="001C7FFD" w:rsidTr="00BB18D4">
        <w:trPr>
          <w:trHeight w:val="2984"/>
        </w:trPr>
        <w:tc>
          <w:tcPr>
            <w:tcW w:w="3839" w:type="pct"/>
          </w:tcPr>
          <w:p w:rsid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жилые дома, части жилых домов, квартиры, части квартир, комнаты;</w:t>
            </w:r>
          </w:p>
          <w:p w:rsidR="00E7575C" w:rsidRP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E7575C" w:rsidRP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гаражи и машино-места;</w:t>
            </w:r>
          </w:p>
          <w:p w:rsid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E7575C" w:rsidRP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161" w:type="pct"/>
            <w:shd w:val="clear" w:color="auto" w:fill="FFFFFF"/>
          </w:tcPr>
          <w:p w:rsidR="00E7575C" w:rsidRPr="001C7FFD" w:rsidRDefault="00E7575C" w:rsidP="00E7575C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C7FFD">
              <w:rPr>
                <w:rFonts w:ascii="Courier New" w:eastAsia="Calibri" w:hAnsi="Courier New" w:cs="Courier New"/>
                <w:sz w:val="22"/>
                <w:szCs w:val="22"/>
              </w:rPr>
              <w:t>0,3</w:t>
            </w:r>
          </w:p>
        </w:tc>
      </w:tr>
      <w:tr w:rsidR="00E7575C" w:rsidRPr="001C7FFD" w:rsidTr="00BB18D4">
        <w:trPr>
          <w:trHeight w:val="1712"/>
        </w:trPr>
        <w:tc>
          <w:tcPr>
            <w:tcW w:w="3839" w:type="pct"/>
          </w:tcPr>
          <w:p w:rsidR="00E7575C" w:rsidRP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161" w:type="pct"/>
          </w:tcPr>
          <w:p w:rsidR="00E7575C" w:rsidRPr="001C7FFD" w:rsidRDefault="00E7575C" w:rsidP="00E7575C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C7FFD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</w:tr>
      <w:tr w:rsidR="00E7575C" w:rsidRPr="001C7FFD" w:rsidTr="00BB18D4">
        <w:tc>
          <w:tcPr>
            <w:tcW w:w="3839" w:type="pct"/>
          </w:tcPr>
          <w:p w:rsidR="00E7575C" w:rsidRPr="001C7FFD" w:rsidRDefault="001C7FFD" w:rsidP="001C7FFD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7.</w:t>
            </w:r>
            <w:r w:rsidR="00E7575C" w:rsidRPr="001C7FF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объекты налогообложения</w:t>
            </w:r>
          </w:p>
        </w:tc>
        <w:tc>
          <w:tcPr>
            <w:tcW w:w="1161" w:type="pct"/>
          </w:tcPr>
          <w:p w:rsidR="00E7575C" w:rsidRPr="001C7FFD" w:rsidRDefault="00E7575C" w:rsidP="00E7575C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C7FFD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</w:tr>
    </w:tbl>
    <w:p w:rsid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7575C" w:rsidRP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7575C" w:rsidRPr="001C7FFD">
        <w:rPr>
          <w:rFonts w:ascii="Arial" w:hAnsi="Arial" w:cs="Arial"/>
        </w:rPr>
        <w:t>С момента вступления в силу настоящего решения считать утратившими силу решения Думы Карымского муниципального образования:</w:t>
      </w:r>
    </w:p>
    <w:p w:rsidR="00E7575C" w:rsidRP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575C" w:rsidRPr="001C7FFD">
        <w:rPr>
          <w:rFonts w:ascii="Arial" w:hAnsi="Arial" w:cs="Arial"/>
        </w:rPr>
        <w:t>от 27.12.2017 года №15 «ОБ УСТАНОВЛЕНИИ И ВВЕДЕНИИ В ДЕЙСТВИЕ НА ТЕРРИТОРИИ КАРЫМСКОГО МУНИЦИПАЛЬНОГО ОБРАЗОВАНИЯ НАЛОГА НА ИМУЩЕСТВО ФИЗИЧЕСКИХ ЛИЦ»»;</w:t>
      </w:r>
    </w:p>
    <w:p w:rsidR="00E7575C" w:rsidRP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5.</w:t>
      </w:r>
      <w:r w:rsidR="00E7575C" w:rsidRPr="001C7FFD">
        <w:rPr>
          <w:rFonts w:ascii="Arial" w:hAnsi="Arial" w:cs="Arial"/>
        </w:rPr>
        <w:t>Опубликовать настоящее решение в «Муниципальном вестнике» Карымского сельского поселения» в срок не позднее 01 декабря 2019 года и разместить на официальном сайте администрации Карымского сельского поселения.</w:t>
      </w:r>
    </w:p>
    <w:p w:rsidR="00E7575C" w:rsidRP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</w:t>
      </w:r>
      <w:r w:rsidR="00E7575C" w:rsidRPr="001C7FFD">
        <w:rPr>
          <w:rFonts w:ascii="Arial" w:hAnsi="Arial" w:cs="Arial"/>
        </w:rPr>
        <w:t xml:space="preserve">Настоящее </w:t>
      </w:r>
      <w:r w:rsidR="00E7575C" w:rsidRPr="001C7FFD">
        <w:rPr>
          <w:rFonts w:ascii="Arial" w:eastAsia="Calibri" w:hAnsi="Arial" w:cs="Arial"/>
        </w:rPr>
        <w:t xml:space="preserve">решение </w:t>
      </w:r>
      <w:r w:rsidR="00E7575C" w:rsidRPr="001C7FFD">
        <w:rPr>
          <w:rFonts w:ascii="Arial" w:hAnsi="Arial" w:cs="Arial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E7575C" w:rsidRPr="001C7FFD" w:rsidRDefault="001C7FFD" w:rsidP="00E7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7.</w:t>
      </w:r>
      <w:r w:rsidR="00E7575C" w:rsidRPr="001C7FFD">
        <w:rPr>
          <w:rFonts w:ascii="Arial" w:hAnsi="Arial" w:cs="Arial"/>
        </w:rPr>
        <w:t>В течение 5 дней с момента принятия направить настоящее решение в Межрайонную ИФНС №14 по Иркутской области.</w:t>
      </w:r>
    </w:p>
    <w:p w:rsidR="00B1532D" w:rsidRPr="001C7FFD" w:rsidRDefault="00B1532D" w:rsidP="001C7FFD">
      <w:pPr>
        <w:jc w:val="both"/>
        <w:rPr>
          <w:rFonts w:ascii="Arial" w:hAnsi="Arial" w:cs="Arial"/>
        </w:rPr>
      </w:pPr>
    </w:p>
    <w:p w:rsidR="00CA2728" w:rsidRPr="001C7FFD" w:rsidRDefault="00CA2728" w:rsidP="001C7FFD">
      <w:pPr>
        <w:jc w:val="both"/>
        <w:rPr>
          <w:rFonts w:ascii="Arial" w:hAnsi="Arial" w:cs="Arial"/>
        </w:rPr>
      </w:pPr>
    </w:p>
    <w:p w:rsidR="00CA2728" w:rsidRPr="001C7FFD" w:rsidRDefault="00CA2728" w:rsidP="00E7575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C7FFD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1C7FFD" w:rsidRDefault="00CA2728" w:rsidP="00E7575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C7FFD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1C7FFD" w:rsidRDefault="00CA2728" w:rsidP="00E7575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C7FFD">
        <w:rPr>
          <w:rFonts w:ascii="Arial" w:eastAsiaTheme="minorHAnsi" w:hAnsi="Arial" w:cs="Arial"/>
          <w:lang w:eastAsia="en-US"/>
        </w:rPr>
        <w:t>О.И.Тихонова</w:t>
      </w:r>
    </w:p>
    <w:p w:rsidR="001C7FFD" w:rsidRPr="001C7FFD" w:rsidRDefault="001C7FFD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sectPr w:rsidR="001C7FFD" w:rsidRPr="001C7FFD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E2" w:rsidRDefault="007C58E2">
      <w:r>
        <w:separator/>
      </w:r>
    </w:p>
  </w:endnote>
  <w:endnote w:type="continuationSeparator" w:id="0">
    <w:p w:rsidR="007C58E2" w:rsidRDefault="007C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E2" w:rsidRDefault="007C58E2">
      <w:r>
        <w:separator/>
      </w:r>
    </w:p>
  </w:footnote>
  <w:footnote w:type="continuationSeparator" w:id="0">
    <w:p w:rsidR="007C58E2" w:rsidRDefault="007C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C7FFD"/>
    <w:rsid w:val="001E7074"/>
    <w:rsid w:val="00207EDC"/>
    <w:rsid w:val="0023736A"/>
    <w:rsid w:val="002650A3"/>
    <w:rsid w:val="00283A4E"/>
    <w:rsid w:val="00292704"/>
    <w:rsid w:val="002A5258"/>
    <w:rsid w:val="002A724A"/>
    <w:rsid w:val="002B52A0"/>
    <w:rsid w:val="002F2FF8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C58E2"/>
    <w:rsid w:val="007D7123"/>
    <w:rsid w:val="008727D3"/>
    <w:rsid w:val="0088668B"/>
    <w:rsid w:val="009724B7"/>
    <w:rsid w:val="00973D7A"/>
    <w:rsid w:val="009A0BA8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44F32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7575C"/>
    <w:rsid w:val="00E82A9A"/>
    <w:rsid w:val="00E83734"/>
    <w:rsid w:val="00E8438A"/>
    <w:rsid w:val="00EC41CA"/>
    <w:rsid w:val="00F12726"/>
    <w:rsid w:val="00F72724"/>
    <w:rsid w:val="00F90923"/>
    <w:rsid w:val="00FB748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2019-10-10T01:28:00Z</cp:lastPrinted>
  <dcterms:created xsi:type="dcterms:W3CDTF">2018-05-17T06:15:00Z</dcterms:created>
  <dcterms:modified xsi:type="dcterms:W3CDTF">2019-12-06T02:40:00Z</dcterms:modified>
</cp:coreProperties>
</file>