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CF" w:rsidRPr="00873BD9" w:rsidRDefault="00C047CF" w:rsidP="00873BD9">
      <w:pPr>
        <w:tabs>
          <w:tab w:val="left" w:pos="3345"/>
        </w:tabs>
        <w:spacing w:after="0"/>
        <w:jc w:val="center"/>
        <w:rPr>
          <w:rFonts w:ascii="Times New Roman" w:hAnsi="Times New Roman" w:cs="Times New Roman"/>
          <w:b/>
          <w:sz w:val="24"/>
          <w:szCs w:val="24"/>
        </w:rPr>
      </w:pPr>
      <w:r w:rsidRPr="00873BD9">
        <w:rPr>
          <w:rFonts w:ascii="Times New Roman" w:hAnsi="Times New Roman" w:cs="Times New Roman"/>
          <w:b/>
          <w:sz w:val="24"/>
          <w:szCs w:val="24"/>
        </w:rPr>
        <w:t xml:space="preserve">РОССИЙСКАЯ ФЕДЕРАЦИЯ </w:t>
      </w:r>
    </w:p>
    <w:p w:rsidR="00C047CF" w:rsidRPr="00873BD9" w:rsidRDefault="00C047CF" w:rsidP="00873BD9">
      <w:pPr>
        <w:tabs>
          <w:tab w:val="left" w:pos="3345"/>
        </w:tabs>
        <w:spacing w:after="0"/>
        <w:jc w:val="center"/>
        <w:rPr>
          <w:rFonts w:ascii="Times New Roman" w:hAnsi="Times New Roman" w:cs="Times New Roman"/>
          <w:b/>
          <w:sz w:val="24"/>
          <w:szCs w:val="24"/>
        </w:rPr>
      </w:pPr>
      <w:r w:rsidRPr="00873BD9">
        <w:rPr>
          <w:rFonts w:ascii="Times New Roman" w:hAnsi="Times New Roman" w:cs="Times New Roman"/>
          <w:b/>
          <w:sz w:val="24"/>
          <w:szCs w:val="24"/>
        </w:rPr>
        <w:t xml:space="preserve">ИРКУТСКАЯ ОБЛАСТЬ </w:t>
      </w:r>
    </w:p>
    <w:p w:rsidR="00C047CF" w:rsidRPr="00873BD9" w:rsidRDefault="00C047CF" w:rsidP="00873BD9">
      <w:pPr>
        <w:tabs>
          <w:tab w:val="left" w:pos="3345"/>
        </w:tabs>
        <w:spacing w:after="0"/>
        <w:jc w:val="center"/>
        <w:rPr>
          <w:rFonts w:ascii="Times New Roman" w:hAnsi="Times New Roman" w:cs="Times New Roman"/>
          <w:b/>
          <w:sz w:val="24"/>
          <w:szCs w:val="24"/>
        </w:rPr>
      </w:pPr>
    </w:p>
    <w:p w:rsidR="00C047CF" w:rsidRPr="00873BD9" w:rsidRDefault="00C047CF" w:rsidP="00873BD9">
      <w:pPr>
        <w:tabs>
          <w:tab w:val="left" w:pos="3345"/>
        </w:tabs>
        <w:spacing w:after="0"/>
        <w:jc w:val="center"/>
        <w:rPr>
          <w:rFonts w:ascii="Times New Roman" w:hAnsi="Times New Roman" w:cs="Times New Roman"/>
          <w:b/>
          <w:sz w:val="24"/>
          <w:szCs w:val="24"/>
        </w:rPr>
      </w:pPr>
      <w:r w:rsidRPr="00873BD9">
        <w:rPr>
          <w:rFonts w:ascii="Times New Roman" w:hAnsi="Times New Roman" w:cs="Times New Roman"/>
          <w:b/>
          <w:sz w:val="24"/>
          <w:szCs w:val="24"/>
        </w:rPr>
        <w:t xml:space="preserve">КУЙТУНСКИЙ РАЙОН </w:t>
      </w:r>
    </w:p>
    <w:p w:rsidR="00C047CF" w:rsidRPr="00873BD9" w:rsidRDefault="00C047CF" w:rsidP="00873BD9">
      <w:pPr>
        <w:tabs>
          <w:tab w:val="left" w:pos="3345"/>
        </w:tabs>
        <w:spacing w:after="0"/>
        <w:jc w:val="center"/>
        <w:rPr>
          <w:rFonts w:ascii="Times New Roman" w:hAnsi="Times New Roman" w:cs="Times New Roman"/>
          <w:b/>
          <w:sz w:val="24"/>
          <w:szCs w:val="24"/>
        </w:rPr>
      </w:pPr>
      <w:r w:rsidRPr="00873BD9">
        <w:rPr>
          <w:rFonts w:ascii="Times New Roman" w:hAnsi="Times New Roman" w:cs="Times New Roman"/>
          <w:b/>
          <w:sz w:val="24"/>
          <w:szCs w:val="24"/>
        </w:rPr>
        <w:t xml:space="preserve">АДМИНИСТРАЦИЯ </w:t>
      </w:r>
    </w:p>
    <w:p w:rsidR="00C047CF" w:rsidRPr="00873BD9" w:rsidRDefault="00C047CF" w:rsidP="00873BD9">
      <w:pPr>
        <w:tabs>
          <w:tab w:val="left" w:pos="3345"/>
        </w:tabs>
        <w:spacing w:after="0"/>
        <w:jc w:val="center"/>
        <w:rPr>
          <w:rFonts w:ascii="Times New Roman" w:hAnsi="Times New Roman" w:cs="Times New Roman"/>
          <w:b/>
          <w:sz w:val="24"/>
          <w:szCs w:val="24"/>
        </w:rPr>
      </w:pPr>
      <w:r w:rsidRPr="00873BD9">
        <w:rPr>
          <w:rFonts w:ascii="Times New Roman" w:hAnsi="Times New Roman" w:cs="Times New Roman"/>
          <w:b/>
          <w:sz w:val="24"/>
          <w:szCs w:val="24"/>
        </w:rPr>
        <w:t xml:space="preserve">КАРЫМСКОГО МУНИЦИПАЛЬНОГО </w:t>
      </w:r>
    </w:p>
    <w:p w:rsidR="00C047CF" w:rsidRPr="00873BD9" w:rsidRDefault="00C047CF" w:rsidP="00873BD9">
      <w:pPr>
        <w:tabs>
          <w:tab w:val="left" w:pos="3345"/>
        </w:tabs>
        <w:spacing w:after="0"/>
        <w:jc w:val="center"/>
        <w:rPr>
          <w:rFonts w:ascii="Times New Roman" w:hAnsi="Times New Roman" w:cs="Times New Roman"/>
          <w:b/>
          <w:sz w:val="24"/>
          <w:szCs w:val="24"/>
        </w:rPr>
      </w:pPr>
      <w:r w:rsidRPr="00873BD9">
        <w:rPr>
          <w:rFonts w:ascii="Times New Roman" w:hAnsi="Times New Roman" w:cs="Times New Roman"/>
          <w:b/>
          <w:sz w:val="24"/>
          <w:szCs w:val="24"/>
        </w:rPr>
        <w:t xml:space="preserve">ОБРАЗОВАНИЯ </w:t>
      </w:r>
    </w:p>
    <w:p w:rsidR="00C047CF" w:rsidRPr="00873BD9" w:rsidRDefault="00C047CF" w:rsidP="00873BD9">
      <w:pPr>
        <w:tabs>
          <w:tab w:val="left" w:pos="3345"/>
        </w:tabs>
        <w:spacing w:after="0"/>
        <w:jc w:val="center"/>
        <w:rPr>
          <w:rFonts w:ascii="Times New Roman" w:hAnsi="Times New Roman" w:cs="Times New Roman"/>
          <w:b/>
          <w:sz w:val="24"/>
          <w:szCs w:val="24"/>
        </w:rPr>
      </w:pPr>
    </w:p>
    <w:p w:rsidR="00C047CF" w:rsidRPr="00873BD9" w:rsidRDefault="00C047CF" w:rsidP="00873BD9">
      <w:pPr>
        <w:tabs>
          <w:tab w:val="left" w:pos="3345"/>
        </w:tabs>
        <w:spacing w:after="0"/>
        <w:jc w:val="center"/>
        <w:rPr>
          <w:rFonts w:ascii="Times New Roman" w:hAnsi="Times New Roman" w:cs="Times New Roman"/>
          <w:b/>
          <w:sz w:val="24"/>
          <w:szCs w:val="24"/>
        </w:rPr>
      </w:pPr>
      <w:r w:rsidRPr="00873BD9">
        <w:rPr>
          <w:rFonts w:ascii="Times New Roman" w:hAnsi="Times New Roman" w:cs="Times New Roman"/>
          <w:b/>
          <w:sz w:val="24"/>
          <w:szCs w:val="24"/>
        </w:rPr>
        <w:t>ПОСТАНОВЛЕНИЕ</w:t>
      </w:r>
    </w:p>
    <w:p w:rsidR="00C047CF" w:rsidRPr="00873BD9" w:rsidRDefault="00C047CF" w:rsidP="00873BD9">
      <w:pPr>
        <w:spacing w:after="0"/>
        <w:rPr>
          <w:rFonts w:ascii="Times New Roman" w:hAnsi="Times New Roman" w:cs="Times New Roman"/>
          <w:b/>
          <w:sz w:val="24"/>
          <w:szCs w:val="24"/>
        </w:rPr>
      </w:pPr>
    </w:p>
    <w:p w:rsidR="00C047CF" w:rsidRPr="00873BD9" w:rsidRDefault="00C047CF" w:rsidP="00873BD9">
      <w:pPr>
        <w:spacing w:after="0"/>
        <w:rPr>
          <w:rFonts w:ascii="Times New Roman" w:hAnsi="Times New Roman" w:cs="Times New Roman"/>
          <w:b/>
          <w:sz w:val="24"/>
          <w:szCs w:val="24"/>
        </w:rPr>
      </w:pPr>
    </w:p>
    <w:p w:rsidR="00C047CF" w:rsidRPr="00873BD9" w:rsidRDefault="00C047CF" w:rsidP="00873BD9">
      <w:pPr>
        <w:spacing w:after="0"/>
        <w:rPr>
          <w:rFonts w:ascii="Times New Roman" w:hAnsi="Times New Roman" w:cs="Times New Roman"/>
          <w:b/>
          <w:sz w:val="24"/>
          <w:szCs w:val="24"/>
        </w:rPr>
      </w:pPr>
    </w:p>
    <w:p w:rsidR="00C047CF" w:rsidRPr="00873BD9" w:rsidRDefault="00C047CF" w:rsidP="00873BD9">
      <w:pPr>
        <w:spacing w:after="0"/>
        <w:ind w:firstLine="540"/>
        <w:jc w:val="both"/>
        <w:rPr>
          <w:rFonts w:ascii="Times New Roman" w:hAnsi="Times New Roman" w:cs="Times New Roman"/>
          <w:b/>
          <w:sz w:val="24"/>
          <w:szCs w:val="24"/>
        </w:rPr>
      </w:pPr>
      <w:r w:rsidRPr="00873BD9">
        <w:rPr>
          <w:rFonts w:ascii="Times New Roman" w:hAnsi="Times New Roman" w:cs="Times New Roman"/>
          <w:b/>
          <w:sz w:val="24"/>
          <w:szCs w:val="24"/>
        </w:rPr>
        <w:t xml:space="preserve"> «</w:t>
      </w:r>
      <w:r w:rsidR="007B7704">
        <w:rPr>
          <w:rFonts w:ascii="Times New Roman" w:hAnsi="Times New Roman" w:cs="Times New Roman"/>
          <w:b/>
          <w:sz w:val="24"/>
          <w:szCs w:val="24"/>
        </w:rPr>
        <w:t>12</w:t>
      </w:r>
      <w:r w:rsidRPr="00873BD9">
        <w:rPr>
          <w:rFonts w:ascii="Times New Roman" w:hAnsi="Times New Roman" w:cs="Times New Roman"/>
          <w:b/>
          <w:sz w:val="24"/>
          <w:szCs w:val="24"/>
        </w:rPr>
        <w:t xml:space="preserve">» </w:t>
      </w:r>
      <w:r w:rsidR="007B7704">
        <w:rPr>
          <w:rFonts w:ascii="Times New Roman" w:hAnsi="Times New Roman" w:cs="Times New Roman"/>
          <w:b/>
          <w:sz w:val="24"/>
          <w:szCs w:val="24"/>
        </w:rPr>
        <w:t>декабря</w:t>
      </w:r>
      <w:r w:rsidRPr="00873BD9">
        <w:rPr>
          <w:rFonts w:ascii="Times New Roman" w:hAnsi="Times New Roman" w:cs="Times New Roman"/>
          <w:b/>
          <w:sz w:val="24"/>
          <w:szCs w:val="24"/>
        </w:rPr>
        <w:t xml:space="preserve">  201</w:t>
      </w:r>
      <w:r w:rsidR="007B7704">
        <w:rPr>
          <w:rFonts w:ascii="Times New Roman" w:hAnsi="Times New Roman" w:cs="Times New Roman"/>
          <w:b/>
          <w:sz w:val="24"/>
          <w:szCs w:val="24"/>
        </w:rPr>
        <w:t>3</w:t>
      </w:r>
      <w:r w:rsidRPr="00873BD9">
        <w:rPr>
          <w:rFonts w:ascii="Times New Roman" w:hAnsi="Times New Roman" w:cs="Times New Roman"/>
          <w:b/>
          <w:sz w:val="24"/>
          <w:szCs w:val="24"/>
        </w:rPr>
        <w:t xml:space="preserve"> г.                        с. Карымск          </w:t>
      </w:r>
      <w:r w:rsidR="007B7704">
        <w:rPr>
          <w:rFonts w:ascii="Times New Roman" w:hAnsi="Times New Roman" w:cs="Times New Roman"/>
          <w:b/>
          <w:sz w:val="24"/>
          <w:szCs w:val="24"/>
        </w:rPr>
        <w:t xml:space="preserve">                              №78</w:t>
      </w:r>
      <w:r w:rsidRPr="00873BD9">
        <w:rPr>
          <w:rFonts w:ascii="Times New Roman" w:hAnsi="Times New Roman" w:cs="Times New Roman"/>
          <w:b/>
          <w:sz w:val="24"/>
          <w:szCs w:val="24"/>
        </w:rPr>
        <w:t xml:space="preserve"> </w:t>
      </w:r>
    </w:p>
    <w:p w:rsidR="00C047CF" w:rsidRPr="00873BD9" w:rsidRDefault="00C047CF" w:rsidP="00873BD9">
      <w:pPr>
        <w:spacing w:after="0"/>
        <w:ind w:firstLine="567"/>
        <w:jc w:val="both"/>
        <w:rPr>
          <w:rFonts w:ascii="Times New Roman" w:hAnsi="Times New Roman" w:cs="Times New Roman"/>
          <w:sz w:val="24"/>
          <w:szCs w:val="24"/>
        </w:rPr>
      </w:pPr>
      <w:r w:rsidRPr="00873BD9">
        <w:rPr>
          <w:rFonts w:ascii="Times New Roman" w:hAnsi="Times New Roman" w:cs="Times New Roman"/>
          <w:sz w:val="24"/>
          <w:szCs w:val="24"/>
        </w:rPr>
        <w:tab/>
      </w:r>
    </w:p>
    <w:p w:rsidR="00C047CF" w:rsidRPr="00873BD9" w:rsidRDefault="00C047CF" w:rsidP="00873BD9">
      <w:pPr>
        <w:pStyle w:val="a4"/>
        <w:rPr>
          <w:sz w:val="24"/>
        </w:rPr>
      </w:pPr>
    </w:p>
    <w:p w:rsidR="00C047CF" w:rsidRPr="00873BD9" w:rsidRDefault="0068075D" w:rsidP="00873BD9">
      <w:pPr>
        <w:pStyle w:val="a4"/>
        <w:rPr>
          <w:sz w:val="24"/>
        </w:rPr>
      </w:pPr>
      <w:r>
        <w:rPr>
          <w:sz w:val="24"/>
        </w:rPr>
        <w:t xml:space="preserve"> О внесении дополнений в административный регламент по предоставлению муниципальной услуги </w:t>
      </w:r>
      <w:r w:rsidR="00C047CF" w:rsidRPr="00873BD9">
        <w:rPr>
          <w:sz w:val="24"/>
        </w:rPr>
        <w:t xml:space="preserve"> «Содержание мест </w:t>
      </w:r>
      <w:r w:rsidR="00C047CF" w:rsidRPr="00873BD9">
        <w:rPr>
          <w:color w:val="000000"/>
          <w:sz w:val="24"/>
        </w:rPr>
        <w:t xml:space="preserve"> захоронения»</w:t>
      </w:r>
      <w:r>
        <w:rPr>
          <w:color w:val="000000"/>
          <w:sz w:val="24"/>
        </w:rPr>
        <w:t xml:space="preserve">  утвержденный постановлением администрации Карымского сельского поселения №19 от 09.04.2012 г.</w:t>
      </w:r>
    </w:p>
    <w:p w:rsidR="00C047CF" w:rsidRPr="00873BD9" w:rsidRDefault="00C047CF" w:rsidP="00873BD9">
      <w:pPr>
        <w:pStyle w:val="a4"/>
        <w:rPr>
          <w:sz w:val="24"/>
        </w:rPr>
      </w:pPr>
    </w:p>
    <w:p w:rsidR="00C047CF" w:rsidRPr="00873BD9" w:rsidRDefault="00C047CF" w:rsidP="00873BD9">
      <w:pPr>
        <w:pStyle w:val="a4"/>
        <w:rPr>
          <w:sz w:val="24"/>
        </w:rPr>
      </w:pPr>
    </w:p>
    <w:p w:rsidR="00C047CF" w:rsidRPr="00873BD9" w:rsidRDefault="00C047CF" w:rsidP="00873BD9">
      <w:pPr>
        <w:pStyle w:val="a4"/>
        <w:rPr>
          <w:sz w:val="24"/>
        </w:rPr>
      </w:pPr>
      <w:r w:rsidRPr="00873BD9">
        <w:rPr>
          <w:sz w:val="24"/>
        </w:rPr>
        <w:tab/>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Карымского муниципального образования:</w:t>
      </w:r>
    </w:p>
    <w:p w:rsidR="00C047CF" w:rsidRPr="00873BD9" w:rsidRDefault="00C047CF" w:rsidP="00873BD9">
      <w:pPr>
        <w:pStyle w:val="a4"/>
        <w:rPr>
          <w:sz w:val="24"/>
        </w:rPr>
      </w:pPr>
    </w:p>
    <w:p w:rsidR="00C047CF" w:rsidRPr="00873BD9" w:rsidRDefault="00C047CF" w:rsidP="00873BD9">
      <w:pPr>
        <w:pStyle w:val="a4"/>
        <w:jc w:val="center"/>
        <w:rPr>
          <w:sz w:val="24"/>
        </w:rPr>
      </w:pPr>
      <w:r w:rsidRPr="00873BD9">
        <w:rPr>
          <w:sz w:val="24"/>
        </w:rPr>
        <w:t>ПОСТАНОВЛЯЮ:</w:t>
      </w:r>
    </w:p>
    <w:p w:rsidR="00C047CF" w:rsidRPr="00873BD9" w:rsidRDefault="0068075D" w:rsidP="0068075D">
      <w:pPr>
        <w:pStyle w:val="a4"/>
        <w:rPr>
          <w:sz w:val="24"/>
        </w:rPr>
      </w:pPr>
      <w:r>
        <w:rPr>
          <w:sz w:val="24"/>
        </w:rPr>
        <w:t xml:space="preserve"> 1.Внести дополнение в п.2.2.1 административного регламента максимальный срок   оказания муниципальной услуги по содержанию мест захоронения не должен превышать 15 минут.</w:t>
      </w:r>
    </w:p>
    <w:p w:rsidR="00C047CF" w:rsidRPr="00873BD9" w:rsidRDefault="0068075D" w:rsidP="0068075D">
      <w:pPr>
        <w:pStyle w:val="a4"/>
        <w:rPr>
          <w:sz w:val="24"/>
        </w:rPr>
      </w:pPr>
      <w:r>
        <w:rPr>
          <w:sz w:val="24"/>
        </w:rPr>
        <w:t xml:space="preserve">   2</w:t>
      </w:r>
      <w:r w:rsidR="00C047CF" w:rsidRPr="00873BD9">
        <w:rPr>
          <w:sz w:val="24"/>
        </w:rPr>
        <w:t>.Утвердить Административный регламент</w:t>
      </w:r>
      <w:r w:rsidR="00C047CF" w:rsidRPr="00873BD9">
        <w:rPr>
          <w:b/>
          <w:sz w:val="24"/>
        </w:rPr>
        <w:t xml:space="preserve"> </w:t>
      </w:r>
      <w:r w:rsidR="00C047CF" w:rsidRPr="00873BD9">
        <w:rPr>
          <w:sz w:val="24"/>
        </w:rPr>
        <w:t xml:space="preserve">оказания администрацией Карымского муниципального образования муниципальной услуги «Содержание мест </w:t>
      </w:r>
      <w:r w:rsidR="00C047CF" w:rsidRPr="00873BD9">
        <w:rPr>
          <w:color w:val="000000"/>
          <w:sz w:val="24"/>
        </w:rPr>
        <w:t xml:space="preserve"> захоронения» (Приложение №1)</w:t>
      </w:r>
      <w:r w:rsidR="00C047CF" w:rsidRPr="00873BD9">
        <w:rPr>
          <w:sz w:val="24"/>
        </w:rPr>
        <w:t>.</w:t>
      </w:r>
    </w:p>
    <w:p w:rsidR="00C047CF" w:rsidRPr="00873BD9" w:rsidRDefault="00C047CF" w:rsidP="0068075D">
      <w:pPr>
        <w:pStyle w:val="a4"/>
        <w:rPr>
          <w:sz w:val="24"/>
        </w:rPr>
      </w:pPr>
    </w:p>
    <w:p w:rsidR="00C047CF" w:rsidRPr="00873BD9" w:rsidRDefault="0068075D" w:rsidP="0068075D">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00C047CF" w:rsidRPr="00873BD9">
        <w:rPr>
          <w:rFonts w:ascii="Times New Roman" w:hAnsi="Times New Roman" w:cs="Times New Roman"/>
          <w:sz w:val="24"/>
          <w:szCs w:val="24"/>
        </w:rPr>
        <w:t>.Опубливать данное постановление в газете «Муниципальный вестник»</w:t>
      </w:r>
    </w:p>
    <w:p w:rsidR="00C047CF" w:rsidRPr="00873BD9" w:rsidRDefault="00C047CF" w:rsidP="0068075D">
      <w:pPr>
        <w:spacing w:after="0"/>
        <w:jc w:val="both"/>
        <w:rPr>
          <w:rFonts w:ascii="Times New Roman" w:hAnsi="Times New Roman" w:cs="Times New Roman"/>
          <w:sz w:val="24"/>
          <w:szCs w:val="24"/>
        </w:rPr>
      </w:pPr>
    </w:p>
    <w:p w:rsidR="00C047CF" w:rsidRPr="00873BD9" w:rsidRDefault="0068075D" w:rsidP="0068075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roofErr w:type="gramStart"/>
      <w:r w:rsidR="00C047CF" w:rsidRPr="00873BD9">
        <w:rPr>
          <w:rFonts w:ascii="Times New Roman" w:hAnsi="Times New Roman" w:cs="Times New Roman"/>
          <w:sz w:val="24"/>
          <w:szCs w:val="24"/>
        </w:rPr>
        <w:t>Контроль за</w:t>
      </w:r>
      <w:proofErr w:type="gramEnd"/>
      <w:r w:rsidR="00C047CF" w:rsidRPr="00873BD9">
        <w:rPr>
          <w:rFonts w:ascii="Times New Roman" w:hAnsi="Times New Roman" w:cs="Times New Roman"/>
          <w:sz w:val="24"/>
          <w:szCs w:val="24"/>
        </w:rPr>
        <w:t xml:space="preserve"> выполнением настоящего постановления оставляю за собой.</w:t>
      </w:r>
    </w:p>
    <w:p w:rsidR="00C047CF" w:rsidRPr="00873BD9" w:rsidRDefault="00C047CF" w:rsidP="0068075D">
      <w:pPr>
        <w:spacing w:after="0"/>
        <w:jc w:val="both"/>
        <w:rPr>
          <w:rFonts w:ascii="Times New Roman" w:hAnsi="Times New Roman" w:cs="Times New Roman"/>
          <w:sz w:val="24"/>
          <w:szCs w:val="24"/>
        </w:rPr>
      </w:pPr>
    </w:p>
    <w:p w:rsidR="00C047CF" w:rsidRPr="00873BD9" w:rsidRDefault="00C047CF" w:rsidP="0068075D">
      <w:pPr>
        <w:spacing w:after="0"/>
        <w:jc w:val="both"/>
        <w:rPr>
          <w:rFonts w:ascii="Times New Roman" w:hAnsi="Times New Roman" w:cs="Times New Roman"/>
          <w:sz w:val="24"/>
          <w:szCs w:val="24"/>
        </w:rPr>
      </w:pPr>
    </w:p>
    <w:p w:rsidR="00C047CF" w:rsidRPr="00873BD9" w:rsidRDefault="00C047CF" w:rsidP="00873BD9">
      <w:pPr>
        <w:spacing w:after="0"/>
        <w:jc w:val="both"/>
        <w:rPr>
          <w:rFonts w:ascii="Times New Roman" w:hAnsi="Times New Roman" w:cs="Times New Roman"/>
          <w:sz w:val="24"/>
          <w:szCs w:val="24"/>
        </w:rPr>
      </w:pPr>
    </w:p>
    <w:p w:rsidR="00C047CF" w:rsidRPr="00873BD9" w:rsidRDefault="00C047CF" w:rsidP="00873BD9">
      <w:pPr>
        <w:spacing w:after="0"/>
        <w:jc w:val="both"/>
        <w:rPr>
          <w:rFonts w:ascii="Times New Roman" w:hAnsi="Times New Roman" w:cs="Times New Roman"/>
          <w:sz w:val="24"/>
          <w:szCs w:val="24"/>
        </w:rPr>
      </w:pPr>
    </w:p>
    <w:p w:rsidR="00C047CF" w:rsidRPr="00873BD9" w:rsidRDefault="00C047CF" w:rsidP="00873BD9">
      <w:pPr>
        <w:spacing w:after="0"/>
        <w:jc w:val="both"/>
        <w:rPr>
          <w:rFonts w:ascii="Times New Roman" w:hAnsi="Times New Roman" w:cs="Times New Roman"/>
          <w:sz w:val="24"/>
          <w:szCs w:val="24"/>
        </w:rPr>
      </w:pPr>
      <w:r w:rsidRPr="00873BD9">
        <w:rPr>
          <w:rFonts w:ascii="Times New Roman" w:hAnsi="Times New Roman" w:cs="Times New Roman"/>
          <w:sz w:val="24"/>
          <w:szCs w:val="24"/>
        </w:rPr>
        <w:t xml:space="preserve">Глава администрации Карымского </w:t>
      </w:r>
    </w:p>
    <w:p w:rsidR="00C047CF" w:rsidRPr="00873BD9" w:rsidRDefault="00C047CF" w:rsidP="00873BD9">
      <w:pPr>
        <w:spacing w:after="0"/>
        <w:jc w:val="both"/>
        <w:rPr>
          <w:rFonts w:ascii="Times New Roman" w:hAnsi="Times New Roman" w:cs="Times New Roman"/>
          <w:sz w:val="24"/>
          <w:szCs w:val="24"/>
        </w:rPr>
      </w:pPr>
      <w:r w:rsidRPr="00873BD9">
        <w:rPr>
          <w:rFonts w:ascii="Times New Roman" w:hAnsi="Times New Roman" w:cs="Times New Roman"/>
          <w:sz w:val="24"/>
          <w:szCs w:val="24"/>
        </w:rPr>
        <w:t xml:space="preserve">муниципального образования                                                        </w:t>
      </w:r>
      <w:r w:rsidR="0068075D">
        <w:rPr>
          <w:rFonts w:ascii="Times New Roman" w:hAnsi="Times New Roman" w:cs="Times New Roman"/>
          <w:sz w:val="24"/>
          <w:szCs w:val="24"/>
        </w:rPr>
        <w:t>О.И.Тихонова</w:t>
      </w:r>
    </w:p>
    <w:p w:rsidR="00C047CF" w:rsidRPr="00873BD9" w:rsidRDefault="00C047CF" w:rsidP="00873BD9">
      <w:pPr>
        <w:spacing w:after="0"/>
        <w:jc w:val="both"/>
        <w:rPr>
          <w:rFonts w:ascii="Times New Roman" w:hAnsi="Times New Roman" w:cs="Times New Roman"/>
          <w:sz w:val="24"/>
          <w:szCs w:val="24"/>
        </w:rPr>
      </w:pPr>
    </w:p>
    <w:p w:rsidR="00C047CF" w:rsidRDefault="00C047CF" w:rsidP="00C047CF">
      <w:pPr>
        <w:pStyle w:val="a4"/>
        <w:rPr>
          <w:sz w:val="24"/>
        </w:rPr>
      </w:pPr>
    </w:p>
    <w:p w:rsidR="00C047CF" w:rsidRDefault="00C047CF" w:rsidP="00C047CF">
      <w:pPr>
        <w:pStyle w:val="a4"/>
        <w:rPr>
          <w:sz w:val="24"/>
        </w:rPr>
      </w:pPr>
    </w:p>
    <w:p w:rsidR="00C047CF" w:rsidRDefault="00C047CF" w:rsidP="00C047CF">
      <w:pPr>
        <w:pStyle w:val="a4"/>
        <w:rPr>
          <w:sz w:val="24"/>
        </w:rPr>
      </w:pPr>
    </w:p>
    <w:p w:rsidR="00C047CF" w:rsidRDefault="00C047CF" w:rsidP="00C047CF">
      <w:pPr>
        <w:pStyle w:val="a4"/>
        <w:rPr>
          <w:sz w:val="24"/>
        </w:rPr>
      </w:pPr>
    </w:p>
    <w:p w:rsidR="00C047CF" w:rsidRDefault="00C047CF" w:rsidP="00FF027C">
      <w:pPr>
        <w:pStyle w:val="a4"/>
        <w:rPr>
          <w:sz w:val="24"/>
        </w:rPr>
      </w:pPr>
    </w:p>
    <w:p w:rsidR="00FF027C" w:rsidRDefault="00FF027C" w:rsidP="00FF027C">
      <w:pPr>
        <w:pStyle w:val="a4"/>
        <w:rPr>
          <w:sz w:val="24"/>
        </w:rPr>
      </w:pPr>
    </w:p>
    <w:p w:rsidR="00FF027C" w:rsidRDefault="00FF027C" w:rsidP="00FF027C">
      <w:pPr>
        <w:pStyle w:val="a4"/>
        <w:rPr>
          <w:sz w:val="24"/>
        </w:rPr>
      </w:pPr>
    </w:p>
    <w:p w:rsidR="00C047CF" w:rsidRDefault="00C047CF" w:rsidP="00C047CF">
      <w:pPr>
        <w:pStyle w:val="a4"/>
        <w:ind w:left="4248"/>
        <w:rPr>
          <w:sz w:val="24"/>
        </w:rPr>
      </w:pPr>
      <w:bookmarkStart w:id="0" w:name="_GoBack"/>
      <w:bookmarkEnd w:id="0"/>
    </w:p>
    <w:p w:rsidR="00C047CF" w:rsidRPr="00E44D2E" w:rsidRDefault="00C047CF" w:rsidP="00E44D2E">
      <w:pPr>
        <w:spacing w:after="0"/>
        <w:jc w:val="right"/>
        <w:rPr>
          <w:rFonts w:ascii="Times New Roman" w:hAnsi="Times New Roman" w:cs="Times New Roman"/>
          <w:sz w:val="24"/>
          <w:szCs w:val="24"/>
        </w:rPr>
      </w:pPr>
      <w:r>
        <w:rPr>
          <w:b/>
          <w:sz w:val="20"/>
          <w:szCs w:val="20"/>
        </w:rPr>
        <w:t xml:space="preserve">                                                                                                                      </w:t>
      </w:r>
      <w:r w:rsidRPr="00E44D2E">
        <w:rPr>
          <w:rFonts w:ascii="Times New Roman" w:hAnsi="Times New Roman" w:cs="Times New Roman"/>
          <w:sz w:val="24"/>
          <w:szCs w:val="24"/>
        </w:rPr>
        <w:t>Приложение к Постановлению</w:t>
      </w:r>
      <w:r w:rsidRPr="00E44D2E">
        <w:rPr>
          <w:rFonts w:ascii="Times New Roman" w:hAnsi="Times New Roman" w:cs="Times New Roman"/>
          <w:color w:val="000000"/>
          <w:sz w:val="24"/>
          <w:szCs w:val="24"/>
        </w:rPr>
        <w:t xml:space="preserve"> </w:t>
      </w:r>
    </w:p>
    <w:p w:rsidR="00C047CF" w:rsidRPr="00E44D2E" w:rsidRDefault="00C047CF" w:rsidP="00E44D2E">
      <w:pPr>
        <w:spacing w:after="0"/>
        <w:jc w:val="right"/>
        <w:rPr>
          <w:rFonts w:ascii="Times New Roman" w:hAnsi="Times New Roman" w:cs="Times New Roman"/>
          <w:color w:val="000000"/>
          <w:sz w:val="24"/>
          <w:szCs w:val="24"/>
        </w:rPr>
      </w:pPr>
      <w:r w:rsidRPr="00E44D2E">
        <w:rPr>
          <w:rFonts w:ascii="Times New Roman" w:hAnsi="Times New Roman" w:cs="Times New Roman"/>
          <w:color w:val="000000"/>
          <w:sz w:val="24"/>
          <w:szCs w:val="24"/>
        </w:rPr>
        <w:t xml:space="preserve">                                                                                                                             администрации Карымского МО</w:t>
      </w:r>
    </w:p>
    <w:p w:rsidR="00C047CF" w:rsidRPr="00E44D2E" w:rsidRDefault="00C047CF" w:rsidP="00E44D2E">
      <w:pPr>
        <w:spacing w:after="0"/>
        <w:jc w:val="right"/>
        <w:rPr>
          <w:rFonts w:ascii="Times New Roman" w:hAnsi="Times New Roman" w:cs="Times New Roman"/>
          <w:sz w:val="24"/>
          <w:szCs w:val="24"/>
        </w:rPr>
      </w:pPr>
      <w:r w:rsidRPr="00E44D2E">
        <w:rPr>
          <w:rFonts w:ascii="Times New Roman" w:hAnsi="Times New Roman" w:cs="Times New Roman"/>
          <w:sz w:val="24"/>
          <w:szCs w:val="24"/>
        </w:rPr>
        <w:t xml:space="preserve"> от</w:t>
      </w:r>
      <w:r w:rsidR="00E44D2E" w:rsidRPr="00E44D2E">
        <w:rPr>
          <w:rFonts w:ascii="Times New Roman" w:hAnsi="Times New Roman" w:cs="Times New Roman"/>
          <w:sz w:val="24"/>
          <w:szCs w:val="24"/>
        </w:rPr>
        <w:t xml:space="preserve"> 09</w:t>
      </w:r>
      <w:r w:rsidRPr="00E44D2E">
        <w:rPr>
          <w:rFonts w:ascii="Times New Roman" w:hAnsi="Times New Roman" w:cs="Times New Roman"/>
          <w:sz w:val="24"/>
          <w:szCs w:val="24"/>
        </w:rPr>
        <w:t>.</w:t>
      </w:r>
      <w:r w:rsidR="00E44D2E" w:rsidRPr="00E44D2E">
        <w:rPr>
          <w:rFonts w:ascii="Times New Roman" w:hAnsi="Times New Roman" w:cs="Times New Roman"/>
          <w:sz w:val="24"/>
          <w:szCs w:val="24"/>
        </w:rPr>
        <w:t>04</w:t>
      </w:r>
      <w:r w:rsidRPr="00E44D2E">
        <w:rPr>
          <w:rFonts w:ascii="Times New Roman" w:hAnsi="Times New Roman" w:cs="Times New Roman"/>
          <w:sz w:val="24"/>
          <w:szCs w:val="24"/>
        </w:rPr>
        <w:t>.201</w:t>
      </w:r>
      <w:r w:rsidR="00E44D2E" w:rsidRPr="00E44D2E">
        <w:rPr>
          <w:rFonts w:ascii="Times New Roman" w:hAnsi="Times New Roman" w:cs="Times New Roman"/>
          <w:sz w:val="24"/>
          <w:szCs w:val="24"/>
        </w:rPr>
        <w:t>2 г. № 19</w:t>
      </w:r>
      <w:r w:rsidRPr="00E44D2E">
        <w:rPr>
          <w:rFonts w:ascii="Times New Roman" w:hAnsi="Times New Roman" w:cs="Times New Roman"/>
          <w:sz w:val="24"/>
          <w:szCs w:val="24"/>
        </w:rPr>
        <w:t xml:space="preserve"> </w:t>
      </w:r>
    </w:p>
    <w:p w:rsidR="00C047CF" w:rsidRDefault="00C047CF" w:rsidP="00C047CF">
      <w:pPr>
        <w:pStyle w:val="a4"/>
        <w:jc w:val="center"/>
        <w:rPr>
          <w:b/>
          <w:sz w:val="24"/>
        </w:rPr>
      </w:pPr>
      <w:r>
        <w:rPr>
          <w:b/>
          <w:sz w:val="24"/>
        </w:rPr>
        <w:t xml:space="preserve">Административный регламент </w:t>
      </w:r>
    </w:p>
    <w:p w:rsidR="00C047CF" w:rsidRDefault="00C047CF" w:rsidP="00C047CF">
      <w:pPr>
        <w:pStyle w:val="a4"/>
        <w:jc w:val="center"/>
        <w:rPr>
          <w:sz w:val="24"/>
          <w:u w:val="single"/>
        </w:rPr>
      </w:pPr>
      <w:r>
        <w:rPr>
          <w:b/>
          <w:sz w:val="24"/>
        </w:rPr>
        <w:t xml:space="preserve">оказания администрацией Карымского сельского поселения муниципальной услуги «Содержание мест </w:t>
      </w:r>
      <w:r>
        <w:rPr>
          <w:b/>
          <w:color w:val="000000"/>
          <w:sz w:val="24"/>
        </w:rPr>
        <w:t xml:space="preserve"> захоронения»</w:t>
      </w:r>
    </w:p>
    <w:p w:rsidR="00C047CF" w:rsidRDefault="00C047CF" w:rsidP="00C047CF">
      <w:pPr>
        <w:pStyle w:val="a4"/>
        <w:jc w:val="center"/>
        <w:rPr>
          <w:b/>
          <w:sz w:val="24"/>
        </w:rPr>
      </w:pPr>
    </w:p>
    <w:p w:rsidR="00C047CF" w:rsidRDefault="00C047CF" w:rsidP="00C047CF">
      <w:pPr>
        <w:pStyle w:val="a4"/>
        <w:jc w:val="center"/>
        <w:rPr>
          <w:sz w:val="24"/>
        </w:rPr>
      </w:pPr>
      <w:smartTag w:uri="urn:schemas-microsoft-com:office:smarttags" w:element="place">
        <w:r>
          <w:rPr>
            <w:b/>
            <w:sz w:val="24"/>
            <w:lang w:val="en-US"/>
          </w:rPr>
          <w:t>I</w:t>
        </w:r>
        <w:r>
          <w:rPr>
            <w:b/>
            <w:sz w:val="24"/>
          </w:rPr>
          <w:t>.</w:t>
        </w:r>
      </w:smartTag>
      <w:r>
        <w:rPr>
          <w:b/>
          <w:sz w:val="24"/>
        </w:rPr>
        <w:t xml:space="preserve"> Общие положения</w:t>
      </w:r>
    </w:p>
    <w:p w:rsidR="00C047CF" w:rsidRDefault="00C047CF" w:rsidP="00C047CF">
      <w:pPr>
        <w:pStyle w:val="a4"/>
        <w:rPr>
          <w:sz w:val="24"/>
        </w:rPr>
      </w:pPr>
      <w:r>
        <w:rPr>
          <w:color w:val="000000"/>
          <w:sz w:val="24"/>
        </w:rPr>
        <w:t xml:space="preserve">    </w:t>
      </w:r>
      <w:r>
        <w:rPr>
          <w:sz w:val="24"/>
        </w:rPr>
        <w:t xml:space="preserve"> 1.1. Настоящий Административный регламент устанавливает сроки и последовательность административных процедур и административных действий администрации Карымского сельского поселения при осуществлении муниципальной услуги по содержанию мест захоронения.</w:t>
      </w:r>
    </w:p>
    <w:p w:rsidR="00C047CF" w:rsidRDefault="00C047CF" w:rsidP="00C047CF">
      <w:pPr>
        <w:pStyle w:val="a4"/>
        <w:rPr>
          <w:sz w:val="24"/>
        </w:rPr>
      </w:pPr>
      <w:r>
        <w:rPr>
          <w:sz w:val="24"/>
        </w:rPr>
        <w:t xml:space="preserve">   1.2. Исполнение </w:t>
      </w:r>
      <w:r>
        <w:rPr>
          <w:color w:val="000000"/>
          <w:sz w:val="24"/>
        </w:rPr>
        <w:t>муниципальной</w:t>
      </w:r>
      <w:r>
        <w:rPr>
          <w:sz w:val="24"/>
        </w:rPr>
        <w:t xml:space="preserve"> функции  по содержанию мест захоронения осуществляется в соответствии </w:t>
      </w:r>
      <w:proofErr w:type="gramStart"/>
      <w:r>
        <w:rPr>
          <w:sz w:val="24"/>
        </w:rPr>
        <w:t>с</w:t>
      </w:r>
      <w:proofErr w:type="gramEnd"/>
      <w:r>
        <w:rPr>
          <w:sz w:val="24"/>
        </w:rPr>
        <w:t xml:space="preserve">: </w:t>
      </w:r>
    </w:p>
    <w:p w:rsidR="00C047CF" w:rsidRDefault="00C047CF" w:rsidP="00C047CF">
      <w:pPr>
        <w:pStyle w:val="a4"/>
        <w:rPr>
          <w:sz w:val="24"/>
        </w:rPr>
      </w:pPr>
      <w:r>
        <w:rPr>
          <w:sz w:val="24"/>
        </w:rPr>
        <w:t>- Федеральным законом от 6 октября 2003 года № 131-ФЗ «Об общих принципах организации местного самоуправления в Российской Федерации»;</w:t>
      </w:r>
    </w:p>
    <w:p w:rsidR="00C047CF" w:rsidRDefault="00C047CF" w:rsidP="00C047CF">
      <w:pPr>
        <w:pStyle w:val="a4"/>
        <w:rPr>
          <w:sz w:val="24"/>
        </w:rPr>
      </w:pPr>
      <w:r>
        <w:rPr>
          <w:sz w:val="24"/>
        </w:rPr>
        <w:t xml:space="preserve">-Федеральным законом №59-ФЗ от 02.05.2006 года «О порядке рассмотрения обращений граждан Российской Федерации»; </w:t>
      </w:r>
    </w:p>
    <w:p w:rsidR="00C047CF" w:rsidRDefault="00C047CF" w:rsidP="00C047CF">
      <w:pPr>
        <w:pStyle w:val="a4"/>
        <w:rPr>
          <w:sz w:val="24"/>
        </w:rPr>
      </w:pPr>
      <w:r>
        <w:rPr>
          <w:sz w:val="24"/>
        </w:rPr>
        <w:t>-Уставом Карымского сельского поселения.</w:t>
      </w:r>
    </w:p>
    <w:p w:rsidR="00C047CF" w:rsidRDefault="00C047CF" w:rsidP="00C047CF">
      <w:pPr>
        <w:pStyle w:val="a4"/>
        <w:rPr>
          <w:sz w:val="24"/>
        </w:rPr>
      </w:pPr>
    </w:p>
    <w:p w:rsidR="00C047CF" w:rsidRDefault="00C047CF" w:rsidP="00C047CF">
      <w:pPr>
        <w:pStyle w:val="a4"/>
        <w:jc w:val="center"/>
        <w:rPr>
          <w:sz w:val="24"/>
        </w:rPr>
      </w:pPr>
      <w:r>
        <w:rPr>
          <w:sz w:val="24"/>
        </w:rPr>
        <w:t xml:space="preserve"> </w:t>
      </w:r>
      <w:r>
        <w:rPr>
          <w:b/>
          <w:sz w:val="24"/>
          <w:lang w:val="en-US"/>
        </w:rPr>
        <w:t>II</w:t>
      </w:r>
      <w:r>
        <w:rPr>
          <w:b/>
          <w:sz w:val="24"/>
        </w:rPr>
        <w:t>. Требования к порядку исполнения муниципальной функции</w:t>
      </w:r>
    </w:p>
    <w:p w:rsidR="00C047CF" w:rsidRDefault="00C047CF" w:rsidP="00C047CF">
      <w:pPr>
        <w:pStyle w:val="a4"/>
        <w:rPr>
          <w:sz w:val="24"/>
        </w:rPr>
      </w:pPr>
    </w:p>
    <w:p w:rsidR="00C047CF" w:rsidRDefault="00C047CF" w:rsidP="007B7704">
      <w:pPr>
        <w:pStyle w:val="a4"/>
        <w:jc w:val="center"/>
        <w:rPr>
          <w:sz w:val="24"/>
        </w:rPr>
      </w:pPr>
      <w:r>
        <w:rPr>
          <w:b/>
          <w:sz w:val="24"/>
        </w:rPr>
        <w:t>2.1</w:t>
      </w:r>
      <w:r>
        <w:rPr>
          <w:sz w:val="24"/>
        </w:rPr>
        <w:t xml:space="preserve">.Порядок информирования об исполнении </w:t>
      </w:r>
      <w:r>
        <w:rPr>
          <w:color w:val="000000"/>
          <w:sz w:val="24"/>
        </w:rPr>
        <w:t>муниципальной</w:t>
      </w:r>
      <w:r>
        <w:rPr>
          <w:sz w:val="24"/>
        </w:rPr>
        <w:t xml:space="preserve"> услуги по содержанию мест захоронения.</w:t>
      </w:r>
    </w:p>
    <w:p w:rsidR="00C047CF" w:rsidRDefault="00C047CF" w:rsidP="00C047CF">
      <w:pPr>
        <w:pStyle w:val="a4"/>
        <w:rPr>
          <w:sz w:val="24"/>
        </w:rPr>
      </w:pPr>
      <w:r>
        <w:rPr>
          <w:sz w:val="24"/>
        </w:rPr>
        <w:t xml:space="preserve">   2.1.1. Информация о порядке и процедуре исполнения </w:t>
      </w:r>
      <w:r>
        <w:rPr>
          <w:color w:val="000000"/>
          <w:sz w:val="24"/>
        </w:rPr>
        <w:t>муниципальной</w:t>
      </w:r>
      <w:r>
        <w:rPr>
          <w:sz w:val="24"/>
        </w:rPr>
        <w:t xml:space="preserve"> услуги по содержанию мест захоронения в населенных пунктах предоставляется: </w:t>
      </w:r>
    </w:p>
    <w:p w:rsidR="00C047CF" w:rsidRDefault="00C047CF" w:rsidP="00C047CF">
      <w:pPr>
        <w:pStyle w:val="a4"/>
        <w:rPr>
          <w:sz w:val="24"/>
        </w:rPr>
      </w:pPr>
      <w:r>
        <w:rPr>
          <w:sz w:val="24"/>
        </w:rPr>
        <w:t xml:space="preserve">-с использованием средств телефонной связи; </w:t>
      </w:r>
    </w:p>
    <w:p w:rsidR="00C047CF" w:rsidRDefault="00C047CF" w:rsidP="00C047CF">
      <w:pPr>
        <w:pStyle w:val="a4"/>
        <w:rPr>
          <w:sz w:val="24"/>
        </w:rPr>
      </w:pPr>
      <w:r>
        <w:rPr>
          <w:sz w:val="24"/>
        </w:rPr>
        <w:t xml:space="preserve">-посредством публикации в средствах массовой информации, размещения на информационных стендах. </w:t>
      </w:r>
    </w:p>
    <w:p w:rsidR="00C047CF" w:rsidRDefault="00C047CF" w:rsidP="007B7704">
      <w:pPr>
        <w:pStyle w:val="a4"/>
        <w:jc w:val="center"/>
        <w:rPr>
          <w:sz w:val="24"/>
        </w:rPr>
      </w:pPr>
      <w:r>
        <w:rPr>
          <w:b/>
          <w:sz w:val="24"/>
        </w:rPr>
        <w:t>2.2.</w:t>
      </w:r>
      <w:r>
        <w:rPr>
          <w:sz w:val="24"/>
        </w:rPr>
        <w:t xml:space="preserve">Порядок получения консультаций (справок) об исполнении </w:t>
      </w:r>
      <w:r>
        <w:rPr>
          <w:color w:val="000000"/>
          <w:sz w:val="24"/>
        </w:rPr>
        <w:t>муниципальной</w:t>
      </w:r>
      <w:r>
        <w:rPr>
          <w:sz w:val="24"/>
        </w:rPr>
        <w:t xml:space="preserve"> услуги по содержанию мест захоронения в населенных пунктах.</w:t>
      </w:r>
    </w:p>
    <w:p w:rsidR="00C047CF" w:rsidRDefault="00C047CF" w:rsidP="00C047CF">
      <w:pPr>
        <w:pStyle w:val="a4"/>
        <w:rPr>
          <w:sz w:val="24"/>
        </w:rPr>
      </w:pPr>
      <w:r>
        <w:rPr>
          <w:sz w:val="24"/>
        </w:rPr>
        <w:t xml:space="preserve">   2.2.1.Консультации (справки) по вопросам исполнения </w:t>
      </w:r>
      <w:r>
        <w:rPr>
          <w:color w:val="000000"/>
          <w:sz w:val="24"/>
        </w:rPr>
        <w:t>муниципальной</w:t>
      </w:r>
      <w:r>
        <w:rPr>
          <w:sz w:val="24"/>
        </w:rPr>
        <w:t xml:space="preserve"> услуги по содержанию мест захоронения предоставляются специалистами администрации поселения. </w:t>
      </w:r>
    </w:p>
    <w:p w:rsidR="00C047CF" w:rsidRDefault="00C047CF" w:rsidP="00C047CF">
      <w:pPr>
        <w:pStyle w:val="a4"/>
        <w:rPr>
          <w:sz w:val="24"/>
        </w:rPr>
      </w:pPr>
      <w:r>
        <w:rPr>
          <w:sz w:val="24"/>
        </w:rPr>
        <w:t xml:space="preserve">   Местонахождение, контактные телефоны  администрации  Карымского сельского поселения: с. Карымск  ул. Набережная д.6</w:t>
      </w:r>
    </w:p>
    <w:p w:rsidR="00C047CF" w:rsidRDefault="00C047CF" w:rsidP="00C047CF">
      <w:pPr>
        <w:pStyle w:val="a4"/>
        <w:rPr>
          <w:sz w:val="24"/>
        </w:rPr>
      </w:pPr>
      <w:r>
        <w:rPr>
          <w:sz w:val="24"/>
        </w:rPr>
        <w:t xml:space="preserve">Тел.  8 (395 36) 9-11-20 </w:t>
      </w:r>
    </w:p>
    <w:p w:rsidR="00C047CF" w:rsidRDefault="00C047CF" w:rsidP="00C047CF">
      <w:pPr>
        <w:pStyle w:val="a4"/>
        <w:rPr>
          <w:sz w:val="24"/>
        </w:rPr>
      </w:pPr>
      <w:r>
        <w:rPr>
          <w:sz w:val="24"/>
        </w:rPr>
        <w:t>Сведения о графике работы:</w:t>
      </w:r>
    </w:p>
    <w:p w:rsidR="00C047CF" w:rsidRDefault="00C047CF" w:rsidP="00C047CF">
      <w:pPr>
        <w:pStyle w:val="a4"/>
        <w:rPr>
          <w:sz w:val="24"/>
        </w:rPr>
      </w:pPr>
      <w:r>
        <w:rPr>
          <w:sz w:val="24"/>
        </w:rPr>
        <w:t>Понедельник – четверг: с 09.00 до 17.00</w:t>
      </w:r>
    </w:p>
    <w:p w:rsidR="00C047CF" w:rsidRDefault="00C047CF" w:rsidP="00C047CF">
      <w:pPr>
        <w:pStyle w:val="a4"/>
        <w:rPr>
          <w:sz w:val="24"/>
        </w:rPr>
      </w:pPr>
      <w:r>
        <w:rPr>
          <w:sz w:val="24"/>
        </w:rPr>
        <w:t>Четверг: с 09.00 до 17-00</w:t>
      </w:r>
    </w:p>
    <w:p w:rsidR="00C047CF" w:rsidRDefault="00C047CF" w:rsidP="00C047CF">
      <w:pPr>
        <w:pStyle w:val="a4"/>
        <w:rPr>
          <w:sz w:val="24"/>
        </w:rPr>
      </w:pPr>
      <w:r>
        <w:rPr>
          <w:sz w:val="24"/>
        </w:rPr>
        <w:t>Перерыв: с 13.00 до 14.00</w:t>
      </w:r>
    </w:p>
    <w:p w:rsidR="00C047CF" w:rsidRDefault="00C047CF" w:rsidP="00C047CF">
      <w:pPr>
        <w:pStyle w:val="a4"/>
        <w:rPr>
          <w:sz w:val="24"/>
        </w:rPr>
      </w:pPr>
      <w:r>
        <w:rPr>
          <w:sz w:val="24"/>
        </w:rPr>
        <w:t>Суббота, воскресенье: выходной.</w:t>
      </w:r>
    </w:p>
    <w:p w:rsidR="007B7704" w:rsidRDefault="007B7704" w:rsidP="00C047CF">
      <w:pPr>
        <w:pStyle w:val="a4"/>
        <w:rPr>
          <w:sz w:val="24"/>
        </w:rPr>
      </w:pPr>
      <w:r>
        <w:rPr>
          <w:sz w:val="24"/>
        </w:rPr>
        <w:t>Максимальный срок ожидания в очереди при подаче запроса о предоставлении муниципальной услуги не должен превышать 15 минут.</w:t>
      </w:r>
    </w:p>
    <w:p w:rsidR="00C047CF" w:rsidRDefault="00C047CF" w:rsidP="00C047CF">
      <w:pPr>
        <w:pStyle w:val="a4"/>
        <w:rPr>
          <w:sz w:val="24"/>
        </w:rPr>
      </w:pPr>
      <w:r>
        <w:rPr>
          <w:sz w:val="24"/>
        </w:rPr>
        <w:t xml:space="preserve">   2.2.2.Консультации предоставляются при личном обращении гражданина, индивидуального предпринимателя или представителя юридического лица посредством почтовой связи, телефона. </w:t>
      </w:r>
    </w:p>
    <w:p w:rsidR="00C047CF" w:rsidRDefault="00C047CF" w:rsidP="00C047CF">
      <w:pPr>
        <w:pStyle w:val="a4"/>
        <w:rPr>
          <w:sz w:val="24"/>
        </w:rPr>
      </w:pPr>
      <w:r>
        <w:rPr>
          <w:sz w:val="24"/>
        </w:rPr>
        <w:t xml:space="preserve">   2.2.3.При ответах на телефонные звонки, устные обращения специалисты администрации подробно и в вежливой форме информируют обратившихся по интересующим их вопросам. Ответ на телефонный звонок должен начинаться с </w:t>
      </w:r>
      <w:r>
        <w:rPr>
          <w:sz w:val="24"/>
        </w:rPr>
        <w:lastRenderedPageBreak/>
        <w:t xml:space="preserve">информации о наименовании органа, в который позвонили, фамилии, имени, отчества и должности специалиста, принявшего телефонный звонок. </w:t>
      </w:r>
    </w:p>
    <w:p w:rsidR="00C047CF" w:rsidRDefault="00C047CF" w:rsidP="00C047CF">
      <w:pPr>
        <w:pStyle w:val="a4"/>
        <w:rPr>
          <w:sz w:val="24"/>
        </w:rPr>
      </w:pPr>
      <w:r>
        <w:rPr>
          <w:sz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C047CF" w:rsidRDefault="00C047CF" w:rsidP="00C047CF">
      <w:pPr>
        <w:pStyle w:val="a4"/>
        <w:rPr>
          <w:sz w:val="24"/>
        </w:rPr>
      </w:pPr>
    </w:p>
    <w:p w:rsidR="00C047CF" w:rsidRDefault="00C047CF" w:rsidP="00C047CF">
      <w:pPr>
        <w:pStyle w:val="a4"/>
        <w:jc w:val="center"/>
        <w:rPr>
          <w:b/>
          <w:bCs/>
          <w:color w:val="000000"/>
          <w:sz w:val="24"/>
        </w:rPr>
      </w:pPr>
      <w:r>
        <w:rPr>
          <w:b/>
          <w:sz w:val="24"/>
          <w:lang w:val="en-US"/>
        </w:rPr>
        <w:t>III</w:t>
      </w:r>
      <w:r>
        <w:rPr>
          <w:b/>
          <w:bCs/>
          <w:color w:val="000000"/>
          <w:sz w:val="24"/>
        </w:rPr>
        <w:t>.Административные процедуры</w:t>
      </w:r>
    </w:p>
    <w:p w:rsidR="00C047CF" w:rsidRDefault="00C047CF" w:rsidP="00C047CF">
      <w:pPr>
        <w:pStyle w:val="a4"/>
        <w:jc w:val="center"/>
        <w:rPr>
          <w:color w:val="000000"/>
          <w:sz w:val="24"/>
        </w:rPr>
      </w:pPr>
    </w:p>
    <w:p w:rsidR="00C047CF" w:rsidRDefault="00C047CF" w:rsidP="00C047CF">
      <w:pPr>
        <w:pStyle w:val="a4"/>
        <w:rPr>
          <w:color w:val="000000"/>
          <w:sz w:val="24"/>
        </w:rPr>
      </w:pPr>
      <w:r>
        <w:rPr>
          <w:bCs/>
          <w:color w:val="000000"/>
          <w:sz w:val="24"/>
        </w:rPr>
        <w:t xml:space="preserve">   3.1.Последовательность действий (административных процедур) при исполнении </w:t>
      </w:r>
      <w:r>
        <w:rPr>
          <w:color w:val="000000"/>
          <w:sz w:val="24"/>
        </w:rPr>
        <w:t>муниципальной</w:t>
      </w:r>
      <w:r>
        <w:rPr>
          <w:bCs/>
          <w:color w:val="000000"/>
          <w:sz w:val="24"/>
        </w:rPr>
        <w:t xml:space="preserve"> услуги по </w:t>
      </w:r>
      <w:r>
        <w:rPr>
          <w:color w:val="000000"/>
          <w:sz w:val="24"/>
        </w:rPr>
        <w:t>содержанию мест захоронения в населенных пунктах</w:t>
      </w:r>
      <w:r>
        <w:rPr>
          <w:bCs/>
          <w:color w:val="000000"/>
          <w:sz w:val="24"/>
        </w:rPr>
        <w:t>:</w:t>
      </w:r>
    </w:p>
    <w:p w:rsidR="00C047CF" w:rsidRDefault="00C047CF" w:rsidP="00C047CF">
      <w:pPr>
        <w:pStyle w:val="a4"/>
        <w:rPr>
          <w:color w:val="000000"/>
          <w:sz w:val="24"/>
        </w:rPr>
      </w:pPr>
      <w:r>
        <w:rPr>
          <w:bCs/>
          <w:color w:val="000000"/>
          <w:sz w:val="24"/>
        </w:rPr>
        <w:t>-анализ работы за предшествующий год и поступивших обращений граждан и юридических лиц;</w:t>
      </w:r>
      <w:r>
        <w:rPr>
          <w:color w:val="000000"/>
          <w:sz w:val="24"/>
        </w:rPr>
        <w:t xml:space="preserve"> </w:t>
      </w:r>
    </w:p>
    <w:p w:rsidR="00C047CF" w:rsidRDefault="00C047CF" w:rsidP="00C047CF">
      <w:pPr>
        <w:pStyle w:val="a4"/>
        <w:rPr>
          <w:sz w:val="24"/>
        </w:rPr>
      </w:pPr>
      <w:r>
        <w:rPr>
          <w:bCs/>
          <w:color w:val="000000"/>
          <w:sz w:val="24"/>
        </w:rPr>
        <w:t xml:space="preserve">-подготовка расчета затрат на содержание мест захоронения; </w:t>
      </w:r>
      <w:r>
        <w:rPr>
          <w:sz w:val="24"/>
        </w:rPr>
        <w:t xml:space="preserve"> </w:t>
      </w:r>
    </w:p>
    <w:p w:rsidR="00C047CF" w:rsidRDefault="00C047CF" w:rsidP="00C047CF">
      <w:pPr>
        <w:pStyle w:val="a4"/>
        <w:rPr>
          <w:color w:val="000000"/>
          <w:sz w:val="24"/>
        </w:rPr>
      </w:pPr>
      <w:r>
        <w:rPr>
          <w:bCs/>
          <w:color w:val="000000"/>
          <w:sz w:val="24"/>
        </w:rPr>
        <w:t>-заключение муниципального контракта на содержание мест захоронения;</w:t>
      </w:r>
      <w:r>
        <w:rPr>
          <w:color w:val="000000"/>
          <w:sz w:val="24"/>
        </w:rPr>
        <w:t xml:space="preserve"> </w:t>
      </w:r>
    </w:p>
    <w:p w:rsidR="00C047CF" w:rsidRDefault="00C047CF" w:rsidP="00C047CF">
      <w:pPr>
        <w:pStyle w:val="a4"/>
        <w:rPr>
          <w:color w:val="000000"/>
          <w:sz w:val="24"/>
        </w:rPr>
      </w:pPr>
      <w:r>
        <w:rPr>
          <w:bCs/>
          <w:color w:val="000000"/>
          <w:sz w:val="24"/>
        </w:rPr>
        <w:t>-проведение обследования состояния мест захоронения;</w:t>
      </w:r>
      <w:r>
        <w:rPr>
          <w:color w:val="000000"/>
          <w:sz w:val="24"/>
        </w:rPr>
        <w:t xml:space="preserve">  </w:t>
      </w:r>
    </w:p>
    <w:p w:rsidR="00C047CF" w:rsidRDefault="00C047CF" w:rsidP="00C047CF">
      <w:pPr>
        <w:pStyle w:val="a4"/>
        <w:rPr>
          <w:color w:val="000000"/>
          <w:sz w:val="24"/>
        </w:rPr>
      </w:pPr>
      <w:r>
        <w:rPr>
          <w:bCs/>
          <w:color w:val="000000"/>
          <w:sz w:val="24"/>
        </w:rPr>
        <w:t>-приемка выполненных работ.</w:t>
      </w:r>
      <w:r>
        <w:rPr>
          <w:color w:val="000000"/>
          <w:sz w:val="24"/>
        </w:rPr>
        <w:t xml:space="preserve"> </w:t>
      </w:r>
    </w:p>
    <w:p w:rsidR="00C047CF" w:rsidRDefault="00C047CF" w:rsidP="00C047CF">
      <w:pPr>
        <w:pStyle w:val="a4"/>
        <w:rPr>
          <w:color w:val="000000"/>
          <w:sz w:val="24"/>
        </w:rPr>
      </w:pPr>
      <w:r>
        <w:rPr>
          <w:color w:val="000000"/>
          <w:sz w:val="24"/>
        </w:rPr>
        <w:t xml:space="preserve">   3.1.1.</w:t>
      </w:r>
      <w:r>
        <w:rPr>
          <w:bCs/>
          <w:color w:val="000000"/>
          <w:sz w:val="24"/>
        </w:rPr>
        <w:t xml:space="preserve">Процедура по анализу работы за предшествующий год и поступивших обращений граждан и юридических лиц </w:t>
      </w:r>
      <w:r>
        <w:rPr>
          <w:color w:val="000000"/>
          <w:sz w:val="24"/>
        </w:rPr>
        <w:t xml:space="preserve">включает в себя следующие действия: </w:t>
      </w:r>
    </w:p>
    <w:p w:rsidR="00C047CF" w:rsidRDefault="00C047CF" w:rsidP="00C047CF">
      <w:pPr>
        <w:pStyle w:val="a4"/>
        <w:rPr>
          <w:color w:val="000000"/>
          <w:sz w:val="24"/>
        </w:rPr>
      </w:pPr>
      <w:r>
        <w:rPr>
          <w:color w:val="000000"/>
          <w:sz w:val="24"/>
        </w:rPr>
        <w:t>-анализ работы</w:t>
      </w:r>
      <w:r>
        <w:rPr>
          <w:sz w:val="24"/>
        </w:rPr>
        <w:t xml:space="preserve"> деятельности по содержанию мест захоронения</w:t>
      </w:r>
      <w:r>
        <w:rPr>
          <w:color w:val="000000"/>
          <w:sz w:val="24"/>
        </w:rPr>
        <w:t xml:space="preserve">;  </w:t>
      </w:r>
    </w:p>
    <w:p w:rsidR="00C047CF" w:rsidRDefault="00C047CF" w:rsidP="00C047CF">
      <w:pPr>
        <w:pStyle w:val="a4"/>
        <w:rPr>
          <w:color w:val="000000"/>
          <w:sz w:val="24"/>
        </w:rPr>
      </w:pPr>
      <w:r>
        <w:rPr>
          <w:bCs/>
          <w:color w:val="000000"/>
          <w:sz w:val="24"/>
        </w:rPr>
        <w:t xml:space="preserve">   3.1.2.Процедура подготовки расчетов затрат на </w:t>
      </w:r>
      <w:r>
        <w:rPr>
          <w:color w:val="000000"/>
          <w:sz w:val="24"/>
        </w:rPr>
        <w:t xml:space="preserve"> содержание мест захоронения</w:t>
      </w:r>
      <w:r>
        <w:rPr>
          <w:bCs/>
          <w:color w:val="000000"/>
          <w:sz w:val="24"/>
        </w:rPr>
        <w:t xml:space="preserve"> включает в себя следующие действия:</w:t>
      </w:r>
      <w:r>
        <w:rPr>
          <w:color w:val="000000"/>
          <w:sz w:val="24"/>
        </w:rPr>
        <w:t xml:space="preserve"> </w:t>
      </w:r>
    </w:p>
    <w:p w:rsidR="00C047CF" w:rsidRDefault="00C047CF" w:rsidP="00C047CF">
      <w:pPr>
        <w:pStyle w:val="a4"/>
        <w:rPr>
          <w:color w:val="000000"/>
          <w:sz w:val="24"/>
        </w:rPr>
      </w:pPr>
      <w:r>
        <w:rPr>
          <w:color w:val="000000"/>
          <w:sz w:val="24"/>
        </w:rPr>
        <w:t xml:space="preserve">-определение количества работ и мероприятий для качественного содержания мест захоронения; </w:t>
      </w:r>
    </w:p>
    <w:p w:rsidR="00C047CF" w:rsidRDefault="00C047CF" w:rsidP="00C047CF">
      <w:pPr>
        <w:pStyle w:val="a4"/>
        <w:rPr>
          <w:bCs/>
          <w:color w:val="000000"/>
          <w:sz w:val="24"/>
        </w:rPr>
      </w:pPr>
      <w:r>
        <w:rPr>
          <w:bCs/>
          <w:color w:val="000000"/>
          <w:sz w:val="24"/>
        </w:rPr>
        <w:t xml:space="preserve">   3.1.3. Процедура заключения муниципальных контрактов на содержание мест захоронения включает в себя следующие действия:</w:t>
      </w:r>
      <w:r>
        <w:rPr>
          <w:color w:val="000000"/>
          <w:sz w:val="24"/>
        </w:rPr>
        <w:t xml:space="preserve"> </w:t>
      </w:r>
    </w:p>
    <w:p w:rsidR="00C047CF" w:rsidRDefault="00C047CF" w:rsidP="00C047CF">
      <w:pPr>
        <w:pStyle w:val="a4"/>
        <w:rPr>
          <w:color w:val="000000"/>
          <w:sz w:val="24"/>
        </w:rPr>
      </w:pPr>
      <w:r>
        <w:rPr>
          <w:color w:val="000000"/>
          <w:sz w:val="24"/>
        </w:rPr>
        <w:t xml:space="preserve">- заключение муниципальных контрактов в соответствии с Федеральным законом от 21 июля 2005 года 94-ФЗ «О размещении заказов на поставки товаров, работ, услуг для муниципальных нужд»; </w:t>
      </w:r>
    </w:p>
    <w:p w:rsidR="00C047CF" w:rsidRDefault="00C047CF" w:rsidP="00C047CF">
      <w:pPr>
        <w:pStyle w:val="a4"/>
        <w:rPr>
          <w:color w:val="000000"/>
          <w:sz w:val="24"/>
        </w:rPr>
      </w:pPr>
      <w:r>
        <w:rPr>
          <w:bCs/>
          <w:color w:val="000000"/>
          <w:sz w:val="24"/>
        </w:rPr>
        <w:t xml:space="preserve">   3.1.5.Процедура </w:t>
      </w:r>
      <w:proofErr w:type="gramStart"/>
      <w:r>
        <w:rPr>
          <w:bCs/>
          <w:color w:val="000000"/>
          <w:sz w:val="24"/>
        </w:rPr>
        <w:t>проведения обследования состояния мест захоронения</w:t>
      </w:r>
      <w:proofErr w:type="gramEnd"/>
      <w:r>
        <w:rPr>
          <w:bCs/>
          <w:color w:val="000000"/>
          <w:sz w:val="24"/>
        </w:rPr>
        <w:t xml:space="preserve"> включает в себя следующие действия:</w:t>
      </w:r>
      <w:r>
        <w:rPr>
          <w:color w:val="000000"/>
          <w:sz w:val="24"/>
        </w:rPr>
        <w:t xml:space="preserve"> </w:t>
      </w:r>
    </w:p>
    <w:p w:rsidR="00C047CF" w:rsidRDefault="00C047CF" w:rsidP="00C047CF">
      <w:pPr>
        <w:pStyle w:val="a4"/>
        <w:rPr>
          <w:color w:val="000000"/>
          <w:sz w:val="24"/>
        </w:rPr>
      </w:pPr>
      <w:r>
        <w:rPr>
          <w:bCs/>
          <w:color w:val="000000"/>
          <w:sz w:val="24"/>
        </w:rPr>
        <w:t>-проведение плановой и внеплановой проверки мест захоронения;</w:t>
      </w:r>
      <w:r>
        <w:rPr>
          <w:color w:val="000000"/>
          <w:sz w:val="24"/>
        </w:rPr>
        <w:t xml:space="preserve"> </w:t>
      </w:r>
    </w:p>
    <w:p w:rsidR="00C047CF" w:rsidRDefault="00C047CF" w:rsidP="00C047CF">
      <w:pPr>
        <w:pStyle w:val="a4"/>
        <w:rPr>
          <w:color w:val="000000"/>
          <w:sz w:val="24"/>
        </w:rPr>
      </w:pPr>
      <w:r>
        <w:rPr>
          <w:color w:val="000000"/>
          <w:sz w:val="24"/>
        </w:rPr>
        <w:t>-</w:t>
      </w:r>
      <w:proofErr w:type="gramStart"/>
      <w:r>
        <w:rPr>
          <w:color w:val="000000"/>
          <w:sz w:val="24"/>
        </w:rPr>
        <w:t>контроль за</w:t>
      </w:r>
      <w:proofErr w:type="gramEnd"/>
      <w:r>
        <w:rPr>
          <w:color w:val="000000"/>
          <w:sz w:val="24"/>
        </w:rPr>
        <w:t xml:space="preserve"> работой исполнителя и специализированных предприятий по организации работ по содержанию мест захоронения; </w:t>
      </w:r>
    </w:p>
    <w:p w:rsidR="00C047CF" w:rsidRDefault="00C047CF" w:rsidP="00C047CF">
      <w:pPr>
        <w:pStyle w:val="a4"/>
        <w:rPr>
          <w:color w:val="000000"/>
          <w:sz w:val="24"/>
        </w:rPr>
      </w:pPr>
      <w:r>
        <w:rPr>
          <w:color w:val="000000"/>
          <w:sz w:val="24"/>
        </w:rPr>
        <w:t>-составление актов проведения проверок.</w:t>
      </w:r>
    </w:p>
    <w:p w:rsidR="00C047CF" w:rsidRDefault="00C047CF" w:rsidP="00C047CF">
      <w:pPr>
        <w:pStyle w:val="a4"/>
        <w:rPr>
          <w:color w:val="000000"/>
          <w:sz w:val="24"/>
        </w:rPr>
      </w:pPr>
      <w:r>
        <w:rPr>
          <w:bCs/>
          <w:color w:val="000000"/>
          <w:sz w:val="24"/>
        </w:rPr>
        <w:t xml:space="preserve">   3.1.6.Процедура приемки выполненных работ по содержанию мест захоронения  включает в себя следующие действия:</w:t>
      </w:r>
      <w:r>
        <w:rPr>
          <w:color w:val="000000"/>
          <w:sz w:val="24"/>
        </w:rPr>
        <w:t xml:space="preserve">  </w:t>
      </w:r>
    </w:p>
    <w:p w:rsidR="00C047CF" w:rsidRDefault="00C047CF" w:rsidP="00C047CF">
      <w:pPr>
        <w:pStyle w:val="a4"/>
        <w:rPr>
          <w:color w:val="000000"/>
          <w:sz w:val="24"/>
        </w:rPr>
      </w:pPr>
      <w:r>
        <w:rPr>
          <w:color w:val="000000"/>
          <w:sz w:val="24"/>
        </w:rPr>
        <w:t>-приемка выполненных работ по содержанию мест захоронения.</w:t>
      </w:r>
    </w:p>
    <w:p w:rsidR="00C047CF" w:rsidRDefault="00C047CF" w:rsidP="00C047CF">
      <w:pPr>
        <w:pStyle w:val="a4"/>
        <w:rPr>
          <w:color w:val="000000"/>
          <w:sz w:val="24"/>
        </w:rPr>
      </w:pPr>
    </w:p>
    <w:p w:rsidR="00C047CF" w:rsidRDefault="00C047CF" w:rsidP="00C047CF">
      <w:pPr>
        <w:pStyle w:val="a4"/>
        <w:jc w:val="center"/>
        <w:rPr>
          <w:b/>
          <w:color w:val="000000"/>
          <w:sz w:val="24"/>
        </w:rPr>
      </w:pPr>
      <w:r>
        <w:rPr>
          <w:b/>
          <w:bCs/>
          <w:color w:val="000000"/>
          <w:sz w:val="24"/>
          <w:lang w:val="en-US"/>
        </w:rPr>
        <w:t>IV</w:t>
      </w:r>
      <w:r>
        <w:rPr>
          <w:b/>
          <w:bCs/>
          <w:color w:val="000000"/>
          <w:sz w:val="24"/>
        </w:rPr>
        <w:t xml:space="preserve">. Контроль исполнением муниципальной услуги по </w:t>
      </w:r>
      <w:r>
        <w:rPr>
          <w:b/>
          <w:color w:val="000000"/>
          <w:sz w:val="24"/>
        </w:rPr>
        <w:t>содержанию мест захоронения</w:t>
      </w:r>
    </w:p>
    <w:p w:rsidR="00C047CF" w:rsidRDefault="00C047CF" w:rsidP="00C047CF">
      <w:pPr>
        <w:pStyle w:val="a4"/>
        <w:jc w:val="center"/>
        <w:rPr>
          <w:b/>
          <w:color w:val="000000"/>
          <w:sz w:val="24"/>
        </w:rPr>
      </w:pPr>
    </w:p>
    <w:p w:rsidR="00C047CF" w:rsidRDefault="00C047CF" w:rsidP="00C047CF">
      <w:pPr>
        <w:pStyle w:val="a4"/>
        <w:rPr>
          <w:color w:val="000000"/>
          <w:sz w:val="24"/>
        </w:rPr>
      </w:pPr>
      <w:r>
        <w:rPr>
          <w:color w:val="000000"/>
          <w:sz w:val="24"/>
        </w:rPr>
        <w:t xml:space="preserve">   4.1 Текущий </w:t>
      </w:r>
      <w:proofErr w:type="gramStart"/>
      <w:r>
        <w:rPr>
          <w:color w:val="000000"/>
          <w:sz w:val="24"/>
        </w:rPr>
        <w:t>контроль за</w:t>
      </w:r>
      <w:proofErr w:type="gramEnd"/>
      <w:r>
        <w:rPr>
          <w:color w:val="000000"/>
          <w:sz w:val="24"/>
        </w:rPr>
        <w:t xml:space="preserve"> исполнением муниципальной услуги по содержанию мест захоронения осуществляет специалист администрации Карымского сельского поселения.</w:t>
      </w:r>
    </w:p>
    <w:p w:rsidR="00C047CF" w:rsidRDefault="00C047CF" w:rsidP="00C047CF">
      <w:pPr>
        <w:pStyle w:val="a4"/>
        <w:rPr>
          <w:color w:val="000000"/>
          <w:sz w:val="24"/>
        </w:rPr>
      </w:pPr>
      <w:r>
        <w:rPr>
          <w:color w:val="000000"/>
          <w:sz w:val="24"/>
        </w:rPr>
        <w:t xml:space="preserve">   4.3. </w:t>
      </w:r>
      <w:proofErr w:type="gramStart"/>
      <w:r>
        <w:rPr>
          <w:color w:val="000000"/>
          <w:sz w:val="24"/>
        </w:rPr>
        <w:t>Контроль за</w:t>
      </w:r>
      <w:proofErr w:type="gramEnd"/>
      <w:r>
        <w:rPr>
          <w:color w:val="000000"/>
          <w:sz w:val="24"/>
        </w:rPr>
        <w:t xml:space="preserve"> полнотой и качеством исполнения муниципальной услуги осуществляет глава администрации поселения.</w:t>
      </w:r>
    </w:p>
    <w:p w:rsidR="00C047CF" w:rsidRDefault="00C047CF" w:rsidP="00C047CF">
      <w:pPr>
        <w:pStyle w:val="a3"/>
        <w:jc w:val="center"/>
        <w:rPr>
          <w:b/>
        </w:rPr>
      </w:pPr>
      <w:r>
        <w:rPr>
          <w:b/>
          <w:bCs/>
          <w:color w:val="000000"/>
          <w:lang w:val="en-US"/>
        </w:rPr>
        <w:t>V</w:t>
      </w:r>
      <w:r>
        <w:rPr>
          <w:b/>
          <w:bCs/>
          <w:color w:val="000000"/>
        </w:rPr>
        <w:t>.</w:t>
      </w:r>
      <w:r>
        <w:rPr>
          <w:b/>
        </w:rPr>
        <w:t xml:space="preserve"> Обжалование решений и действий администрации</w:t>
      </w:r>
    </w:p>
    <w:p w:rsidR="00C047CF" w:rsidRDefault="00C047CF" w:rsidP="00C047CF">
      <w:pPr>
        <w:pStyle w:val="a3"/>
        <w:jc w:val="both"/>
      </w:pPr>
      <w:r>
        <w:t xml:space="preserve">   5.1. Заявление об обжаловании решений и действий (бездействия) администрации в течение 3 дней со дня поступления заявления.</w:t>
      </w:r>
    </w:p>
    <w:p w:rsidR="00C047CF" w:rsidRDefault="00C047CF" w:rsidP="00C047CF">
      <w:pPr>
        <w:pStyle w:val="a3"/>
        <w:jc w:val="both"/>
      </w:pPr>
      <w:r>
        <w:lastRenderedPageBreak/>
        <w:t xml:space="preserve">   5.2. Решения и действия (бездействие) администрации, нарушающие право граждан могут быть обжалованы в суд в порядке, установленном законодательством Российской Федерации.</w:t>
      </w:r>
    </w:p>
    <w:p w:rsidR="00C047CF" w:rsidRDefault="00C047CF" w:rsidP="00C047CF"/>
    <w:p w:rsidR="00DC0A28" w:rsidRDefault="00DC0A28"/>
    <w:sectPr w:rsidR="00DC0A28" w:rsidSect="00743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77A8C"/>
    <w:multiLevelType w:val="hybridMultilevel"/>
    <w:tmpl w:val="AB3CCA64"/>
    <w:lvl w:ilvl="0" w:tplc="79485C1A">
      <w:start w:val="3"/>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047CF"/>
    <w:rsid w:val="005533E7"/>
    <w:rsid w:val="005658DD"/>
    <w:rsid w:val="0068075D"/>
    <w:rsid w:val="00743DE0"/>
    <w:rsid w:val="007B7704"/>
    <w:rsid w:val="00873BD9"/>
    <w:rsid w:val="00BA6699"/>
    <w:rsid w:val="00C047CF"/>
    <w:rsid w:val="00DC0A28"/>
    <w:rsid w:val="00E44D2E"/>
    <w:rsid w:val="00FF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047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unhideWhenUsed/>
    <w:rsid w:val="00C047CF"/>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semiHidden/>
    <w:rsid w:val="00C047CF"/>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11</cp:revision>
  <cp:lastPrinted>2013-12-12T05:11:00Z</cp:lastPrinted>
  <dcterms:created xsi:type="dcterms:W3CDTF">2012-04-20T00:51:00Z</dcterms:created>
  <dcterms:modified xsi:type="dcterms:W3CDTF">2013-12-26T23:55:00Z</dcterms:modified>
</cp:coreProperties>
</file>