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3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3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  <w:r>
              <w:rPr>
                <w:rFonts w:eastAsia="Calibri" w:cs="Calibri" w:ascii="Calibri" w:hAnsi="Calibri"/>
                <w:b/>
                <w:bCs/>
                <w:color w:val="0000FF"/>
              </w:rPr>
              <w:t xml:space="preserve"> </w:t>
            </w:r>
          </w:p>
          <w:p>
            <w:pPr>
              <w:pStyle w:val="113"/>
              <w:jc w:val="center"/>
              <w:rPr/>
            </w:pPr>
            <w:r>
              <w:rPr/>
            </w:r>
          </w:p>
        </w:tc>
      </w:tr>
    </w:tbl>
    <w:p>
      <w:pPr>
        <w:pStyle w:val="NormalWeb"/>
        <w:widowControl w:val="false"/>
        <w:spacing w:lineRule="auto" w:line="276" w:before="0" w:after="144"/>
        <w:ind w:left="0" w:right="0" w:hanging="0"/>
        <w:jc w:val="center"/>
        <w:textAlignment w:val="auto"/>
        <w:rPr>
          <w:rFonts w:cs="Times New Roman"/>
          <w:b/>
          <w:b/>
          <w:bCs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sz w:val="28"/>
          <w:szCs w:val="28"/>
          <w:lang w:val="ru-RU" w:eastAsia="ru-RU" w:bidi="ar-SA"/>
        </w:rPr>
      </w:r>
    </w:p>
    <w:p>
      <w:pPr>
        <w:pStyle w:val="Normal"/>
        <w:numPr>
          <w:ilvl w:val="0"/>
          <w:numId w:val="0"/>
        </w:numPr>
        <w:bidi w:val="0"/>
        <w:spacing w:beforeAutospacing="1" w:afterAutospacing="1"/>
        <w:ind w:left="720" w:hanging="0"/>
        <w:jc w:val="center"/>
        <w:outlineLvl w:val="0"/>
        <w:rPr/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>В августе произведут корректировку страховых пенсий работающим пенсионерам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Style w:val="Strong"/>
          <w:rFonts w:ascii="Times New Roman" w:hAnsi="Times New Roman"/>
          <w:kern w:val="2"/>
          <w:sz w:val="24"/>
          <w:szCs w:val="24"/>
          <w:lang w:val="ru-RU" w:eastAsia="zxx" w:bidi="ar-SA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С августа работавшие в 2019 году пенсионеры начнут получать страховую пенсию в повышенном размере. Корректировка размеров страховой пенсии работающим пенсионерам производится ежегодно в беззаявительном режиме.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8"/>
          <w:lang w:val="ru-RU" w:eastAsia="zxx" w:bidi="ar-SA"/>
        </w:rPr>
      </w:pPr>
      <w:r>
        <w:rPr>
          <w:b w:val="false"/>
          <w:kern w:val="2"/>
          <w:sz w:val="28"/>
          <w:szCs w:val="28"/>
          <w:lang w:val="ru-RU" w:eastAsia="zxx" w:bidi="ar-SA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На беззаявительный перерасчет имеют право получатели страховых пенсий, за которых их работодатели в прошедшем году уплачивали страховые взносы.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8"/>
          <w:lang w:val="ru-RU" w:eastAsia="zxx" w:bidi="ar-SA"/>
        </w:rPr>
      </w:pPr>
      <w:r>
        <w:rPr>
          <w:b w:val="false"/>
          <w:kern w:val="2"/>
          <w:sz w:val="28"/>
          <w:szCs w:val="28"/>
          <w:lang w:val="ru-RU" w:eastAsia="zxx" w:bidi="ar-SA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В отличие от индексации страховых пенсий, когда их размеры увеличиваются на определенный процент, корректировка носит сугубо индивидуальный характер: ее размер зависит от уровня заработной платы работающего пенсионера в 2019 году, то есть от суммы уплаченных за него работодателем страховых взносов и начисленных пенсионных коэффициентов.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8"/>
          <w:lang w:val="ru-RU" w:eastAsia="zxx" w:bidi="ar-SA"/>
        </w:rPr>
      </w:pPr>
      <w:r>
        <w:rPr>
          <w:b w:val="false"/>
          <w:kern w:val="2"/>
          <w:sz w:val="28"/>
          <w:szCs w:val="28"/>
          <w:lang w:val="ru-RU" w:eastAsia="zxx" w:bidi="ar-SA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Также, в связи с тем, что в интернете активно распространяется информация о перерасчете пенсий за советский стаж, Отделение ПФР по Иркутской области поясняет следующее: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8"/>
          <w:lang w:val="ru-RU" w:eastAsia="zxx" w:bidi="ar-SA"/>
        </w:rPr>
      </w:pPr>
      <w:r>
        <w:rPr>
          <w:b w:val="false"/>
          <w:kern w:val="2"/>
          <w:sz w:val="28"/>
          <w:szCs w:val="28"/>
          <w:lang w:val="ru-RU" w:eastAsia="zxx" w:bidi="ar-SA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Переоценка пенсионных прав граждан, имеющих стаж до 2002 года (в том числе в советское время), прошла в 2009 году. Этот процесс назывался валоризацией. Все назначенные до 2010 года пенсии были пересчитаны, в результате чего пенсионеры получили доплаты.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8"/>
          <w:lang w:val="ru-RU" w:eastAsia="zxx" w:bidi="ar-SA"/>
        </w:rPr>
      </w:pPr>
      <w:r>
        <w:rPr>
          <w:b w:val="false"/>
          <w:kern w:val="2"/>
          <w:sz w:val="28"/>
          <w:szCs w:val="28"/>
          <w:lang w:val="ru-RU" w:eastAsia="zxx" w:bidi="ar-SA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 xml:space="preserve">С 2010 года пенсии назначаются уже с учетом валоризации. </w:t>
      </w:r>
    </w:p>
    <w:p>
      <w:pPr>
        <w:pStyle w:val="NormalWeb"/>
        <w:bidi w:val="0"/>
        <w:ind w:left="0" w:right="0" w:hanging="0"/>
        <w:jc w:val="right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 xml:space="preserve">           </w:t>
      </w:r>
      <w:r>
        <w:rPr>
          <w:rStyle w:val="Strong"/>
          <w:rFonts w:eastAsia="Arial"/>
          <w:b/>
          <w:sz w:val="28"/>
          <w:szCs w:val="28"/>
          <w:lang w:val="ru-RU" w:eastAsia="zxx" w:bidi="ar-SA"/>
        </w:rPr>
        <w:t>Управление ПФР в Куйтунском районе</w:t>
        <w:tab/>
      </w:r>
    </w:p>
    <w:p>
      <w:pPr>
        <w:pStyle w:val="NormalWeb"/>
        <w:bidi w:val="0"/>
        <w:ind w:left="0" w:right="0" w:hanging="0"/>
        <w:jc w:val="right"/>
        <w:rPr/>
      </w:pPr>
      <w:r>
        <w:rPr>
          <w:rStyle w:val="Strong"/>
          <w:rFonts w:eastAsia="Arial"/>
          <w:b/>
          <w:sz w:val="28"/>
          <w:szCs w:val="28"/>
          <w:lang w:val="ru-RU" w:eastAsia="zxx" w:bidi="ar-SA"/>
        </w:rPr>
        <w:t>Тел. 8(39536) 5-26-44</w:t>
      </w:r>
    </w:p>
    <w:p>
      <w:pPr>
        <w:pStyle w:val="Normal"/>
        <w:widowControl/>
        <w:spacing w:lineRule="auto" w:line="276"/>
        <w:ind w:left="0" w:right="0" w:firstLine="720"/>
        <w:jc w:val="both"/>
        <w:textAlignment w:val="auto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"/>
        <w:widowControl/>
        <w:spacing w:lineRule="auto" w:line="276"/>
        <w:ind w:left="0" w:right="0" w:firstLine="720"/>
        <w:jc w:val="both"/>
        <w:textAlignment w:val="auto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"/>
        <w:widowControl/>
        <w:spacing w:lineRule="auto" w:line="276"/>
        <w:ind w:left="0" w:right="0" w:hanging="0"/>
        <w:jc w:val="both"/>
        <w:textAlignment w:val="auto"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>
    <w:name w:val="Heading 1"/>
    <w:basedOn w:val="Normal"/>
    <w:qFormat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OpenSymbol"/>
    </w:rPr>
  </w:style>
  <w:style w:type="character" w:styleId="WW8Num2z1" w:customStyle="1">
    <w:name w:val="WW8Num2z1"/>
    <w:qFormat/>
    <w:rPr>
      <w:rFonts w:ascii="Symbol" w:hAnsi="Symbol" w:cs="Open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11" w:customStyle="1">
    <w:name w:val="Основной шрифт абзаца1"/>
    <w:qFormat/>
    <w:rPr/>
  </w:style>
  <w:style w:type="character" w:styleId="RTFNum21" w:customStyle="1">
    <w:name w:val="RTF_Num 2 1"/>
    <w:qFormat/>
    <w:rPr>
      <w:rFonts w:ascii="OpenSymbol" w:hAnsi="OpenSymbol" w:eastAsia="OpenSymbol" w:cs="OpenSymbol"/>
    </w:rPr>
  </w:style>
  <w:style w:type="character" w:styleId="RTFNum22" w:customStyle="1">
    <w:name w:val="RTF_Num 2 2"/>
    <w:qFormat/>
    <w:rPr>
      <w:rFonts w:ascii="OpenSymbol" w:hAnsi="OpenSymbol" w:eastAsia="OpenSymbol" w:cs="OpenSymbol"/>
    </w:rPr>
  </w:style>
  <w:style w:type="character" w:styleId="RTFNum23" w:customStyle="1">
    <w:name w:val="RTF_Num 2 3"/>
    <w:qFormat/>
    <w:rPr>
      <w:rFonts w:ascii="OpenSymbol" w:hAnsi="OpenSymbol" w:eastAsia="OpenSymbol" w:cs="OpenSymbol"/>
    </w:rPr>
  </w:style>
  <w:style w:type="character" w:styleId="RTFNum24" w:customStyle="1">
    <w:name w:val="RTF_Num 2 4"/>
    <w:qFormat/>
    <w:rPr>
      <w:rFonts w:ascii="OpenSymbol" w:hAnsi="OpenSymbol" w:eastAsia="OpenSymbol" w:cs="OpenSymbol"/>
    </w:rPr>
  </w:style>
  <w:style w:type="character" w:styleId="RTFNum25" w:customStyle="1">
    <w:name w:val="RTF_Num 2 5"/>
    <w:qFormat/>
    <w:rPr>
      <w:rFonts w:ascii="OpenSymbol" w:hAnsi="OpenSymbol" w:eastAsia="OpenSymbol" w:cs="OpenSymbol"/>
    </w:rPr>
  </w:style>
  <w:style w:type="character" w:styleId="RTFNum26" w:customStyle="1">
    <w:name w:val="RTF_Num 2 6"/>
    <w:qFormat/>
    <w:rPr>
      <w:rFonts w:ascii="OpenSymbol" w:hAnsi="OpenSymbol" w:eastAsia="OpenSymbol" w:cs="OpenSymbol"/>
    </w:rPr>
  </w:style>
  <w:style w:type="character" w:styleId="RTFNum27" w:customStyle="1">
    <w:name w:val="RTF_Num 2 7"/>
    <w:qFormat/>
    <w:rPr>
      <w:rFonts w:ascii="OpenSymbol" w:hAnsi="OpenSymbol" w:eastAsia="OpenSymbol" w:cs="OpenSymbol"/>
    </w:rPr>
  </w:style>
  <w:style w:type="character" w:styleId="RTFNum28" w:customStyle="1">
    <w:name w:val="RTF_Num 2 8"/>
    <w:qFormat/>
    <w:rPr>
      <w:rFonts w:ascii="OpenSymbol" w:hAnsi="OpenSymbol" w:eastAsia="OpenSymbol" w:cs="OpenSymbol"/>
    </w:rPr>
  </w:style>
  <w:style w:type="character" w:styleId="RTFNum29" w:customStyle="1">
    <w:name w:val="RTF_Num 2 9"/>
    <w:qFormat/>
    <w:rPr>
      <w:rFonts w:ascii="OpenSymbol" w:hAnsi="OpenSymbol" w:eastAsia="OpenSymbol" w:cs="OpenSymbol"/>
    </w:rPr>
  </w:style>
  <w:style w:type="character" w:styleId="RTFNum31" w:customStyle="1">
    <w:name w:val="RTF_Num 3 1"/>
    <w:qFormat/>
    <w:rPr>
      <w:rFonts w:ascii="Symbol" w:hAnsi="Symbol" w:eastAsia="Symbol" w:cs="Symbol"/>
    </w:rPr>
  </w:style>
  <w:style w:type="character" w:styleId="RTFNum32" w:customStyle="1">
    <w:name w:val="RTF_Num 3 2"/>
    <w:qFormat/>
    <w:rPr>
      <w:rFonts w:ascii="Symbol" w:hAnsi="Symbol" w:eastAsia="Symbol" w:cs="Symbol"/>
    </w:rPr>
  </w:style>
  <w:style w:type="character" w:styleId="RTFNum33" w:customStyle="1">
    <w:name w:val="RTF_Num 3 3"/>
    <w:qFormat/>
    <w:rPr>
      <w:rFonts w:ascii="Symbol" w:hAnsi="Symbol" w:eastAsia="Symbol" w:cs="Symbol"/>
    </w:rPr>
  </w:style>
  <w:style w:type="character" w:styleId="RTFNum34" w:customStyle="1">
    <w:name w:val="RTF_Num 3 4"/>
    <w:qFormat/>
    <w:rPr>
      <w:rFonts w:ascii="Symbol" w:hAnsi="Symbol" w:eastAsia="Symbol" w:cs="Symbol"/>
    </w:rPr>
  </w:style>
  <w:style w:type="character" w:styleId="RTFNum35" w:customStyle="1">
    <w:name w:val="RTF_Num 3 5"/>
    <w:qFormat/>
    <w:rPr>
      <w:rFonts w:ascii="Symbol" w:hAnsi="Symbol" w:eastAsia="Symbol" w:cs="Symbol"/>
    </w:rPr>
  </w:style>
  <w:style w:type="character" w:styleId="RTFNum36" w:customStyle="1">
    <w:name w:val="RTF_Num 3 6"/>
    <w:qFormat/>
    <w:rPr>
      <w:rFonts w:ascii="Symbol" w:hAnsi="Symbol" w:eastAsia="Symbol" w:cs="Symbol"/>
    </w:rPr>
  </w:style>
  <w:style w:type="character" w:styleId="RTFNum37" w:customStyle="1">
    <w:name w:val="RTF_Num 3 7"/>
    <w:qFormat/>
    <w:rPr>
      <w:rFonts w:ascii="Symbol" w:hAnsi="Symbol" w:eastAsia="Symbol" w:cs="Symbol"/>
    </w:rPr>
  </w:style>
  <w:style w:type="character" w:styleId="RTFNum38" w:customStyle="1">
    <w:name w:val="RTF_Num 3 8"/>
    <w:qFormat/>
    <w:rPr>
      <w:rFonts w:ascii="Symbol" w:hAnsi="Symbol" w:eastAsia="Symbol" w:cs="Symbol"/>
    </w:rPr>
  </w:style>
  <w:style w:type="character" w:styleId="RTFNum39" w:customStyle="1">
    <w:name w:val="RTF_Num 3 9"/>
    <w:qFormat/>
    <w:rPr>
      <w:rFonts w:ascii="Symbol" w:hAnsi="Symbol" w:eastAsia="Symbol" w:cs="Symbol"/>
    </w:rPr>
  </w:style>
  <w:style w:type="character" w:styleId="RTFNum41" w:customStyle="1">
    <w:name w:val="RTF_Num 4 1"/>
    <w:qFormat/>
    <w:rPr>
      <w:rFonts w:eastAsia="Times New Roman"/>
    </w:rPr>
  </w:style>
  <w:style w:type="character" w:styleId="RTFNum42" w:customStyle="1">
    <w:name w:val="RTF_Num 4 2"/>
    <w:qFormat/>
    <w:rPr>
      <w:rFonts w:eastAsia="Times New Roman"/>
    </w:rPr>
  </w:style>
  <w:style w:type="character" w:styleId="RTFNum43" w:customStyle="1">
    <w:name w:val="RTF_Num 4 3"/>
    <w:qFormat/>
    <w:rPr>
      <w:rFonts w:eastAsia="Times New Roman"/>
    </w:rPr>
  </w:style>
  <w:style w:type="character" w:styleId="RTFNum44" w:customStyle="1">
    <w:name w:val="RTF_Num 4 4"/>
    <w:qFormat/>
    <w:rPr>
      <w:rFonts w:eastAsia="Times New Roman"/>
    </w:rPr>
  </w:style>
  <w:style w:type="character" w:styleId="RTFNum45" w:customStyle="1">
    <w:name w:val="RTF_Num 4 5"/>
    <w:qFormat/>
    <w:rPr>
      <w:rFonts w:eastAsia="Times New Roman"/>
    </w:rPr>
  </w:style>
  <w:style w:type="character" w:styleId="RTFNum46" w:customStyle="1">
    <w:name w:val="RTF_Num 4 6"/>
    <w:qFormat/>
    <w:rPr>
      <w:rFonts w:eastAsia="Times New Roman"/>
    </w:rPr>
  </w:style>
  <w:style w:type="character" w:styleId="RTFNum47" w:customStyle="1">
    <w:name w:val="RTF_Num 4 7"/>
    <w:qFormat/>
    <w:rPr>
      <w:rFonts w:eastAsia="Times New Roman"/>
    </w:rPr>
  </w:style>
  <w:style w:type="character" w:styleId="RTFNum48" w:customStyle="1">
    <w:name w:val="RTF_Num 4 8"/>
    <w:qFormat/>
    <w:rPr>
      <w:rFonts w:eastAsia="Times New Roman"/>
    </w:rPr>
  </w:style>
  <w:style w:type="character" w:styleId="RTFNum49" w:customStyle="1">
    <w:name w:val="RTF_Num 4 9"/>
    <w:qFormat/>
    <w:rPr>
      <w:rFonts w:eastAsia="Times New Roman"/>
    </w:rPr>
  </w:style>
  <w:style w:type="character" w:styleId="RTFNum51" w:customStyle="1">
    <w:name w:val="RTF_Num 5 1"/>
    <w:qFormat/>
    <w:rPr>
      <w:rFonts w:ascii="Symbol" w:hAnsi="Symbol" w:eastAsia="Symbol" w:cs="Symbol"/>
    </w:rPr>
  </w:style>
  <w:style w:type="character" w:styleId="RTFNum52" w:customStyle="1">
    <w:name w:val="RTF_Num 5 2"/>
    <w:qFormat/>
    <w:rPr>
      <w:rFonts w:ascii="Courier New" w:hAnsi="Courier New" w:eastAsia="Courier New" w:cs="Courier New"/>
    </w:rPr>
  </w:style>
  <w:style w:type="character" w:styleId="RTFNum53" w:customStyle="1">
    <w:name w:val="RTF_Num 5 3"/>
    <w:qFormat/>
    <w:rPr>
      <w:rFonts w:ascii="Wingdings" w:hAnsi="Wingdings" w:eastAsia="Wingdings" w:cs="Wingdings"/>
    </w:rPr>
  </w:style>
  <w:style w:type="character" w:styleId="RTFNum54" w:customStyle="1">
    <w:name w:val="RTF_Num 5 4"/>
    <w:qFormat/>
    <w:rPr>
      <w:rFonts w:ascii="Symbol" w:hAnsi="Symbol" w:eastAsia="Symbol" w:cs="Symbol"/>
    </w:rPr>
  </w:style>
  <w:style w:type="character" w:styleId="RTFNum55" w:customStyle="1">
    <w:name w:val="RTF_Num 5 5"/>
    <w:qFormat/>
    <w:rPr>
      <w:rFonts w:ascii="Courier New" w:hAnsi="Courier New" w:eastAsia="Courier New" w:cs="Courier New"/>
    </w:rPr>
  </w:style>
  <w:style w:type="character" w:styleId="RTFNum56" w:customStyle="1">
    <w:name w:val="RTF_Num 5 6"/>
    <w:qFormat/>
    <w:rPr>
      <w:rFonts w:ascii="Wingdings" w:hAnsi="Wingdings" w:eastAsia="Wingdings" w:cs="Wingdings"/>
    </w:rPr>
  </w:style>
  <w:style w:type="character" w:styleId="RTFNum57" w:customStyle="1">
    <w:name w:val="RTF_Num 5 7"/>
    <w:qFormat/>
    <w:rPr>
      <w:rFonts w:ascii="Symbol" w:hAnsi="Symbol" w:eastAsia="Symbol" w:cs="Symbol"/>
    </w:rPr>
  </w:style>
  <w:style w:type="character" w:styleId="RTFNum58" w:customStyle="1">
    <w:name w:val="RTF_Num 5 8"/>
    <w:qFormat/>
    <w:rPr>
      <w:rFonts w:ascii="Courier New" w:hAnsi="Courier New" w:eastAsia="Courier New" w:cs="Courier New"/>
    </w:rPr>
  </w:style>
  <w:style w:type="character" w:styleId="RTFNum59" w:customStyle="1">
    <w:name w:val="RTF_Num 5 9"/>
    <w:qFormat/>
    <w:rPr>
      <w:rFonts w:ascii="Wingdings" w:hAnsi="Wingdings" w:eastAsia="Wingdings" w:cs="Wingdings"/>
    </w:rPr>
  </w:style>
  <w:style w:type="character" w:styleId="WWRTFNum31" w:customStyle="1">
    <w:name w:val="WW-RTF_Num 3 1"/>
    <w:qFormat/>
    <w:rPr>
      <w:rFonts w:ascii="Symbol" w:hAnsi="Symbol" w:eastAsia="Symbol" w:cs="Symbol"/>
    </w:rPr>
  </w:style>
  <w:style w:type="character" w:styleId="WWRTFNum32" w:customStyle="1">
    <w:name w:val="WW-RTF_Num 3 2"/>
    <w:qFormat/>
    <w:rPr>
      <w:rFonts w:ascii="OpenSymbol" w:hAnsi="OpenSymbol" w:eastAsia="OpenSymbol" w:cs="OpenSymbol"/>
    </w:rPr>
  </w:style>
  <w:style w:type="character" w:styleId="WWRTFNum33" w:customStyle="1">
    <w:name w:val="WW-RTF_Num 3 3"/>
    <w:qFormat/>
    <w:rPr>
      <w:rFonts w:ascii="OpenSymbol" w:hAnsi="OpenSymbol" w:eastAsia="OpenSymbol" w:cs="OpenSymbol"/>
    </w:rPr>
  </w:style>
  <w:style w:type="character" w:styleId="WWRTFNum34" w:customStyle="1">
    <w:name w:val="WW-RTF_Num 3 4"/>
    <w:qFormat/>
    <w:rPr>
      <w:rFonts w:ascii="Symbol" w:hAnsi="Symbol" w:eastAsia="Symbol" w:cs="Symbol"/>
    </w:rPr>
  </w:style>
  <w:style w:type="character" w:styleId="WWRTFNum35" w:customStyle="1">
    <w:name w:val="WW-RTF_Num 3 5"/>
    <w:qFormat/>
    <w:rPr>
      <w:rFonts w:ascii="OpenSymbol" w:hAnsi="OpenSymbol" w:eastAsia="OpenSymbol" w:cs="OpenSymbol"/>
    </w:rPr>
  </w:style>
  <w:style w:type="character" w:styleId="WWRTFNum36" w:customStyle="1">
    <w:name w:val="WW-RTF_Num 3 6"/>
    <w:qFormat/>
    <w:rPr>
      <w:rFonts w:ascii="OpenSymbol" w:hAnsi="OpenSymbol" w:eastAsia="OpenSymbol" w:cs="OpenSymbol"/>
    </w:rPr>
  </w:style>
  <w:style w:type="character" w:styleId="WWRTFNum37" w:customStyle="1">
    <w:name w:val="WW-RTF_Num 3 7"/>
    <w:qFormat/>
    <w:rPr>
      <w:rFonts w:ascii="Symbol" w:hAnsi="Symbol" w:eastAsia="Symbol" w:cs="Symbol"/>
    </w:rPr>
  </w:style>
  <w:style w:type="character" w:styleId="WWRTFNum38" w:customStyle="1">
    <w:name w:val="WW-RTF_Num 3 8"/>
    <w:qFormat/>
    <w:rPr>
      <w:rFonts w:ascii="OpenSymbol" w:hAnsi="OpenSymbol" w:eastAsia="OpenSymbol" w:cs="OpenSymbol"/>
    </w:rPr>
  </w:style>
  <w:style w:type="character" w:styleId="WWRTFNum39" w:customStyle="1">
    <w:name w:val="WW-RTF_Num 3 9"/>
    <w:qFormat/>
    <w:rPr>
      <w:rFonts w:ascii="OpenSymbol" w:hAnsi="OpenSymbol" w:eastAsia="OpenSymbol" w:cs="OpenSymbol"/>
    </w:rPr>
  </w:style>
  <w:style w:type="character" w:styleId="WWRTFNum311" w:customStyle="1">
    <w:name w:val="WW-RTF_Num 3 11"/>
    <w:qFormat/>
    <w:rPr>
      <w:rFonts w:ascii="Symbol" w:hAnsi="Symbol" w:eastAsia="Symbol" w:cs="Symbol"/>
    </w:rPr>
  </w:style>
  <w:style w:type="character" w:styleId="WWRTFNum321" w:customStyle="1">
    <w:name w:val="WW-RTF_Num 3 21"/>
    <w:qFormat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Pr>
      <w:rFonts w:ascii="Wingdings" w:hAnsi="Wingdings" w:eastAsia="Wingdings" w:cs="Wingdings"/>
    </w:rPr>
  </w:style>
  <w:style w:type="character" w:styleId="WWRTFNum341" w:customStyle="1">
    <w:name w:val="WW-RTF_Num 3 41"/>
    <w:qFormat/>
    <w:rPr>
      <w:rFonts w:ascii="Symbol" w:hAnsi="Symbol" w:eastAsia="Symbol" w:cs="Symbol"/>
    </w:rPr>
  </w:style>
  <w:style w:type="character" w:styleId="WWRTFNum351" w:customStyle="1">
    <w:name w:val="WW-RTF_Num 3 51"/>
    <w:qFormat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Pr>
      <w:rFonts w:ascii="Wingdings" w:hAnsi="Wingdings" w:eastAsia="Wingdings" w:cs="Wingdings"/>
    </w:rPr>
  </w:style>
  <w:style w:type="character" w:styleId="WWRTFNum371" w:customStyle="1">
    <w:name w:val="WW-RTF_Num 3 71"/>
    <w:qFormat/>
    <w:rPr>
      <w:rFonts w:ascii="Symbol" w:hAnsi="Symbol" w:eastAsia="Symbol" w:cs="Symbol"/>
    </w:rPr>
  </w:style>
  <w:style w:type="character" w:styleId="WWRTFNum381" w:customStyle="1">
    <w:name w:val="WW-RTF_Num 3 81"/>
    <w:qFormat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Pr>
      <w:rFonts w:ascii="Wingdings" w:hAnsi="Wingdings" w:eastAsia="Wingdings" w:cs="Wingdings"/>
    </w:rPr>
  </w:style>
  <w:style w:type="character" w:styleId="RTFNum61" w:customStyle="1">
    <w:name w:val="RTF_Num 6 1"/>
    <w:qFormat/>
    <w:rPr>
      <w:rFonts w:ascii="Symbol" w:hAnsi="Symbol" w:eastAsia="Symbol" w:cs="Symbol"/>
    </w:rPr>
  </w:style>
  <w:style w:type="character" w:styleId="RTFNum62" w:customStyle="1">
    <w:name w:val="RTF_Num 6 2"/>
    <w:qFormat/>
    <w:rPr>
      <w:rFonts w:ascii="Courier New" w:hAnsi="Courier New" w:eastAsia="Courier New" w:cs="Courier New"/>
    </w:rPr>
  </w:style>
  <w:style w:type="character" w:styleId="RTFNum63" w:customStyle="1">
    <w:name w:val="RTF_Num 6 3"/>
    <w:qFormat/>
    <w:rPr>
      <w:rFonts w:ascii="Wingdings" w:hAnsi="Wingdings" w:eastAsia="Wingdings" w:cs="Wingdings"/>
    </w:rPr>
  </w:style>
  <w:style w:type="character" w:styleId="RTFNum64" w:customStyle="1">
    <w:name w:val="RTF_Num 6 4"/>
    <w:qFormat/>
    <w:rPr>
      <w:rFonts w:ascii="Symbol" w:hAnsi="Symbol" w:eastAsia="Symbol" w:cs="Symbol"/>
    </w:rPr>
  </w:style>
  <w:style w:type="character" w:styleId="RTFNum65" w:customStyle="1">
    <w:name w:val="RTF_Num 6 5"/>
    <w:qFormat/>
    <w:rPr>
      <w:rFonts w:ascii="Courier New" w:hAnsi="Courier New" w:eastAsia="Courier New" w:cs="Courier New"/>
    </w:rPr>
  </w:style>
  <w:style w:type="character" w:styleId="RTFNum66" w:customStyle="1">
    <w:name w:val="RTF_Num 6 6"/>
    <w:qFormat/>
    <w:rPr>
      <w:rFonts w:ascii="Wingdings" w:hAnsi="Wingdings" w:eastAsia="Wingdings" w:cs="Wingdings"/>
    </w:rPr>
  </w:style>
  <w:style w:type="character" w:styleId="RTFNum67" w:customStyle="1">
    <w:name w:val="RTF_Num 6 7"/>
    <w:qFormat/>
    <w:rPr>
      <w:rFonts w:ascii="Symbol" w:hAnsi="Symbol" w:eastAsia="Symbol" w:cs="Symbol"/>
    </w:rPr>
  </w:style>
  <w:style w:type="character" w:styleId="RTFNum68" w:customStyle="1">
    <w:name w:val="RTF_Num 6 8"/>
    <w:qFormat/>
    <w:rPr>
      <w:rFonts w:ascii="Courier New" w:hAnsi="Courier New" w:eastAsia="Courier New" w:cs="Courier New"/>
    </w:rPr>
  </w:style>
  <w:style w:type="character" w:styleId="RTFNum69" w:customStyle="1">
    <w:name w:val="RTF_Num 6 9"/>
    <w:qFormat/>
    <w:rPr>
      <w:rFonts w:ascii="Wingdings" w:hAnsi="Wingdings" w:eastAsia="Wingdings" w:cs="Wingdings"/>
    </w:rPr>
  </w:style>
  <w:style w:type="character" w:styleId="RTFNum71" w:customStyle="1">
    <w:name w:val="RTF_Num 7 1"/>
    <w:qFormat/>
    <w:rPr>
      <w:rFonts w:ascii="Symbol" w:hAnsi="Symbol" w:eastAsia="Symbol" w:cs="Symbol"/>
    </w:rPr>
  </w:style>
  <w:style w:type="character" w:styleId="RTFNum72" w:customStyle="1">
    <w:name w:val="RTF_Num 7 2"/>
    <w:qFormat/>
    <w:rPr>
      <w:rFonts w:ascii="Courier New" w:hAnsi="Courier New" w:eastAsia="Courier New" w:cs="Courier New"/>
    </w:rPr>
  </w:style>
  <w:style w:type="character" w:styleId="RTFNum73" w:customStyle="1">
    <w:name w:val="RTF_Num 7 3"/>
    <w:qFormat/>
    <w:rPr>
      <w:rFonts w:ascii="Wingdings" w:hAnsi="Wingdings" w:eastAsia="Wingdings" w:cs="Wingdings"/>
    </w:rPr>
  </w:style>
  <w:style w:type="character" w:styleId="RTFNum74" w:customStyle="1">
    <w:name w:val="RTF_Num 7 4"/>
    <w:qFormat/>
    <w:rPr>
      <w:rFonts w:ascii="Symbol" w:hAnsi="Symbol" w:eastAsia="Symbol" w:cs="Symbol"/>
    </w:rPr>
  </w:style>
  <w:style w:type="character" w:styleId="RTFNum75" w:customStyle="1">
    <w:name w:val="RTF_Num 7 5"/>
    <w:qFormat/>
    <w:rPr>
      <w:rFonts w:ascii="Courier New" w:hAnsi="Courier New" w:eastAsia="Courier New" w:cs="Courier New"/>
    </w:rPr>
  </w:style>
  <w:style w:type="character" w:styleId="RTFNum76" w:customStyle="1">
    <w:name w:val="RTF_Num 7 6"/>
    <w:qFormat/>
    <w:rPr>
      <w:rFonts w:ascii="Wingdings" w:hAnsi="Wingdings" w:eastAsia="Wingdings" w:cs="Wingdings"/>
    </w:rPr>
  </w:style>
  <w:style w:type="character" w:styleId="RTFNum77" w:customStyle="1">
    <w:name w:val="RTF_Num 7 7"/>
    <w:qFormat/>
    <w:rPr>
      <w:rFonts w:ascii="Symbol" w:hAnsi="Symbol" w:eastAsia="Symbol" w:cs="Symbol"/>
    </w:rPr>
  </w:style>
  <w:style w:type="character" w:styleId="RTFNum78" w:customStyle="1">
    <w:name w:val="RTF_Num 7 8"/>
    <w:qFormat/>
    <w:rPr>
      <w:rFonts w:ascii="Courier New" w:hAnsi="Courier New" w:eastAsia="Courier New" w:cs="Courier New"/>
    </w:rPr>
  </w:style>
  <w:style w:type="character" w:styleId="RTFNum79" w:customStyle="1">
    <w:name w:val="RTF_Num 7 9"/>
    <w:qFormat/>
    <w:rPr>
      <w:rFonts w:ascii="Wingdings" w:hAnsi="Wingdings" w:eastAsia="Wingdings" w:cs="Wingdings"/>
    </w:rPr>
  </w:style>
  <w:style w:type="character" w:styleId="RTFNum81" w:customStyle="1">
    <w:name w:val="RTF_Num 8 1"/>
    <w:qFormat/>
    <w:rPr>
      <w:rFonts w:ascii="Symbol" w:hAnsi="Symbol" w:eastAsia="Symbol" w:cs="Symbol"/>
    </w:rPr>
  </w:style>
  <w:style w:type="character" w:styleId="RTFNum82" w:customStyle="1">
    <w:name w:val="RTF_Num 8 2"/>
    <w:qFormat/>
    <w:rPr>
      <w:rFonts w:ascii="Courier New" w:hAnsi="Courier New" w:eastAsia="Courier New" w:cs="Courier New"/>
    </w:rPr>
  </w:style>
  <w:style w:type="character" w:styleId="RTFNum83" w:customStyle="1">
    <w:name w:val="RTF_Num 8 3"/>
    <w:qFormat/>
    <w:rPr>
      <w:rFonts w:ascii="Wingdings" w:hAnsi="Wingdings" w:eastAsia="Wingdings" w:cs="Wingdings"/>
    </w:rPr>
  </w:style>
  <w:style w:type="character" w:styleId="RTFNum84" w:customStyle="1">
    <w:name w:val="RTF_Num 8 4"/>
    <w:qFormat/>
    <w:rPr>
      <w:rFonts w:ascii="Symbol" w:hAnsi="Symbol" w:eastAsia="Symbol" w:cs="Symbol"/>
    </w:rPr>
  </w:style>
  <w:style w:type="character" w:styleId="RTFNum85" w:customStyle="1">
    <w:name w:val="RTF_Num 8 5"/>
    <w:qFormat/>
    <w:rPr>
      <w:rFonts w:ascii="Courier New" w:hAnsi="Courier New" w:eastAsia="Courier New" w:cs="Courier New"/>
    </w:rPr>
  </w:style>
  <w:style w:type="character" w:styleId="RTFNum86" w:customStyle="1">
    <w:name w:val="RTF_Num 8 6"/>
    <w:qFormat/>
    <w:rPr>
      <w:rFonts w:ascii="Wingdings" w:hAnsi="Wingdings" w:eastAsia="Wingdings" w:cs="Wingdings"/>
    </w:rPr>
  </w:style>
  <w:style w:type="character" w:styleId="RTFNum87" w:customStyle="1">
    <w:name w:val="RTF_Num 8 7"/>
    <w:qFormat/>
    <w:rPr>
      <w:rFonts w:ascii="Symbol" w:hAnsi="Symbol" w:eastAsia="Symbol" w:cs="Symbol"/>
    </w:rPr>
  </w:style>
  <w:style w:type="character" w:styleId="RTFNum88" w:customStyle="1">
    <w:name w:val="RTF_Num 8 8"/>
    <w:qFormat/>
    <w:rPr>
      <w:rFonts w:ascii="Courier New" w:hAnsi="Courier New" w:eastAsia="Courier New" w:cs="Courier New"/>
    </w:rPr>
  </w:style>
  <w:style w:type="character" w:styleId="RTFNum89" w:customStyle="1">
    <w:name w:val="RTF_Num 8 9"/>
    <w:qFormat/>
    <w:rPr>
      <w:rFonts w:ascii="Wingdings" w:hAnsi="Wingdings" w:eastAsia="Wingdings" w:cs="Wingdings"/>
    </w:rPr>
  </w:style>
  <w:style w:type="character" w:styleId="RTFNum91" w:customStyle="1">
    <w:name w:val="RTF_Num 9 1"/>
    <w:qFormat/>
    <w:rPr>
      <w:rFonts w:ascii="Symbol" w:hAnsi="Symbol" w:eastAsia="Symbol" w:cs="Symbol"/>
    </w:rPr>
  </w:style>
  <w:style w:type="character" w:styleId="RTFNum92" w:customStyle="1">
    <w:name w:val="RTF_Num 9 2"/>
    <w:qFormat/>
    <w:rPr>
      <w:rFonts w:ascii="Courier New" w:hAnsi="Courier New" w:eastAsia="Courier New" w:cs="Courier New"/>
    </w:rPr>
  </w:style>
  <w:style w:type="character" w:styleId="RTFNum93" w:customStyle="1">
    <w:name w:val="RTF_Num 9 3"/>
    <w:qFormat/>
    <w:rPr>
      <w:rFonts w:ascii="Wingdings" w:hAnsi="Wingdings" w:eastAsia="Wingdings" w:cs="Wingdings"/>
    </w:rPr>
  </w:style>
  <w:style w:type="character" w:styleId="RTFNum94" w:customStyle="1">
    <w:name w:val="RTF_Num 9 4"/>
    <w:qFormat/>
    <w:rPr>
      <w:rFonts w:ascii="Symbol" w:hAnsi="Symbol" w:eastAsia="Symbol" w:cs="Symbol"/>
    </w:rPr>
  </w:style>
  <w:style w:type="character" w:styleId="RTFNum95" w:customStyle="1">
    <w:name w:val="RTF_Num 9 5"/>
    <w:qFormat/>
    <w:rPr>
      <w:rFonts w:ascii="Courier New" w:hAnsi="Courier New" w:eastAsia="Courier New" w:cs="Courier New"/>
    </w:rPr>
  </w:style>
  <w:style w:type="character" w:styleId="RTFNum96" w:customStyle="1">
    <w:name w:val="RTF_Num 9 6"/>
    <w:qFormat/>
    <w:rPr>
      <w:rFonts w:ascii="Wingdings" w:hAnsi="Wingdings" w:eastAsia="Wingdings" w:cs="Wingdings"/>
    </w:rPr>
  </w:style>
  <w:style w:type="character" w:styleId="RTFNum97" w:customStyle="1">
    <w:name w:val="RTF_Num 9 7"/>
    <w:qFormat/>
    <w:rPr>
      <w:rFonts w:ascii="Symbol" w:hAnsi="Symbol" w:eastAsia="Symbol" w:cs="Symbol"/>
    </w:rPr>
  </w:style>
  <w:style w:type="character" w:styleId="RTFNum98" w:customStyle="1">
    <w:name w:val="RTF_Num 9 8"/>
    <w:qFormat/>
    <w:rPr>
      <w:rFonts w:ascii="Courier New" w:hAnsi="Courier New" w:eastAsia="Courier New" w:cs="Courier New"/>
    </w:rPr>
  </w:style>
  <w:style w:type="character" w:styleId="RTFNum99" w:customStyle="1">
    <w:name w:val="RTF_Num 9 9"/>
    <w:qFormat/>
    <w:rPr>
      <w:rFonts w:ascii="Wingdings" w:hAnsi="Wingdings" w:eastAsia="Wingdings" w:cs="Wingdings"/>
    </w:rPr>
  </w:style>
  <w:style w:type="character" w:styleId="RTFNum101" w:customStyle="1">
    <w:name w:val="RTF_Num 10 1"/>
    <w:qFormat/>
    <w:rPr>
      <w:rFonts w:ascii="Symbol" w:hAnsi="Symbol" w:eastAsia="Symbol" w:cs="Symbol"/>
    </w:rPr>
  </w:style>
  <w:style w:type="character" w:styleId="RTFNum102" w:customStyle="1">
    <w:name w:val="RTF_Num 10 2"/>
    <w:qFormat/>
    <w:rPr>
      <w:rFonts w:ascii="Courier New" w:hAnsi="Courier New" w:eastAsia="Courier New" w:cs="Courier New"/>
    </w:rPr>
  </w:style>
  <w:style w:type="character" w:styleId="RTFNum103" w:customStyle="1">
    <w:name w:val="RTF_Num 10 3"/>
    <w:qFormat/>
    <w:rPr>
      <w:rFonts w:ascii="Wingdings" w:hAnsi="Wingdings" w:eastAsia="Wingdings" w:cs="Wingdings"/>
    </w:rPr>
  </w:style>
  <w:style w:type="character" w:styleId="RTFNum104" w:customStyle="1">
    <w:name w:val="RTF_Num 10 4"/>
    <w:qFormat/>
    <w:rPr>
      <w:rFonts w:ascii="Symbol" w:hAnsi="Symbol" w:eastAsia="Symbol" w:cs="Symbol"/>
    </w:rPr>
  </w:style>
  <w:style w:type="character" w:styleId="RTFNum105" w:customStyle="1">
    <w:name w:val="RTF_Num 10 5"/>
    <w:qFormat/>
    <w:rPr>
      <w:rFonts w:ascii="Courier New" w:hAnsi="Courier New" w:eastAsia="Courier New" w:cs="Courier New"/>
    </w:rPr>
  </w:style>
  <w:style w:type="character" w:styleId="RTFNum106" w:customStyle="1">
    <w:name w:val="RTF_Num 10 6"/>
    <w:qFormat/>
    <w:rPr>
      <w:rFonts w:ascii="Wingdings" w:hAnsi="Wingdings" w:eastAsia="Wingdings" w:cs="Wingdings"/>
    </w:rPr>
  </w:style>
  <w:style w:type="character" w:styleId="RTFNum107" w:customStyle="1">
    <w:name w:val="RTF_Num 10 7"/>
    <w:qFormat/>
    <w:rPr>
      <w:rFonts w:ascii="Symbol" w:hAnsi="Symbol" w:eastAsia="Symbol" w:cs="Symbol"/>
    </w:rPr>
  </w:style>
  <w:style w:type="character" w:styleId="RTFNum108" w:customStyle="1">
    <w:name w:val="RTF_Num 10 8"/>
    <w:qFormat/>
    <w:rPr>
      <w:rFonts w:ascii="Courier New" w:hAnsi="Courier New" w:eastAsia="Courier New" w:cs="Courier New"/>
    </w:rPr>
  </w:style>
  <w:style w:type="character" w:styleId="RTFNum109" w:customStyle="1">
    <w:name w:val="RTF_Num 10 9"/>
    <w:qFormat/>
    <w:rPr>
      <w:rFonts w:ascii="Wingdings" w:hAnsi="Wingdings" w:eastAsia="Wingdings" w:cs="Wingdings"/>
    </w:rPr>
  </w:style>
  <w:style w:type="character" w:styleId="RTFNum111" w:customStyle="1">
    <w:name w:val="RTF_Num 11 1"/>
    <w:qFormat/>
    <w:rPr>
      <w:rFonts w:ascii="Symbol" w:hAnsi="Symbol" w:eastAsia="Symbol" w:cs="Symbol"/>
    </w:rPr>
  </w:style>
  <w:style w:type="character" w:styleId="RTFNum112" w:customStyle="1">
    <w:name w:val="RTF_Num 11 2"/>
    <w:qFormat/>
    <w:rPr>
      <w:rFonts w:ascii="Courier New" w:hAnsi="Courier New" w:eastAsia="Courier New" w:cs="Courier New"/>
    </w:rPr>
  </w:style>
  <w:style w:type="character" w:styleId="RTFNum113" w:customStyle="1">
    <w:name w:val="RTF_Num 11 3"/>
    <w:qFormat/>
    <w:rPr>
      <w:rFonts w:ascii="Wingdings" w:hAnsi="Wingdings" w:eastAsia="Wingdings" w:cs="Wingdings"/>
    </w:rPr>
  </w:style>
  <w:style w:type="character" w:styleId="RTFNum114" w:customStyle="1">
    <w:name w:val="RTF_Num 11 4"/>
    <w:qFormat/>
    <w:rPr>
      <w:rFonts w:ascii="Symbol" w:hAnsi="Symbol" w:eastAsia="Symbol" w:cs="Symbol"/>
    </w:rPr>
  </w:style>
  <w:style w:type="character" w:styleId="RTFNum115" w:customStyle="1">
    <w:name w:val="RTF_Num 11 5"/>
    <w:qFormat/>
    <w:rPr>
      <w:rFonts w:ascii="Courier New" w:hAnsi="Courier New" w:eastAsia="Courier New" w:cs="Courier New"/>
    </w:rPr>
  </w:style>
  <w:style w:type="character" w:styleId="RTFNum116" w:customStyle="1">
    <w:name w:val="RTF_Num 11 6"/>
    <w:qFormat/>
    <w:rPr>
      <w:rFonts w:ascii="Wingdings" w:hAnsi="Wingdings" w:eastAsia="Wingdings" w:cs="Wingdings"/>
    </w:rPr>
  </w:style>
  <w:style w:type="character" w:styleId="RTFNum117" w:customStyle="1">
    <w:name w:val="RTF_Num 11 7"/>
    <w:qFormat/>
    <w:rPr>
      <w:rFonts w:ascii="Symbol" w:hAnsi="Symbol" w:eastAsia="Symbol" w:cs="Symbol"/>
    </w:rPr>
  </w:style>
  <w:style w:type="character" w:styleId="RTFNum118" w:customStyle="1">
    <w:name w:val="RTF_Num 11 8"/>
    <w:qFormat/>
    <w:rPr>
      <w:rFonts w:ascii="Courier New" w:hAnsi="Courier New" w:eastAsia="Courier New" w:cs="Courier New"/>
    </w:rPr>
  </w:style>
  <w:style w:type="character" w:styleId="RTFNum119" w:customStyle="1">
    <w:name w:val="RTF_Num 11 9"/>
    <w:qFormat/>
    <w:rPr>
      <w:rFonts w:ascii="Wingdings" w:hAnsi="Wingdings" w:eastAsia="Wingdings" w:cs="Wingdings"/>
    </w:rPr>
  </w:style>
  <w:style w:type="character" w:styleId="RTFNum121" w:customStyle="1">
    <w:name w:val="RTF_Num 12 1"/>
    <w:qFormat/>
    <w:rPr>
      <w:rFonts w:ascii="Symbol" w:hAnsi="Symbol" w:eastAsia="Symbol" w:cs="Symbol"/>
    </w:rPr>
  </w:style>
  <w:style w:type="character" w:styleId="RTFNum122" w:customStyle="1">
    <w:name w:val="RTF_Num 12 2"/>
    <w:qFormat/>
    <w:rPr>
      <w:rFonts w:ascii="Courier New" w:hAnsi="Courier New" w:eastAsia="Courier New" w:cs="Courier New"/>
    </w:rPr>
  </w:style>
  <w:style w:type="character" w:styleId="RTFNum123" w:customStyle="1">
    <w:name w:val="RTF_Num 12 3"/>
    <w:qFormat/>
    <w:rPr>
      <w:rFonts w:ascii="Wingdings" w:hAnsi="Wingdings" w:eastAsia="Wingdings" w:cs="Wingdings"/>
    </w:rPr>
  </w:style>
  <w:style w:type="character" w:styleId="RTFNum124" w:customStyle="1">
    <w:name w:val="RTF_Num 12 4"/>
    <w:qFormat/>
    <w:rPr>
      <w:rFonts w:ascii="Symbol" w:hAnsi="Symbol" w:eastAsia="Symbol" w:cs="Symbol"/>
    </w:rPr>
  </w:style>
  <w:style w:type="character" w:styleId="RTFNum125" w:customStyle="1">
    <w:name w:val="RTF_Num 12 5"/>
    <w:qFormat/>
    <w:rPr>
      <w:rFonts w:ascii="Courier New" w:hAnsi="Courier New" w:eastAsia="Courier New" w:cs="Courier New"/>
    </w:rPr>
  </w:style>
  <w:style w:type="character" w:styleId="RTFNum126" w:customStyle="1">
    <w:name w:val="RTF_Num 12 6"/>
    <w:qFormat/>
    <w:rPr>
      <w:rFonts w:ascii="Wingdings" w:hAnsi="Wingdings" w:eastAsia="Wingdings" w:cs="Wingdings"/>
    </w:rPr>
  </w:style>
  <w:style w:type="character" w:styleId="RTFNum127" w:customStyle="1">
    <w:name w:val="RTF_Num 12 7"/>
    <w:qFormat/>
    <w:rPr>
      <w:rFonts w:ascii="Symbol" w:hAnsi="Symbol" w:eastAsia="Symbol" w:cs="Symbol"/>
    </w:rPr>
  </w:style>
  <w:style w:type="character" w:styleId="RTFNum128" w:customStyle="1">
    <w:name w:val="RTF_Num 12 8"/>
    <w:qFormat/>
    <w:rPr>
      <w:rFonts w:ascii="Courier New" w:hAnsi="Courier New" w:eastAsia="Courier New" w:cs="Courier New"/>
    </w:rPr>
  </w:style>
  <w:style w:type="character" w:styleId="RTFNum129" w:customStyle="1">
    <w:name w:val="RTF_Num 12 9"/>
    <w:qFormat/>
    <w:rPr>
      <w:rFonts w:ascii="Wingdings" w:hAnsi="Wingdings" w:eastAsia="Wingdings" w:cs="Wingdings"/>
    </w:rPr>
  </w:style>
  <w:style w:type="character" w:styleId="RTFNum131" w:customStyle="1">
    <w:name w:val="RTF_Num 13 1"/>
    <w:qFormat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Pr>
      <w:rFonts w:ascii="Symbol" w:hAnsi="Symbol" w:eastAsia="Symbol" w:cs="Symbol"/>
    </w:rPr>
  </w:style>
  <w:style w:type="character" w:styleId="RTFNum151" w:customStyle="1">
    <w:name w:val="RTF_Num 15 1"/>
    <w:qFormat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Pr/>
  </w:style>
  <w:style w:type="character" w:styleId="12" w:customStyle="1">
    <w:name w:val="Заголовок 1 Знак"/>
    <w:basedOn w:val="2"/>
    <w:qFormat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Pr>
      <w:rFonts w:eastAsia="Times New Roman"/>
    </w:rPr>
  </w:style>
  <w:style w:type="character" w:styleId="Style14" w:customStyle="1">
    <w:name w:val="Âûäåëåíèå"/>
    <w:basedOn w:val="2"/>
    <w:qFormat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Pr>
      <w:rFonts w:eastAsia="Times New Roman"/>
    </w:rPr>
  </w:style>
  <w:style w:type="character" w:styleId="13" w:customStyle="1">
    <w:name w:val="Номер страницы1"/>
    <w:basedOn w:val="2"/>
    <w:qFormat/>
    <w:rPr>
      <w:rFonts w:eastAsia="Times New Roman"/>
    </w:rPr>
  </w:style>
  <w:style w:type="character" w:styleId="Style17" w:customStyle="1">
    <w:name w:val="???????? ????? ????"/>
    <w:basedOn w:val="2"/>
    <w:qFormat/>
    <w:rPr>
      <w:rFonts w:eastAsia="Times New Roman"/>
    </w:rPr>
  </w:style>
  <w:style w:type="character" w:styleId="Style18" w:customStyle="1">
    <w:name w:val="Текст выноски Знак"/>
    <w:basedOn w:val="2"/>
    <w:qFormat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Pr>
      <w:rFonts w:eastAsia="Times New Roman"/>
    </w:rPr>
  </w:style>
  <w:style w:type="character" w:styleId="Style20" w:customStyle="1">
    <w:name w:val="Маркеры списка"/>
    <w:qFormat/>
    <w:rPr>
      <w:rFonts w:ascii="OpenSymbol" w:hAnsi="OpenSymbol" w:eastAsia="OpenSymbol" w:cs="OpenSymbol"/>
    </w:rPr>
  </w:style>
  <w:style w:type="character" w:styleId="Style21">
    <w:name w:val="Интернет-ссылка"/>
    <w:basedOn w:val="11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Pr>
      <w:rFonts w:ascii="Tahoma" w:hAnsi="Tahoma" w:cs="Mangal"/>
      <w:sz w:val="16"/>
      <w:szCs w:val="14"/>
      <w:lang w:eastAsia="hi-IN" w:bidi="hi-IN"/>
    </w:rPr>
  </w:style>
  <w:style w:type="character" w:styleId="IntenseEmphasis" w:customStyle="1">
    <w:name w:val="Intense Emphasis"/>
    <w:basedOn w:val="11"/>
    <w:qFormat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DefaultParagraphFont"/>
    <w:qFormat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sz w:val="20"/>
    </w:rPr>
  </w:style>
  <w:style w:type="character" w:styleId="21" w:customStyle="1">
    <w:name w:val="Текст выноски Знак2"/>
    <w:basedOn w:val="DefaultParagraphFont"/>
    <w:link w:val="af9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>
    <w:name w:val="Выделение жирным"/>
    <w:qFormat/>
    <w:rPr>
      <w:b/>
      <w:bCs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ListLabel10">
    <w:name w:val="ListLabel 10"/>
    <w:qFormat/>
    <w:rPr>
      <w:rFonts w:ascii="Times New Roman" w:hAnsi="Times New Roman"/>
      <w:kern w:val="2"/>
      <w:sz w:val="28"/>
      <w:szCs w:val="28"/>
      <w:lang w:val="ru-RU" w:eastAsia="zxx" w:bidi="ar-SA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kern w:val="2"/>
      <w:sz w:val="28"/>
      <w:szCs w:val="28"/>
      <w:lang w:val="ru-RU" w:eastAsia="zxx" w:bidi="ar-SA"/>
    </w:rPr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pPr>
      <w:spacing w:before="0" w:after="12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5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6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pPr>
      <w:spacing w:before="0" w:after="120"/>
    </w:pPr>
    <w:rPr/>
  </w:style>
  <w:style w:type="paragraph" w:styleId="Style29" w:customStyle="1">
    <w:name w:val="Ñïèñîê"/>
    <w:basedOn w:val="Style28"/>
    <w:qFormat/>
    <w:pPr/>
    <w:rPr>
      <w:rFonts w:eastAsia="Mangal"/>
    </w:rPr>
  </w:style>
  <w:style w:type="paragraph" w:styleId="Style30" w:customStyle="1">
    <w:name w:val="Íàçâàíèå"/>
    <w:basedOn w:val="Normal"/>
    <w:qFormat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pPr/>
    <w:rPr>
      <w:rFonts w:eastAsia="Mangal"/>
    </w:rPr>
  </w:style>
  <w:style w:type="paragraph" w:styleId="112" w:customStyle="1">
    <w:name w:val="Заголовок 11"/>
    <w:basedOn w:val="Normal"/>
    <w:qFormat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7" w:customStyle="1">
    <w:name w:val="Обычный (веб)1"/>
    <w:basedOn w:val="Normal"/>
    <w:qFormat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8" w:customStyle="1">
    <w:name w:val="Нижний колонтитул1"/>
    <w:basedOn w:val="Normal"/>
    <w:qFormat/>
    <w:pPr>
      <w:tabs>
        <w:tab w:val="center" w:pos="4677" w:leader="none"/>
        <w:tab w:val="right" w:pos="9355" w:leader="none"/>
      </w:tabs>
    </w:pPr>
    <w:rPr/>
  </w:style>
  <w:style w:type="paragraph" w:styleId="19" w:customStyle="1">
    <w:name w:val="Абзац списка1"/>
    <w:basedOn w:val="Normal"/>
    <w:qFormat/>
    <w:pPr>
      <w:spacing w:before="120" w:after="0"/>
      <w:ind w:left="708" w:firstLine="720"/>
      <w:jc w:val="both"/>
      <w:textAlignment w:val="baseline"/>
    </w:pPr>
    <w:rPr/>
  </w:style>
  <w:style w:type="paragraph" w:styleId="110" w:customStyle="1">
    <w:name w:val="Текст выноски1"/>
    <w:basedOn w:val="Normal"/>
    <w:qFormat/>
    <w:pPr/>
    <w:rPr>
      <w:rFonts w:ascii="Tahoma" w:hAnsi="Tahoma" w:eastAsia="Tahoma" w:cs="Tahoma"/>
      <w:sz w:val="16"/>
    </w:rPr>
  </w:style>
  <w:style w:type="paragraph" w:styleId="113" w:customStyle="1">
    <w:name w:val="Верхний колонтитул1"/>
    <w:basedOn w:val="Normal"/>
    <w:qFormat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Style35">
    <w:name w:val="Foot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23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ListParagraph" w:customStyle="1">
    <w:name w:val="List Paragraph"/>
    <w:basedOn w:val="Normal"/>
    <w:qFormat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LibreOffice/6.0.5.2$Windows_x86 LibreOffice_project/54c8cbb85f300ac59db32fe8a675ff7683cd5a16</Application>
  <Pages>1</Pages>
  <Words>198</Words>
  <Characters>1248</Characters>
  <CharactersWithSpaces>1438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2019-07-25T09:33:00Z</dcterms:created>
  <dc:creator>Êóçíåöîâà Îëüãà Ìèõàéëîâíà</dc:creator>
  <dc:description/>
  <dc:language>ru-RU</dc:language>
  <cp:lastModifiedBy/>
  <cp:lastPrinted>2020-07-20T18:03:40Z</cp:lastPrinted>
  <dcterms:modified xsi:type="dcterms:W3CDTF">2020-07-20T18:04:53Z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