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530571" w:rsidP="007210D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01.10.2018 г. №38</w:t>
      </w:r>
    </w:p>
    <w:p w:rsidR="00691B83" w:rsidRPr="0078156E" w:rsidRDefault="00691B83" w:rsidP="007210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7210D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7210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7210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7210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7210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7210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570BCD" w:rsidRPr="00570BCD" w:rsidRDefault="00570BCD" w:rsidP="007210D5">
      <w:pPr>
        <w:pStyle w:val="a7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30571" w:rsidRPr="00530571" w:rsidRDefault="00530571" w:rsidP="007210D5">
      <w:pPr>
        <w:jc w:val="center"/>
        <w:rPr>
          <w:rFonts w:ascii="Arial" w:hAnsi="Arial" w:cs="Arial"/>
          <w:b/>
          <w:sz w:val="32"/>
          <w:szCs w:val="32"/>
        </w:rPr>
      </w:pPr>
      <w:r w:rsidRPr="00530571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Pr="00530571">
        <w:rPr>
          <w:rFonts w:ascii="Arial" w:hAnsi="Arial" w:cs="Arial"/>
          <w:b/>
          <w:sz w:val="32"/>
          <w:szCs w:val="32"/>
        </w:rPr>
        <w:t>ИЗМЕНЕНИЙ В РЕШЕНИЕ</w:t>
      </w:r>
    </w:p>
    <w:p w:rsidR="00530571" w:rsidRPr="00530571" w:rsidRDefault="00530571" w:rsidP="007210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ДУМЫ КАРЫМСКОГО МО «О </w:t>
      </w:r>
      <w:r w:rsidRPr="00530571">
        <w:rPr>
          <w:rFonts w:ascii="Arial" w:hAnsi="Arial" w:cs="Arial"/>
          <w:b/>
          <w:sz w:val="32"/>
          <w:szCs w:val="32"/>
        </w:rPr>
        <w:t>БЮДЖЕТЕ</w:t>
      </w:r>
    </w:p>
    <w:p w:rsidR="00530571" w:rsidRPr="00530571" w:rsidRDefault="00530571" w:rsidP="007210D5">
      <w:pPr>
        <w:jc w:val="center"/>
        <w:rPr>
          <w:rFonts w:ascii="Arial" w:hAnsi="Arial" w:cs="Arial"/>
          <w:b/>
          <w:sz w:val="32"/>
          <w:szCs w:val="32"/>
        </w:rPr>
      </w:pPr>
      <w:r w:rsidRPr="00530571">
        <w:rPr>
          <w:rFonts w:ascii="Arial" w:hAnsi="Arial" w:cs="Arial"/>
          <w:b/>
          <w:sz w:val="32"/>
          <w:szCs w:val="32"/>
        </w:rPr>
        <w:t>КАРЫМСКОГО МО НА 2018 И ПЛАНОВЫЙ ПЕРИОД 2019-2020 ГОДЫ»</w:t>
      </w:r>
    </w:p>
    <w:p w:rsidR="00530571" w:rsidRPr="00530571" w:rsidRDefault="00530571" w:rsidP="007210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27.12.2017 Г. №</w:t>
      </w:r>
      <w:r w:rsidRPr="00530571">
        <w:rPr>
          <w:rFonts w:ascii="Arial" w:hAnsi="Arial" w:cs="Arial"/>
          <w:b/>
          <w:sz w:val="32"/>
          <w:szCs w:val="32"/>
        </w:rPr>
        <w:t>13 Г.,</w:t>
      </w:r>
    </w:p>
    <w:p w:rsidR="00530571" w:rsidRPr="00530571" w:rsidRDefault="00530571" w:rsidP="007210D5">
      <w:pPr>
        <w:jc w:val="both"/>
        <w:rPr>
          <w:rFonts w:ascii="Arial" w:hAnsi="Arial" w:cs="Arial"/>
        </w:rPr>
      </w:pPr>
    </w:p>
    <w:p w:rsidR="00530571" w:rsidRDefault="00530571" w:rsidP="007210D5">
      <w:pPr>
        <w:ind w:firstLine="709"/>
        <w:jc w:val="both"/>
        <w:rPr>
          <w:rFonts w:ascii="Arial" w:hAnsi="Arial" w:cs="Arial"/>
        </w:rPr>
      </w:pPr>
      <w:r w:rsidRPr="00530571">
        <w:rPr>
          <w:rFonts w:ascii="Arial" w:hAnsi="Arial" w:cs="Arial"/>
        </w:rPr>
        <w:t>Руков</w:t>
      </w:r>
      <w:r>
        <w:rPr>
          <w:rFonts w:ascii="Arial" w:hAnsi="Arial" w:cs="Arial"/>
        </w:rPr>
        <w:t>одствуясь Федеральным законом от 6.10. 2003 г. № 131 – ФЗ</w:t>
      </w:r>
      <w:r w:rsidRPr="00530571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Бюджетным Кодексом Р</w:t>
      </w:r>
      <w:r>
        <w:rPr>
          <w:rFonts w:ascii="Arial" w:hAnsi="Arial" w:cs="Arial"/>
        </w:rPr>
        <w:t>оссийской Федерации «Положением</w:t>
      </w:r>
      <w:r w:rsidRPr="00530571">
        <w:rPr>
          <w:rFonts w:ascii="Arial" w:hAnsi="Arial" w:cs="Arial"/>
        </w:rPr>
        <w:t xml:space="preserve"> о бюджетном процессе в Карым</w:t>
      </w:r>
      <w:r>
        <w:rPr>
          <w:rFonts w:ascii="Arial" w:hAnsi="Arial" w:cs="Arial"/>
        </w:rPr>
        <w:t>ском сельском поселении» от 05.09.</w:t>
      </w:r>
      <w:r w:rsidRPr="00530571">
        <w:rPr>
          <w:rFonts w:ascii="Arial" w:hAnsi="Arial" w:cs="Arial"/>
        </w:rPr>
        <w:t>2017 г. №7</w:t>
      </w:r>
    </w:p>
    <w:p w:rsidR="00530571" w:rsidRPr="00530571" w:rsidRDefault="00530571" w:rsidP="007210D5">
      <w:pPr>
        <w:jc w:val="both"/>
        <w:rPr>
          <w:rFonts w:ascii="Arial" w:hAnsi="Arial" w:cs="Arial"/>
        </w:rPr>
      </w:pPr>
    </w:p>
    <w:p w:rsidR="00530571" w:rsidRDefault="00530571" w:rsidP="007210D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530571">
        <w:rPr>
          <w:rFonts w:ascii="Arial" w:hAnsi="Arial" w:cs="Arial"/>
          <w:b/>
          <w:sz w:val="30"/>
          <w:szCs w:val="30"/>
        </w:rPr>
        <w:t>А:</w:t>
      </w:r>
    </w:p>
    <w:p w:rsidR="00530571" w:rsidRPr="00530571" w:rsidRDefault="00530571" w:rsidP="007210D5">
      <w:pPr>
        <w:jc w:val="center"/>
        <w:rPr>
          <w:rFonts w:ascii="Arial" w:hAnsi="Arial" w:cs="Arial"/>
        </w:rPr>
      </w:pP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 w:rsidRPr="00530571">
        <w:rPr>
          <w:rFonts w:ascii="Arial" w:hAnsi="Arial" w:cs="Arial"/>
        </w:rPr>
        <w:t>Внести изменения в</w:t>
      </w:r>
      <w:r>
        <w:rPr>
          <w:rFonts w:ascii="Arial" w:hAnsi="Arial" w:cs="Arial"/>
        </w:rPr>
        <w:t xml:space="preserve"> решение Думы Карымского МО 27.12.2017 г. № 13 «О бюджете Карымского МО на 2018 год и плановый период 2019-2020 </w:t>
      </w:r>
      <w:r w:rsidRPr="00530571">
        <w:rPr>
          <w:rFonts w:ascii="Arial" w:hAnsi="Arial" w:cs="Arial"/>
        </w:rPr>
        <w:t>годы»</w:t>
      </w:r>
    </w:p>
    <w:p w:rsidR="00530571" w:rsidRPr="00530571" w:rsidRDefault="00530571" w:rsidP="007210D5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2 решения Думы № 13 от 27.12.2017 г, </w:t>
      </w:r>
      <w:r w:rsidRPr="00530571">
        <w:rPr>
          <w:rFonts w:ascii="Arial" w:hAnsi="Arial" w:cs="Arial"/>
        </w:rPr>
        <w:t>года изложить в следующей редакции: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30571">
        <w:rPr>
          <w:rFonts w:ascii="Arial" w:hAnsi="Arial" w:cs="Arial"/>
        </w:rPr>
        <w:t xml:space="preserve">Утвердить основные характеристики бюджета Карымского сельского поселения (далее </w:t>
      </w:r>
      <w:r>
        <w:rPr>
          <w:rFonts w:ascii="Arial" w:hAnsi="Arial" w:cs="Arial"/>
        </w:rPr>
        <w:t>бюджет поселения) на 2018 год.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 w:rsidRPr="00530571">
        <w:rPr>
          <w:rFonts w:ascii="Arial" w:hAnsi="Arial" w:cs="Arial"/>
        </w:rPr>
        <w:t>-общий объем доходов бюджета поселения в сумме 11648086 руб. 32 коп.; в том числе объем межбюджетных трансфертов поступающих от других бюджетов бюджетной системы Российской Федерации в сумме 9143086 руб.32 коп.;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30571">
        <w:rPr>
          <w:rFonts w:ascii="Arial" w:hAnsi="Arial" w:cs="Arial"/>
        </w:rPr>
        <w:t>собственных доходов 2505000 руб.00 коп.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 w:rsidRPr="00530571">
        <w:rPr>
          <w:rFonts w:ascii="Arial" w:hAnsi="Arial" w:cs="Arial"/>
        </w:rPr>
        <w:t>-общий размер расходов бюджета поселения в сумме 12539892 руб.10</w:t>
      </w:r>
      <w:r>
        <w:rPr>
          <w:rFonts w:ascii="Arial" w:hAnsi="Arial" w:cs="Arial"/>
        </w:rPr>
        <w:t xml:space="preserve"> коп</w:t>
      </w:r>
      <w:r w:rsidRPr="00530571">
        <w:rPr>
          <w:rFonts w:ascii="Arial" w:hAnsi="Arial" w:cs="Arial"/>
        </w:rPr>
        <w:t>;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30571">
        <w:rPr>
          <w:rFonts w:ascii="Arial" w:hAnsi="Arial" w:cs="Arial"/>
        </w:rPr>
        <w:t>установить размер дефицита в сумме 891805 руб.78 коп.</w:t>
      </w:r>
      <w:r>
        <w:rPr>
          <w:rFonts w:ascii="Arial" w:hAnsi="Arial" w:cs="Arial"/>
        </w:rPr>
        <w:t>(в.</w:t>
      </w:r>
      <w:r w:rsidRPr="00530571">
        <w:rPr>
          <w:rFonts w:ascii="Arial" w:hAnsi="Arial" w:cs="Arial"/>
        </w:rPr>
        <w:t>ч. за счет остатков средст</w:t>
      </w:r>
      <w:r>
        <w:rPr>
          <w:rFonts w:ascii="Arial" w:hAnsi="Arial" w:cs="Arial"/>
        </w:rPr>
        <w:t xml:space="preserve">в бюджета </w:t>
      </w:r>
      <w:r w:rsidRPr="0053057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01.01.</w:t>
      </w:r>
      <w:r w:rsidRPr="00530571">
        <w:rPr>
          <w:rFonts w:ascii="Arial" w:hAnsi="Arial" w:cs="Arial"/>
        </w:rPr>
        <w:t>2018 г. 891805 руб.78 коп.)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30571">
        <w:rPr>
          <w:rFonts w:ascii="Arial" w:hAnsi="Arial" w:cs="Arial"/>
        </w:rPr>
        <w:t>Утвердить распределение расходов бюджета Карымского с</w:t>
      </w:r>
      <w:r>
        <w:rPr>
          <w:rFonts w:ascii="Arial" w:hAnsi="Arial" w:cs="Arial"/>
        </w:rPr>
        <w:t>ельского поселения на 2018 год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 w:rsidRPr="00530571">
        <w:rPr>
          <w:rFonts w:ascii="Arial" w:hAnsi="Arial" w:cs="Arial"/>
        </w:rPr>
        <w:t>-по функциональной ст</w:t>
      </w:r>
      <w:r>
        <w:rPr>
          <w:rFonts w:ascii="Arial" w:hAnsi="Arial" w:cs="Arial"/>
        </w:rPr>
        <w:t xml:space="preserve">руктуре согласно приложениям 4 </w:t>
      </w:r>
      <w:r w:rsidRPr="00530571">
        <w:rPr>
          <w:rFonts w:ascii="Arial" w:hAnsi="Arial" w:cs="Arial"/>
        </w:rPr>
        <w:t>к настоящему Решению;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 w:rsidRPr="00530571">
        <w:rPr>
          <w:rFonts w:ascii="Arial" w:hAnsi="Arial" w:cs="Arial"/>
        </w:rPr>
        <w:t>-по ведомственной структуре расходов согласно приложениям 5   к настоящему Решению;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-Утвердить </w:t>
      </w:r>
      <w:r w:rsidRPr="00530571">
        <w:rPr>
          <w:rFonts w:ascii="Arial" w:hAnsi="Arial" w:cs="Arial"/>
        </w:rPr>
        <w:t>источники внутреннего финансирования дефицита бюджета</w:t>
      </w:r>
      <w:r>
        <w:rPr>
          <w:rFonts w:ascii="Arial" w:hAnsi="Arial" w:cs="Arial"/>
        </w:rPr>
        <w:t xml:space="preserve"> поселения согласно приложения 7 </w:t>
      </w:r>
      <w:r w:rsidRPr="00530571">
        <w:rPr>
          <w:rFonts w:ascii="Arial" w:hAnsi="Arial" w:cs="Arial"/>
        </w:rPr>
        <w:t>к настоящему Решению.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-Утвердить объем </w:t>
      </w:r>
      <w:r w:rsidRPr="00530571">
        <w:rPr>
          <w:rFonts w:ascii="Arial" w:hAnsi="Arial" w:cs="Arial"/>
        </w:rPr>
        <w:t>бюджетных ассигнований дорожного фонда на 2018 год в сумме 1556512 руб.</w:t>
      </w:r>
      <w:r>
        <w:rPr>
          <w:rFonts w:ascii="Arial" w:hAnsi="Arial" w:cs="Arial"/>
        </w:rPr>
        <w:t xml:space="preserve"> 57 коп.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530571">
        <w:rPr>
          <w:rFonts w:ascii="Arial" w:hAnsi="Arial" w:cs="Arial"/>
        </w:rPr>
        <w:t xml:space="preserve">Установить предельный </w:t>
      </w:r>
      <w:r>
        <w:rPr>
          <w:rFonts w:ascii="Arial" w:hAnsi="Arial" w:cs="Arial"/>
        </w:rPr>
        <w:t>объем муниципального долга: на 01.04.</w:t>
      </w:r>
      <w:r w:rsidRPr="00530571">
        <w:rPr>
          <w:rFonts w:ascii="Arial" w:hAnsi="Arial" w:cs="Arial"/>
        </w:rPr>
        <w:t>2018 года в размере 0 рублей;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</w:t>
      </w:r>
      <w:r w:rsidRPr="00530571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Решение подлежит официальному </w:t>
      </w:r>
      <w:r w:rsidRPr="0053057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публиковать в газете «Муниципальный </w:t>
      </w:r>
      <w:r w:rsidRPr="00530571">
        <w:rPr>
          <w:rFonts w:ascii="Arial" w:hAnsi="Arial" w:cs="Arial"/>
        </w:rPr>
        <w:t>вестник» и на о</w:t>
      </w:r>
      <w:r>
        <w:rPr>
          <w:rFonts w:ascii="Arial" w:hAnsi="Arial" w:cs="Arial"/>
        </w:rPr>
        <w:t xml:space="preserve">фициальном сайте Карымского МО </w:t>
      </w:r>
      <w:r w:rsidRPr="00530571">
        <w:rPr>
          <w:rFonts w:ascii="Arial" w:hAnsi="Arial" w:cs="Arial"/>
          <w:lang w:val="en-US"/>
        </w:rPr>
        <w:t>kar</w:t>
      </w:r>
      <w:r w:rsidRPr="00530571">
        <w:rPr>
          <w:rFonts w:ascii="Arial" w:hAnsi="Arial" w:cs="Arial"/>
        </w:rPr>
        <w:t>-</w:t>
      </w:r>
      <w:r w:rsidRPr="00530571">
        <w:rPr>
          <w:rFonts w:ascii="Arial" w:hAnsi="Arial" w:cs="Arial"/>
          <w:lang w:val="en-US"/>
        </w:rPr>
        <w:t>adm</w:t>
      </w:r>
      <w:r w:rsidRPr="00530571">
        <w:rPr>
          <w:rFonts w:ascii="Arial" w:hAnsi="Arial" w:cs="Arial"/>
        </w:rPr>
        <w:t>@</w:t>
      </w:r>
      <w:r w:rsidRPr="00530571">
        <w:rPr>
          <w:rFonts w:ascii="Arial" w:hAnsi="Arial" w:cs="Arial"/>
          <w:lang w:val="en-US"/>
        </w:rPr>
        <w:t>mail</w:t>
      </w:r>
      <w:r w:rsidRPr="00530571">
        <w:rPr>
          <w:rFonts w:ascii="Arial" w:hAnsi="Arial" w:cs="Arial"/>
        </w:rPr>
        <w:t>.</w:t>
      </w:r>
      <w:r w:rsidRPr="00530571">
        <w:rPr>
          <w:rFonts w:ascii="Arial" w:hAnsi="Arial" w:cs="Arial"/>
          <w:lang w:val="en-US"/>
        </w:rPr>
        <w:t>ru</w:t>
      </w:r>
    </w:p>
    <w:p w:rsidR="00530571" w:rsidRDefault="00530571" w:rsidP="0072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530571">
        <w:rPr>
          <w:rFonts w:ascii="Arial" w:hAnsi="Arial" w:cs="Arial"/>
        </w:rPr>
        <w:t>Настоящее решение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530571" w:rsidRDefault="00530571" w:rsidP="007210D5">
      <w:pPr>
        <w:ind w:firstLine="709"/>
        <w:jc w:val="both"/>
        <w:rPr>
          <w:rFonts w:ascii="Arial" w:hAnsi="Arial" w:cs="Arial"/>
        </w:rPr>
      </w:pP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</w:p>
    <w:p w:rsidR="00530571" w:rsidRPr="006557CC" w:rsidRDefault="00530571" w:rsidP="007210D5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557CC">
        <w:rPr>
          <w:rFonts w:ascii="Arial" w:eastAsiaTheme="minorHAnsi" w:hAnsi="Arial" w:cs="Arial"/>
          <w:lang w:eastAsia="en-US"/>
        </w:rPr>
        <w:t>Председатель Думы</w:t>
      </w:r>
    </w:p>
    <w:p w:rsidR="00530571" w:rsidRPr="006557CC" w:rsidRDefault="00530571" w:rsidP="007210D5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557CC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530571" w:rsidRPr="006557CC" w:rsidRDefault="00530571" w:rsidP="007210D5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557CC">
        <w:rPr>
          <w:rFonts w:ascii="Arial" w:eastAsiaTheme="minorHAnsi" w:hAnsi="Arial" w:cs="Arial"/>
          <w:lang w:eastAsia="en-US"/>
        </w:rPr>
        <w:t>О.И.Тихонова</w:t>
      </w:r>
    </w:p>
    <w:p w:rsidR="00530571" w:rsidRPr="00530571" w:rsidRDefault="00530571" w:rsidP="007210D5">
      <w:pPr>
        <w:rPr>
          <w:rFonts w:ascii="Arial" w:eastAsiaTheme="minorHAnsi" w:hAnsi="Arial" w:cs="Arial"/>
          <w:lang w:eastAsia="en-US"/>
        </w:rPr>
      </w:pPr>
    </w:p>
    <w:p w:rsidR="00530571" w:rsidRDefault="00530571" w:rsidP="007210D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530571" w:rsidRPr="00530571" w:rsidRDefault="00530571" w:rsidP="007210D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530571">
        <w:rPr>
          <w:rFonts w:ascii="Courier New" w:hAnsi="Courier New" w:cs="Courier New"/>
          <w:sz w:val="22"/>
          <w:szCs w:val="22"/>
        </w:rPr>
        <w:t>решению</w:t>
      </w:r>
      <w:r>
        <w:rPr>
          <w:rFonts w:ascii="Courier New" w:hAnsi="Courier New" w:cs="Courier New"/>
          <w:sz w:val="22"/>
          <w:szCs w:val="22"/>
        </w:rPr>
        <w:t xml:space="preserve"> Думы Карымского МО</w:t>
      </w:r>
    </w:p>
    <w:p w:rsidR="00530571" w:rsidRPr="00530571" w:rsidRDefault="00530571" w:rsidP="007210D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01.10.2018 г. №</w:t>
      </w:r>
      <w:r w:rsidRPr="00530571">
        <w:rPr>
          <w:rFonts w:ascii="Courier New" w:hAnsi="Courier New" w:cs="Courier New"/>
          <w:sz w:val="22"/>
          <w:szCs w:val="22"/>
        </w:rPr>
        <w:t>38</w:t>
      </w:r>
    </w:p>
    <w:p w:rsidR="00530571" w:rsidRPr="00530571" w:rsidRDefault="00530571" w:rsidP="007210D5">
      <w:pPr>
        <w:rPr>
          <w:rFonts w:ascii="Arial" w:hAnsi="Arial" w:cs="Arial"/>
        </w:rPr>
      </w:pPr>
    </w:p>
    <w:p w:rsidR="00530571" w:rsidRPr="00530571" w:rsidRDefault="00530571" w:rsidP="007210D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Пояснительная записка к </w:t>
      </w:r>
      <w:r w:rsidRPr="00530571">
        <w:rPr>
          <w:rFonts w:ascii="Arial" w:hAnsi="Arial" w:cs="Arial"/>
          <w:b/>
          <w:sz w:val="30"/>
          <w:szCs w:val="30"/>
        </w:rPr>
        <w:t>реш</w:t>
      </w:r>
      <w:r>
        <w:rPr>
          <w:rFonts w:ascii="Arial" w:hAnsi="Arial" w:cs="Arial"/>
          <w:b/>
          <w:sz w:val="30"/>
          <w:szCs w:val="30"/>
        </w:rPr>
        <w:t xml:space="preserve">ению Думы Карымского МО </w:t>
      </w:r>
      <w:r w:rsidRPr="00530571">
        <w:rPr>
          <w:rFonts w:ascii="Arial" w:hAnsi="Arial" w:cs="Arial"/>
          <w:b/>
          <w:sz w:val="30"/>
          <w:szCs w:val="30"/>
        </w:rPr>
        <w:t>«О вне</w:t>
      </w:r>
      <w:r>
        <w:rPr>
          <w:rFonts w:ascii="Arial" w:hAnsi="Arial" w:cs="Arial"/>
          <w:b/>
          <w:sz w:val="30"/>
          <w:szCs w:val="30"/>
        </w:rPr>
        <w:t xml:space="preserve">сении изменений в решении Думы Карымского МО от 27.12.2017 г. №13 «О Бюджете </w:t>
      </w:r>
      <w:r w:rsidRPr="00530571">
        <w:rPr>
          <w:rFonts w:ascii="Arial" w:hAnsi="Arial" w:cs="Arial"/>
          <w:b/>
          <w:sz w:val="30"/>
          <w:szCs w:val="30"/>
        </w:rPr>
        <w:t>Карымского сельского поселения на 2018 год и плановый период 2019-2020 годы»</w:t>
      </w:r>
    </w:p>
    <w:p w:rsidR="00530571" w:rsidRPr="00530571" w:rsidRDefault="00530571" w:rsidP="007210D5">
      <w:pPr>
        <w:rPr>
          <w:rFonts w:ascii="Arial" w:hAnsi="Arial" w:cs="Arial"/>
        </w:rPr>
      </w:pPr>
    </w:p>
    <w:p w:rsidR="00530571" w:rsidRPr="00530571" w:rsidRDefault="00530571" w:rsidP="007210D5">
      <w:pPr>
        <w:jc w:val="center"/>
        <w:rPr>
          <w:rFonts w:ascii="Arial" w:hAnsi="Arial" w:cs="Arial"/>
        </w:rPr>
      </w:pPr>
      <w:r w:rsidRPr="00530571">
        <w:rPr>
          <w:rFonts w:ascii="Arial" w:hAnsi="Arial" w:cs="Arial"/>
        </w:rPr>
        <w:t>Уважаемые депутаты!</w:t>
      </w:r>
    </w:p>
    <w:p w:rsidR="00530571" w:rsidRPr="00530571" w:rsidRDefault="00530571" w:rsidP="007210D5">
      <w:pPr>
        <w:rPr>
          <w:rFonts w:ascii="Arial" w:hAnsi="Arial" w:cs="Arial"/>
        </w:rPr>
      </w:pP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Pr="00530571">
        <w:rPr>
          <w:rFonts w:ascii="Arial" w:hAnsi="Arial" w:cs="Arial"/>
        </w:rPr>
        <w:t>главных распорядителей и получателей бюджетных средств, руководству</w:t>
      </w:r>
      <w:r>
        <w:rPr>
          <w:rFonts w:ascii="Arial" w:hAnsi="Arial" w:cs="Arial"/>
        </w:rPr>
        <w:t xml:space="preserve">ясь Уставом Карымского МО </w:t>
      </w:r>
      <w:r w:rsidRPr="00530571">
        <w:rPr>
          <w:rFonts w:ascii="Arial" w:hAnsi="Arial" w:cs="Arial"/>
        </w:rPr>
        <w:t xml:space="preserve">увеличить </w:t>
      </w:r>
      <w:r>
        <w:rPr>
          <w:rFonts w:ascii="Arial" w:hAnsi="Arial" w:cs="Arial"/>
        </w:rPr>
        <w:t xml:space="preserve">прогнозируемый доход в бюджет </w:t>
      </w:r>
      <w:r w:rsidRPr="00530571">
        <w:rPr>
          <w:rFonts w:ascii="Arial" w:hAnsi="Arial" w:cs="Arial"/>
        </w:rPr>
        <w:t>поступления земельного налога от юридических лиц,</w:t>
      </w:r>
      <w:r>
        <w:rPr>
          <w:rFonts w:ascii="Arial" w:hAnsi="Arial" w:cs="Arial"/>
        </w:rPr>
        <w:t xml:space="preserve"> уменьшить прогнозируемый доход от поступления НДФЛ, т.к.</w:t>
      </w:r>
      <w:r w:rsidRPr="00530571">
        <w:rPr>
          <w:rFonts w:ascii="Arial" w:hAnsi="Arial" w:cs="Arial"/>
        </w:rPr>
        <w:t xml:space="preserve"> исполнение поступления по данному налогу с</w:t>
      </w:r>
      <w:r w:rsidR="007210D5">
        <w:rPr>
          <w:rFonts w:ascii="Arial" w:hAnsi="Arial" w:cs="Arial"/>
        </w:rPr>
        <w:t>оставляет за 8 мес. этого года 54 %</w:t>
      </w:r>
    </w:p>
    <w:p w:rsidR="00530571" w:rsidRPr="00530571" w:rsidRDefault="00530571" w:rsidP="007210D5">
      <w:pPr>
        <w:ind w:firstLine="709"/>
        <w:jc w:val="both"/>
        <w:rPr>
          <w:rFonts w:ascii="Arial" w:hAnsi="Arial" w:cs="Arial"/>
        </w:rPr>
      </w:pPr>
      <w:r w:rsidRPr="00530571">
        <w:rPr>
          <w:rFonts w:ascii="Arial" w:hAnsi="Arial" w:cs="Arial"/>
        </w:rPr>
        <w:t xml:space="preserve">182 1 06 06033 10 </w:t>
      </w:r>
      <w:r w:rsidR="007210D5">
        <w:rPr>
          <w:rFonts w:ascii="Arial" w:hAnsi="Arial" w:cs="Arial"/>
        </w:rPr>
        <w:t xml:space="preserve">0000 110 30000 руб.  00 коп. -- </w:t>
      </w:r>
      <w:r w:rsidRPr="00530571">
        <w:rPr>
          <w:rFonts w:ascii="Arial" w:hAnsi="Arial" w:cs="Arial"/>
        </w:rPr>
        <w:t>земельный налог</w:t>
      </w:r>
    </w:p>
    <w:p w:rsidR="00530571" w:rsidRPr="00530571" w:rsidRDefault="007210D5" w:rsidP="0072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182 1 01 02010 01 1000 110 </w:t>
      </w:r>
      <w:r w:rsidR="00530571" w:rsidRPr="00530571">
        <w:rPr>
          <w:rFonts w:ascii="Arial" w:hAnsi="Arial" w:cs="Arial"/>
        </w:rPr>
        <w:t>-30000 руб.  00 к</w:t>
      </w:r>
      <w:r>
        <w:rPr>
          <w:rFonts w:ascii="Arial" w:hAnsi="Arial" w:cs="Arial"/>
        </w:rPr>
        <w:t>оп. --</w:t>
      </w:r>
      <w:r w:rsidR="00530571" w:rsidRPr="00530571">
        <w:rPr>
          <w:rFonts w:ascii="Arial" w:hAnsi="Arial" w:cs="Arial"/>
        </w:rPr>
        <w:t xml:space="preserve"> НДФЛ</w:t>
      </w:r>
    </w:p>
    <w:p w:rsidR="00530571" w:rsidRPr="00530571" w:rsidRDefault="00530571" w:rsidP="007210D5">
      <w:pPr>
        <w:rPr>
          <w:rFonts w:ascii="Arial" w:hAnsi="Arial" w:cs="Arial"/>
        </w:rPr>
      </w:pPr>
    </w:p>
    <w:p w:rsidR="00530571" w:rsidRPr="00530571" w:rsidRDefault="00530571" w:rsidP="007210D5">
      <w:pPr>
        <w:jc w:val="center"/>
        <w:rPr>
          <w:rFonts w:ascii="Arial" w:hAnsi="Arial" w:cs="Arial"/>
        </w:rPr>
      </w:pPr>
      <w:r w:rsidRPr="00530571">
        <w:rPr>
          <w:rFonts w:ascii="Arial" w:hAnsi="Arial" w:cs="Arial"/>
        </w:rPr>
        <w:t>расход</w:t>
      </w:r>
    </w:p>
    <w:tbl>
      <w:tblPr>
        <w:tblStyle w:val="ac"/>
        <w:tblpPr w:leftFromText="180" w:rightFromText="180" w:vertAnchor="text" w:horzAnchor="margin" w:tblpY="234"/>
        <w:tblW w:w="5000" w:type="pct"/>
        <w:tblLook w:val="04A0" w:firstRow="1" w:lastRow="0" w:firstColumn="1" w:lastColumn="0" w:noHBand="0" w:noVBand="1"/>
      </w:tblPr>
      <w:tblGrid>
        <w:gridCol w:w="561"/>
        <w:gridCol w:w="1421"/>
        <w:gridCol w:w="561"/>
        <w:gridCol w:w="1076"/>
        <w:gridCol w:w="474"/>
        <w:gridCol w:w="646"/>
        <w:gridCol w:w="990"/>
        <w:gridCol w:w="560"/>
        <w:gridCol w:w="904"/>
        <w:gridCol w:w="904"/>
        <w:gridCol w:w="1248"/>
      </w:tblGrid>
      <w:tr w:rsidR="007210D5" w:rsidRPr="007210D5" w:rsidTr="007210D5">
        <w:trPr>
          <w:trHeight w:val="251"/>
        </w:trPr>
        <w:tc>
          <w:tcPr>
            <w:tcW w:w="281" w:type="pct"/>
            <w:noWrap/>
            <w:hideMark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779" w:type="pct"/>
            <w:noWrap/>
            <w:hideMark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31" w:type="pct"/>
            <w:noWrap/>
            <w:hideMark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580" w:type="pct"/>
            <w:noWrap/>
            <w:hideMark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31" w:type="pct"/>
            <w:noWrap/>
            <w:hideMark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481" w:type="pct"/>
            <w:noWrap/>
            <w:hideMark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2 кв</w:t>
            </w:r>
          </w:p>
        </w:tc>
        <w:tc>
          <w:tcPr>
            <w:tcW w:w="444" w:type="pct"/>
            <w:noWrap/>
            <w:hideMark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3 кв</w:t>
            </w:r>
          </w:p>
        </w:tc>
        <w:tc>
          <w:tcPr>
            <w:tcW w:w="481" w:type="pct"/>
            <w:noWrap/>
            <w:hideMark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кв.</w:t>
            </w:r>
          </w:p>
        </w:tc>
        <w:tc>
          <w:tcPr>
            <w:tcW w:w="48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80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210D5" w:rsidRPr="007210D5" w:rsidTr="007210D5">
        <w:trPr>
          <w:trHeight w:val="251"/>
        </w:trPr>
        <w:tc>
          <w:tcPr>
            <w:tcW w:w="2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79" w:type="pct"/>
            <w:noWrap/>
          </w:tcPr>
          <w:p w:rsidR="00530571" w:rsidRPr="007210D5" w:rsidRDefault="00530571" w:rsidP="007210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121</w:t>
            </w:r>
          </w:p>
        </w:tc>
        <w:tc>
          <w:tcPr>
            <w:tcW w:w="580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-89000</w:t>
            </w:r>
          </w:p>
        </w:tc>
        <w:tc>
          <w:tcPr>
            <w:tcW w:w="48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-89000</w:t>
            </w:r>
          </w:p>
        </w:tc>
        <w:tc>
          <w:tcPr>
            <w:tcW w:w="680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муниц. спец.</w:t>
            </w:r>
          </w:p>
        </w:tc>
      </w:tr>
      <w:tr w:rsidR="007210D5" w:rsidRPr="007210D5" w:rsidTr="007210D5">
        <w:trPr>
          <w:trHeight w:val="251"/>
        </w:trPr>
        <w:tc>
          <w:tcPr>
            <w:tcW w:w="2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79" w:type="pct"/>
            <w:noWrap/>
          </w:tcPr>
          <w:p w:rsidR="00530571" w:rsidRPr="007210D5" w:rsidRDefault="00530571" w:rsidP="007210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121</w:t>
            </w:r>
          </w:p>
        </w:tc>
        <w:tc>
          <w:tcPr>
            <w:tcW w:w="580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2.11.02.00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89000</w:t>
            </w:r>
          </w:p>
        </w:tc>
        <w:tc>
          <w:tcPr>
            <w:tcW w:w="48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89000</w:t>
            </w:r>
          </w:p>
        </w:tc>
        <w:tc>
          <w:tcPr>
            <w:tcW w:w="680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труда вспом. перс.</w:t>
            </w:r>
          </w:p>
        </w:tc>
      </w:tr>
      <w:tr w:rsidR="007210D5" w:rsidRPr="007210D5" w:rsidTr="007210D5">
        <w:trPr>
          <w:trHeight w:val="251"/>
        </w:trPr>
        <w:tc>
          <w:tcPr>
            <w:tcW w:w="2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79" w:type="pct"/>
            <w:noWrap/>
          </w:tcPr>
          <w:p w:rsidR="00530571" w:rsidRPr="007210D5" w:rsidRDefault="00530571" w:rsidP="007210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72.0.00.29430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80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2.26.05.00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-40000</w:t>
            </w: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-40000</w:t>
            </w:r>
          </w:p>
        </w:tc>
        <w:tc>
          <w:tcPr>
            <w:tcW w:w="680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210D5" w:rsidRPr="007210D5" w:rsidTr="007210D5">
        <w:trPr>
          <w:trHeight w:val="251"/>
        </w:trPr>
        <w:tc>
          <w:tcPr>
            <w:tcW w:w="2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79" w:type="pct"/>
            <w:noWrap/>
          </w:tcPr>
          <w:p w:rsidR="00530571" w:rsidRPr="007210D5" w:rsidRDefault="00530571" w:rsidP="007210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73.0.00.60020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80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48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680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глубинного насоса для скважины на ст Кимильтей.</w:t>
            </w:r>
          </w:p>
        </w:tc>
      </w:tr>
      <w:tr w:rsidR="007210D5" w:rsidRPr="007210D5" w:rsidTr="007210D5">
        <w:trPr>
          <w:trHeight w:val="251"/>
        </w:trPr>
        <w:tc>
          <w:tcPr>
            <w:tcW w:w="2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1105</w:t>
            </w:r>
          </w:p>
        </w:tc>
        <w:tc>
          <w:tcPr>
            <w:tcW w:w="779" w:type="pct"/>
            <w:noWrap/>
          </w:tcPr>
          <w:p w:rsidR="00530571" w:rsidRPr="007210D5" w:rsidRDefault="00530571" w:rsidP="007210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77.0.00.20970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80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-30141,83</w:t>
            </w:r>
          </w:p>
        </w:tc>
        <w:tc>
          <w:tcPr>
            <w:tcW w:w="444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-30141,83</w:t>
            </w:r>
          </w:p>
        </w:tc>
        <w:tc>
          <w:tcPr>
            <w:tcW w:w="680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210D5" w:rsidRPr="007210D5" w:rsidTr="007210D5">
        <w:trPr>
          <w:trHeight w:val="251"/>
        </w:trPr>
        <w:tc>
          <w:tcPr>
            <w:tcW w:w="2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79" w:type="pct"/>
            <w:noWrap/>
          </w:tcPr>
          <w:p w:rsidR="00530571" w:rsidRPr="007210D5" w:rsidRDefault="00530571" w:rsidP="007210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70.3.00..06000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80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2.51.90.00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3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20641,83</w:t>
            </w:r>
          </w:p>
        </w:tc>
        <w:tc>
          <w:tcPr>
            <w:tcW w:w="48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20641,83</w:t>
            </w:r>
          </w:p>
        </w:tc>
        <w:tc>
          <w:tcPr>
            <w:tcW w:w="680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Доп. Соглашение по ЦБ.</w:t>
            </w:r>
          </w:p>
        </w:tc>
      </w:tr>
      <w:tr w:rsidR="007210D5" w:rsidRPr="007210D5" w:rsidTr="007210D5">
        <w:trPr>
          <w:trHeight w:val="393"/>
        </w:trPr>
        <w:tc>
          <w:tcPr>
            <w:tcW w:w="2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noWrap/>
          </w:tcPr>
          <w:p w:rsidR="00530571" w:rsidRPr="007210D5" w:rsidRDefault="00530571" w:rsidP="007210D5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210D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-40000</w:t>
            </w: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-30141,88</w:t>
            </w:r>
          </w:p>
        </w:tc>
        <w:tc>
          <w:tcPr>
            <w:tcW w:w="444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noWrap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70141,83</w:t>
            </w:r>
          </w:p>
        </w:tc>
        <w:tc>
          <w:tcPr>
            <w:tcW w:w="481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0D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pct"/>
          </w:tcPr>
          <w:p w:rsidR="00530571" w:rsidRPr="007210D5" w:rsidRDefault="00530571" w:rsidP="007210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6557CC" w:rsidRPr="007210D5" w:rsidRDefault="006557CC" w:rsidP="006557CC">
      <w:pPr>
        <w:jc w:val="both"/>
        <w:rPr>
          <w:rFonts w:ascii="Arial" w:hAnsi="Arial" w:cs="Arial"/>
        </w:rPr>
      </w:pPr>
    </w:p>
    <w:sectPr w:rsidR="006557CC" w:rsidRPr="007210D5" w:rsidSect="006557C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0E" w:rsidRDefault="0062510E">
      <w:r>
        <w:separator/>
      </w:r>
    </w:p>
  </w:endnote>
  <w:endnote w:type="continuationSeparator" w:id="0">
    <w:p w:rsidR="0062510E" w:rsidRDefault="0062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0E" w:rsidRDefault="0062510E">
      <w:r>
        <w:separator/>
      </w:r>
    </w:p>
  </w:footnote>
  <w:footnote w:type="continuationSeparator" w:id="0">
    <w:p w:rsidR="0062510E" w:rsidRDefault="0062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66754"/>
    <w:rsid w:val="001E7074"/>
    <w:rsid w:val="002650A3"/>
    <w:rsid w:val="002A5258"/>
    <w:rsid w:val="002B52A0"/>
    <w:rsid w:val="002F316A"/>
    <w:rsid w:val="00342851"/>
    <w:rsid w:val="004C460B"/>
    <w:rsid w:val="00530571"/>
    <w:rsid w:val="00570BCD"/>
    <w:rsid w:val="0062510E"/>
    <w:rsid w:val="006557CC"/>
    <w:rsid w:val="00691B83"/>
    <w:rsid w:val="006D31C1"/>
    <w:rsid w:val="007210D5"/>
    <w:rsid w:val="00761378"/>
    <w:rsid w:val="007820EB"/>
    <w:rsid w:val="007B0E45"/>
    <w:rsid w:val="00B16144"/>
    <w:rsid w:val="00CD0983"/>
    <w:rsid w:val="00CD7147"/>
    <w:rsid w:val="00D85C68"/>
    <w:rsid w:val="00DB4CC6"/>
    <w:rsid w:val="00E83734"/>
    <w:rsid w:val="00E8438A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2018-05-17T06:15:00Z</dcterms:created>
  <dcterms:modified xsi:type="dcterms:W3CDTF">2018-11-13T07:29:00Z</dcterms:modified>
</cp:coreProperties>
</file>