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035C1" w14:textId="46A04ECC" w:rsidR="00731052" w:rsidRPr="00731052" w:rsidRDefault="00731052" w:rsidP="00731052">
      <w:pPr>
        <w:jc w:val="both"/>
        <w:rPr>
          <w:rFonts w:ascii="Times New Roman" w:hAnsi="Times New Roman" w:cs="Times New Roman"/>
          <w:sz w:val="28"/>
          <w:szCs w:val="28"/>
        </w:rPr>
      </w:pPr>
      <w:r w:rsidRPr="007310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EFC805" wp14:editId="5A00B7E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13182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16" y="21480"/>
                <wp:lineTo x="21416" y="0"/>
                <wp:lineTo x="0" y="0"/>
              </wp:wrapPolygon>
            </wp:wrapTight>
            <wp:docPr id="2" name="Рисунок 2" descr="Статистика пожаров с начала 2022 года - Новости - Главное управление МЧС  России по Оренбург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тистика пожаров с начала 2022 года - Новости - Главное управление МЧС  России по Оренбургской обла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22"/>
                    <a:stretch/>
                  </pic:blipFill>
                  <pic:spPr bwMode="auto">
                    <a:xfrm>
                      <a:off x="0" y="0"/>
                      <a:ext cx="3159546" cy="34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7310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894 пожара зарегистрировано с начала года в населённых пунктах и садоводствах Иркутской области.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73105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пожарах погибли 54 человека, 31 человек получил травмы, 208 человек спасены на пожарах.</w:t>
      </w:r>
    </w:p>
    <w:p w14:paraId="1B7AF9EB" w14:textId="3FB04FB7" w:rsidR="00731052" w:rsidRPr="00731052" w:rsidRDefault="00731052" w:rsidP="0073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1052">
        <w:rPr>
          <w:rFonts w:ascii="Times New Roman" w:hAnsi="Times New Roman" w:cs="Times New Roman"/>
          <w:sz w:val="28"/>
          <w:szCs w:val="28"/>
        </w:rPr>
        <w:t>Наиболее сложная обстановка с техногенными пожарами и гибелью на них людей – в Братском районе, где зарегистрировано 28 пожаров и погибли двое человек, в Шелеховском районе, где с начала года произошло 26 пожаров с гибелью двоих человек, а также в Усть-Илимском районе, где на пожарах погибли двое, в Казачинско-Ленском, Тулунском, Катангском и Ольхонском районах. В этих муниципальных образованиях наблюдается одновременно рост пожаров и гибели.</w:t>
      </w:r>
    </w:p>
    <w:p w14:paraId="57D266D0" w14:textId="2F9A834C" w:rsidR="00731052" w:rsidRPr="00731052" w:rsidRDefault="00731052" w:rsidP="0073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1052">
        <w:rPr>
          <w:rFonts w:ascii="Times New Roman" w:hAnsi="Times New Roman" w:cs="Times New Roman"/>
          <w:sz w:val="28"/>
          <w:szCs w:val="28"/>
        </w:rPr>
        <w:t>В 10 муниципалитетах произошло увеличение количества пожаров. Это города Братск и Тулун, Усть-Удинский, Качугский, Эхирит-Булагатский, Жигаловский, Нижнеудинский, Баяндаевский, Чунский и Киренский районы.</w:t>
      </w:r>
    </w:p>
    <w:p w14:paraId="3DBF2D7A" w14:textId="7099BB8F" w:rsidR="00731052" w:rsidRPr="00731052" w:rsidRDefault="00731052" w:rsidP="0073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1052">
        <w:rPr>
          <w:rFonts w:ascii="Times New Roman" w:hAnsi="Times New Roman" w:cs="Times New Roman"/>
          <w:sz w:val="28"/>
          <w:szCs w:val="28"/>
        </w:rPr>
        <w:t>Рост гибели на пожарах людей зарегистрирован в городах Зима, Усть-Илимске, в Иркутском, Слюдянском, Усольском, Зиминском и Заларинском районах.</w:t>
      </w:r>
    </w:p>
    <w:p w14:paraId="6A407B15" w14:textId="133139C7" w:rsidR="00731052" w:rsidRPr="00731052" w:rsidRDefault="00731052" w:rsidP="00731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1052">
        <w:rPr>
          <w:rFonts w:ascii="Times New Roman" w:hAnsi="Times New Roman" w:cs="Times New Roman"/>
          <w:sz w:val="28"/>
          <w:szCs w:val="28"/>
        </w:rPr>
        <w:t>Больше всего пожаров, по статистике, произошло в городах Иркутске (111 случаев с начала года), в Братске (94 случая) и в Иркутском районе (89 пожаров).</w:t>
      </w:r>
    </w:p>
    <w:p w14:paraId="46BEC5B2" w14:textId="77777777" w:rsidR="00731052" w:rsidRPr="00731052" w:rsidRDefault="00731052" w:rsidP="00731052">
      <w:pPr>
        <w:jc w:val="both"/>
        <w:rPr>
          <w:rFonts w:ascii="Times New Roman" w:hAnsi="Times New Roman" w:cs="Times New Roman"/>
          <w:sz w:val="28"/>
          <w:szCs w:val="28"/>
        </w:rPr>
      </w:pPr>
      <w:r w:rsidRPr="00731052">
        <w:rPr>
          <w:rFonts w:ascii="Times New Roman" w:hAnsi="Times New Roman" w:cs="Times New Roman"/>
          <w:sz w:val="28"/>
          <w:szCs w:val="28"/>
        </w:rPr>
        <w:t>11 человек погибли на пожарах в Иркутском районе, 5 – в областном центре.</w:t>
      </w:r>
    </w:p>
    <w:p w14:paraId="4B4BCBA6" w14:textId="39B0A241" w:rsidR="00731052" w:rsidRPr="00731052" w:rsidRDefault="00731052" w:rsidP="00731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52">
        <w:rPr>
          <w:rFonts w:ascii="Times New Roman" w:hAnsi="Times New Roman" w:cs="Times New Roman"/>
          <w:sz w:val="28"/>
          <w:szCs w:val="28"/>
        </w:rPr>
        <w:t>Телефон службы спасения -112, 101.</w:t>
      </w:r>
    </w:p>
    <w:p w14:paraId="35D071E0" w14:textId="77777777" w:rsidR="00731052" w:rsidRDefault="00731052" w:rsidP="0073105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8AD7EA9" w14:textId="77777777" w:rsidR="00731052" w:rsidRPr="0025292D" w:rsidRDefault="00731052" w:rsidP="0073105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Инструктор противопожарной профилактики </w:t>
      </w:r>
    </w:p>
    <w:p w14:paraId="52E0DC88" w14:textId="77777777" w:rsidR="00731052" w:rsidRPr="0025292D" w:rsidRDefault="00731052" w:rsidP="0073105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292D">
        <w:rPr>
          <w:rFonts w:ascii="Times New Roman" w:hAnsi="Times New Roman" w:cs="Times New Roman"/>
          <w:sz w:val="20"/>
          <w:szCs w:val="20"/>
        </w:rPr>
        <w:t xml:space="preserve">ОГКУ «Пожарно-спасательная служба Иркутской области»              </w:t>
      </w:r>
    </w:p>
    <w:p w14:paraId="17791DA8" w14:textId="77777777" w:rsidR="00731052" w:rsidRPr="00255B6A" w:rsidRDefault="00731052" w:rsidP="00731052">
      <w:pPr>
        <w:jc w:val="right"/>
        <w:rPr>
          <w:rFonts w:ascii="Times New Roman" w:hAnsi="Times New Roman" w:cs="Times New Roman"/>
          <w:sz w:val="28"/>
          <w:szCs w:val="28"/>
        </w:rPr>
      </w:pPr>
      <w:r w:rsidRPr="0025292D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3CDFFF61" w14:textId="77777777" w:rsidR="00A05364" w:rsidRDefault="00A05364"/>
    <w:sectPr w:rsidR="00A0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B6"/>
    <w:rsid w:val="005471B6"/>
    <w:rsid w:val="00731052"/>
    <w:rsid w:val="00A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EFA2"/>
  <w15:chartTrackingRefBased/>
  <w15:docId w15:val="{7A0CFE60-4C9B-4AB6-B2AC-207D443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2023-03-07T04:17:00Z</dcterms:created>
  <dcterms:modified xsi:type="dcterms:W3CDTF">2023-03-07T04:26:00Z</dcterms:modified>
</cp:coreProperties>
</file>