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E" w:rsidRDefault="00FE11AE" w:rsidP="00FE11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 w:rsidR="00FE11AE" w:rsidRDefault="00FE11AE" w:rsidP="00FE11AE">
      <w:pPr>
        <w:tabs>
          <w:tab w:val="left" w:pos="310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ИРКУТСКАЯ ОБЛАСТЬ</w:t>
      </w:r>
    </w:p>
    <w:p w:rsidR="00FE11AE" w:rsidRDefault="00FE11AE" w:rsidP="00FE11AE">
      <w:pPr>
        <w:tabs>
          <w:tab w:val="left" w:pos="310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КУЙТУНСКИЙ  РАЙОН</w:t>
      </w:r>
    </w:p>
    <w:p w:rsidR="00FE11AE" w:rsidRDefault="00FE11AE" w:rsidP="00FE11AE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ДУМА</w:t>
      </w:r>
    </w:p>
    <w:p w:rsidR="00FE11AE" w:rsidRDefault="00FE11AE" w:rsidP="00FE11AE">
      <w:pPr>
        <w:tabs>
          <w:tab w:val="left" w:pos="310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КАРЫМСКОГО    МО</w:t>
      </w:r>
    </w:p>
    <w:p w:rsidR="00FE11AE" w:rsidRDefault="00FE11AE" w:rsidP="00FE11AE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</w:p>
    <w:p w:rsidR="00FE11AE" w:rsidRDefault="00FE11AE" w:rsidP="00FE11AE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РЕШЕНИЯ</w:t>
      </w:r>
    </w:p>
    <w:p w:rsidR="00FE11AE" w:rsidRDefault="00FE11AE" w:rsidP="00FE11AE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</w:p>
    <w:p w:rsidR="00FE11AE" w:rsidRPr="00EE18ED" w:rsidRDefault="00FE11AE" w:rsidP="00FE11AE">
      <w:pPr>
        <w:pStyle w:val="a3"/>
        <w:jc w:val="center"/>
      </w:pPr>
      <w:r w:rsidRPr="00EE18ED">
        <w:rPr>
          <w:b/>
        </w:rPr>
        <w:t xml:space="preserve">От   </w:t>
      </w:r>
      <w:r>
        <w:rPr>
          <w:b/>
        </w:rPr>
        <w:t>14</w:t>
      </w:r>
      <w:r w:rsidRPr="00EE18ED">
        <w:rPr>
          <w:b/>
        </w:rPr>
        <w:t xml:space="preserve"> декабря   201</w:t>
      </w:r>
      <w:r>
        <w:rPr>
          <w:b/>
        </w:rPr>
        <w:t>6</w:t>
      </w:r>
      <w:r w:rsidRPr="00EE18ED">
        <w:rPr>
          <w:b/>
        </w:rPr>
        <w:t xml:space="preserve"> г.               с. </w:t>
      </w:r>
      <w:proofErr w:type="spellStart"/>
      <w:r w:rsidRPr="00EE18ED">
        <w:rPr>
          <w:b/>
        </w:rPr>
        <w:t>Карымск</w:t>
      </w:r>
      <w:proofErr w:type="spellEnd"/>
      <w:r w:rsidRPr="00EE18ED">
        <w:rPr>
          <w:b/>
        </w:rPr>
        <w:t xml:space="preserve">                         №</w:t>
      </w:r>
      <w:r>
        <w:rPr>
          <w:b/>
        </w:rPr>
        <w:t xml:space="preserve">  147</w:t>
      </w:r>
    </w:p>
    <w:p w:rsidR="00FE11AE" w:rsidRDefault="00FE11AE" w:rsidP="00FE11AE">
      <w:pPr>
        <w:pStyle w:val="a3"/>
        <w:jc w:val="center"/>
        <w:rPr>
          <w:sz w:val="20"/>
          <w:szCs w:val="20"/>
        </w:rPr>
      </w:pPr>
    </w:p>
    <w:p w:rsidR="00FE11AE" w:rsidRDefault="00FE11AE" w:rsidP="00FE11AE">
      <w:pPr>
        <w:pStyle w:val="a3"/>
        <w:rPr>
          <w:sz w:val="20"/>
          <w:szCs w:val="20"/>
        </w:rPr>
      </w:pPr>
    </w:p>
    <w:p w:rsidR="00FE11AE" w:rsidRDefault="00FE11AE" w:rsidP="00FE11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передаче полномочий по </w:t>
      </w:r>
      <w:r>
        <w:rPr>
          <w:color w:val="000000"/>
          <w:sz w:val="28"/>
          <w:szCs w:val="28"/>
        </w:rPr>
        <w:t>организации</w:t>
      </w:r>
    </w:p>
    <w:p w:rsidR="00FE11AE" w:rsidRDefault="00FE11AE" w:rsidP="00FE11AE">
      <w:pPr>
        <w:rPr>
          <w:sz w:val="28"/>
          <w:szCs w:val="28"/>
        </w:rPr>
      </w:pPr>
      <w:r>
        <w:rPr>
          <w:sz w:val="28"/>
          <w:szCs w:val="28"/>
        </w:rPr>
        <w:t>осуществления внешнего муниципального</w:t>
      </w:r>
    </w:p>
    <w:p w:rsidR="00FE11AE" w:rsidRDefault="00FE11AE" w:rsidP="00FE11AE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в </w:t>
      </w:r>
      <w:proofErr w:type="spellStart"/>
      <w:r>
        <w:rPr>
          <w:sz w:val="28"/>
          <w:szCs w:val="28"/>
        </w:rPr>
        <w:t>Карымском</w:t>
      </w:r>
      <w:proofErr w:type="spellEnd"/>
    </w:p>
    <w:p w:rsidR="00FE11AE" w:rsidRDefault="00FE11AE" w:rsidP="00FE11AE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на 2017 год</w:t>
      </w:r>
    </w:p>
    <w:p w:rsidR="00FE11AE" w:rsidRDefault="00FE11AE" w:rsidP="00FE11AE">
      <w:pPr>
        <w:pStyle w:val="a4"/>
        <w:ind w:firstLine="0"/>
        <w:rPr>
          <w:szCs w:val="28"/>
        </w:rPr>
      </w:pPr>
      <w:r>
        <w:rPr>
          <w:szCs w:val="28"/>
        </w:rPr>
        <w:t>и плановый период  2018 и 2019 годов.</w:t>
      </w:r>
    </w:p>
    <w:p w:rsidR="00FE11AE" w:rsidRDefault="00FE11AE" w:rsidP="00FE11AE">
      <w:pPr>
        <w:pStyle w:val="a4"/>
        <w:ind w:firstLine="0"/>
        <w:rPr>
          <w:szCs w:val="28"/>
        </w:rPr>
      </w:pPr>
    </w:p>
    <w:p w:rsidR="00FE11AE" w:rsidRDefault="00FE11AE" w:rsidP="00FE11AE">
      <w:pPr>
        <w:tabs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54 Устава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FE11AE" w:rsidRDefault="00FE11AE" w:rsidP="00FE11AE">
      <w:pPr>
        <w:tabs>
          <w:tab w:val="left" w:pos="720"/>
        </w:tabs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РЕШИЛА:</w:t>
      </w:r>
    </w:p>
    <w:p w:rsidR="00FE11AE" w:rsidRDefault="00FE11AE" w:rsidP="00FE11AE">
      <w:pPr>
        <w:tabs>
          <w:tab w:val="left" w:pos="720"/>
        </w:tabs>
        <w:ind w:firstLine="540"/>
        <w:jc w:val="center"/>
        <w:rPr>
          <w:color w:val="000000"/>
          <w:sz w:val="28"/>
          <w:szCs w:val="28"/>
        </w:rPr>
      </w:pPr>
    </w:p>
    <w:p w:rsidR="00FE11AE" w:rsidRDefault="00FE11AE" w:rsidP="00FE11A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Передать Думе муниципального образования </w:t>
      </w:r>
      <w:proofErr w:type="spellStart"/>
      <w:r>
        <w:rPr>
          <w:color w:val="000000"/>
          <w:sz w:val="28"/>
          <w:szCs w:val="28"/>
        </w:rPr>
        <w:t>Куйтунский</w:t>
      </w:r>
      <w:proofErr w:type="spellEnd"/>
      <w:r>
        <w:rPr>
          <w:color w:val="000000"/>
          <w:sz w:val="28"/>
          <w:szCs w:val="28"/>
        </w:rPr>
        <w:t xml:space="preserve"> район полномочия по организации </w:t>
      </w:r>
      <w:r>
        <w:rPr>
          <w:sz w:val="28"/>
          <w:szCs w:val="28"/>
        </w:rPr>
        <w:t xml:space="preserve">осуществления внешнего муниципального финансового контроля в </w:t>
      </w:r>
      <w:proofErr w:type="spellStart"/>
      <w:r>
        <w:rPr>
          <w:sz w:val="28"/>
          <w:szCs w:val="28"/>
        </w:rPr>
        <w:t>Карымском</w:t>
      </w:r>
      <w:proofErr w:type="spellEnd"/>
      <w:r>
        <w:rPr>
          <w:sz w:val="28"/>
          <w:szCs w:val="28"/>
        </w:rPr>
        <w:t xml:space="preserve"> муниципальном образовании на 2017 и плановый период 2018 и 2019 годов.</w:t>
      </w:r>
    </w:p>
    <w:p w:rsidR="00FE11AE" w:rsidRDefault="00FE11AE" w:rsidP="00FE11A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Утвердить Соглашение о передаче полномочий </w:t>
      </w:r>
      <w:r>
        <w:rPr>
          <w:color w:val="000000"/>
          <w:sz w:val="28"/>
          <w:szCs w:val="28"/>
        </w:rPr>
        <w:t xml:space="preserve">по организации </w:t>
      </w:r>
      <w:r>
        <w:rPr>
          <w:sz w:val="28"/>
          <w:szCs w:val="28"/>
        </w:rPr>
        <w:t xml:space="preserve">осуществления внешнего муниципального финансового контроля в </w:t>
      </w:r>
      <w:proofErr w:type="spellStart"/>
      <w:r>
        <w:rPr>
          <w:sz w:val="28"/>
          <w:szCs w:val="28"/>
        </w:rPr>
        <w:t>Карымском</w:t>
      </w:r>
      <w:proofErr w:type="spellEnd"/>
      <w:r>
        <w:rPr>
          <w:sz w:val="28"/>
          <w:szCs w:val="28"/>
        </w:rPr>
        <w:t xml:space="preserve"> муниципальном образовании  на 2017 и плановый период 2018 и 2019 годов.</w:t>
      </w:r>
    </w:p>
    <w:p w:rsidR="00FE11AE" w:rsidRPr="00CF1C0C" w:rsidRDefault="00FE11AE" w:rsidP="00FE11A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Предусмотреть в бюджете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муниципального образования  на 2017 и плановый период 2018 и 2019 годов</w:t>
      </w:r>
      <w:r w:rsidRPr="00EE18ED">
        <w:rPr>
          <w:sz w:val="28"/>
          <w:szCs w:val="28"/>
        </w:rPr>
        <w:t xml:space="preserve"> </w:t>
      </w:r>
      <w:r w:rsidRPr="00CF1C0C">
        <w:rPr>
          <w:sz w:val="28"/>
          <w:szCs w:val="28"/>
        </w:rPr>
        <w:t xml:space="preserve">объем межбюджетных трансфертов, передаваемых из бюджета </w:t>
      </w:r>
      <w:proofErr w:type="spellStart"/>
      <w:r w:rsidRPr="00CF1C0C">
        <w:rPr>
          <w:sz w:val="28"/>
          <w:szCs w:val="28"/>
        </w:rPr>
        <w:t>Карымского</w:t>
      </w:r>
      <w:proofErr w:type="spellEnd"/>
      <w:r w:rsidRPr="00CF1C0C">
        <w:rPr>
          <w:sz w:val="28"/>
          <w:szCs w:val="28"/>
        </w:rPr>
        <w:t xml:space="preserve"> муниципального образования  бюджету </w:t>
      </w:r>
      <w:proofErr w:type="spellStart"/>
      <w:r w:rsidRPr="00CF1C0C">
        <w:rPr>
          <w:sz w:val="28"/>
          <w:szCs w:val="28"/>
        </w:rPr>
        <w:t>Куйтунского</w:t>
      </w:r>
      <w:proofErr w:type="spellEnd"/>
      <w:r w:rsidRPr="00CF1C0C">
        <w:rPr>
          <w:sz w:val="28"/>
          <w:szCs w:val="28"/>
        </w:rPr>
        <w:t xml:space="preserve"> муниципального района, на</w:t>
      </w:r>
      <w:r w:rsidRPr="00CF1C0C">
        <w:rPr>
          <w:color w:val="000000"/>
          <w:sz w:val="28"/>
          <w:szCs w:val="28"/>
        </w:rPr>
        <w:t xml:space="preserve"> организацию </w:t>
      </w:r>
      <w:r w:rsidRPr="00CF1C0C">
        <w:rPr>
          <w:sz w:val="28"/>
          <w:szCs w:val="28"/>
        </w:rPr>
        <w:t xml:space="preserve">осуществления внешнего муниципального финансового контроля в </w:t>
      </w:r>
      <w:proofErr w:type="spellStart"/>
      <w:r w:rsidRPr="00CF1C0C">
        <w:rPr>
          <w:sz w:val="28"/>
          <w:szCs w:val="28"/>
        </w:rPr>
        <w:t>Карымском</w:t>
      </w:r>
      <w:proofErr w:type="spellEnd"/>
      <w:r w:rsidRPr="00CF1C0C">
        <w:rPr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ежегодно</w:t>
      </w:r>
      <w:r w:rsidRPr="00CF1C0C">
        <w:rPr>
          <w:sz w:val="28"/>
          <w:szCs w:val="28"/>
        </w:rPr>
        <w:t xml:space="preserve"> в сумме </w:t>
      </w:r>
      <w:r w:rsidRPr="00CF1C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5837 </w:t>
      </w:r>
      <w:r w:rsidRPr="00CF1C0C">
        <w:rPr>
          <w:sz w:val="28"/>
          <w:szCs w:val="28"/>
        </w:rPr>
        <w:t>рублей.</w:t>
      </w:r>
    </w:p>
    <w:p w:rsidR="00FE11AE" w:rsidRPr="00CF1C0C" w:rsidRDefault="00FE11AE" w:rsidP="00FE11AE">
      <w:pPr>
        <w:outlineLvl w:val="0"/>
        <w:rPr>
          <w:sz w:val="28"/>
          <w:szCs w:val="28"/>
        </w:rPr>
      </w:pPr>
      <w:r w:rsidRPr="00CF1C0C">
        <w:rPr>
          <w:sz w:val="28"/>
          <w:szCs w:val="28"/>
        </w:rPr>
        <w:t xml:space="preserve">          4. Данное  решение  опубликовать в газете «Муниципальный вестник».</w:t>
      </w:r>
    </w:p>
    <w:p w:rsidR="00FE11AE" w:rsidRPr="00CF1C0C" w:rsidRDefault="00FE11AE" w:rsidP="00FE11AE">
      <w:pPr>
        <w:tabs>
          <w:tab w:val="left" w:pos="361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F1C0C">
        <w:rPr>
          <w:b/>
          <w:sz w:val="28"/>
          <w:szCs w:val="28"/>
        </w:rPr>
        <w:t xml:space="preserve"> 5.</w:t>
      </w:r>
      <w:r w:rsidRPr="00CF1C0C">
        <w:rPr>
          <w:sz w:val="28"/>
          <w:szCs w:val="28"/>
        </w:rPr>
        <w:t xml:space="preserve">    Данное решение вступает в силу со дня подписания Главой Поселения.  </w:t>
      </w:r>
    </w:p>
    <w:p w:rsidR="00FE11AE" w:rsidRDefault="00FE11AE" w:rsidP="00FE11AE">
      <w:pPr>
        <w:pStyle w:val="a4"/>
        <w:ind w:firstLine="0"/>
      </w:pPr>
      <w:r>
        <w:t xml:space="preserve">Глава </w:t>
      </w:r>
      <w:proofErr w:type="spellStart"/>
      <w:r>
        <w:t>Карымского</w:t>
      </w:r>
      <w:proofErr w:type="spellEnd"/>
    </w:p>
    <w:p w:rsidR="00FE11AE" w:rsidRDefault="00FE11AE" w:rsidP="00FE11AE">
      <w:pPr>
        <w:pStyle w:val="a4"/>
        <w:ind w:firstLine="0"/>
      </w:pPr>
      <w:r>
        <w:t xml:space="preserve"> муниципального образования                                                    О. И. Тихонова</w:t>
      </w:r>
    </w:p>
    <w:p w:rsidR="00E4206A" w:rsidRDefault="00FE11A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AE"/>
    <w:rsid w:val="005418C5"/>
    <w:rsid w:val="00973338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E11AE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E11A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E11AE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E11A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2017-01-10T13:32:00Z</dcterms:created>
  <dcterms:modified xsi:type="dcterms:W3CDTF">2017-01-10T13:32:00Z</dcterms:modified>
</cp:coreProperties>
</file>