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47" w:rsidRDefault="00AC2447" w:rsidP="00AC2447">
      <w:pPr>
        <w:pStyle w:val="a3"/>
        <w:shd w:val="clear" w:color="auto" w:fill="FFFFFF"/>
        <w:jc w:val="center"/>
        <w:rPr>
          <w:rFonts w:ascii="Tahoma" w:hAnsi="Tahoma" w:cs="Tahoma"/>
          <w:color w:val="5F5F5F"/>
          <w:sz w:val="18"/>
          <w:szCs w:val="18"/>
        </w:rPr>
      </w:pPr>
      <w:r>
        <w:rPr>
          <w:rStyle w:val="a4"/>
          <w:rFonts w:ascii="Tahoma" w:hAnsi="Tahoma" w:cs="Tahoma"/>
          <w:color w:val="5F5F5F"/>
          <w:sz w:val="18"/>
          <w:szCs w:val="18"/>
        </w:rPr>
        <w:t>Российская Федерация</w:t>
      </w:r>
      <w:r>
        <w:rPr>
          <w:rFonts w:ascii="Tahoma" w:hAnsi="Tahoma" w:cs="Tahoma"/>
          <w:color w:val="5F5F5F"/>
          <w:sz w:val="18"/>
          <w:szCs w:val="18"/>
        </w:rPr>
        <w:br/>
      </w:r>
      <w:r>
        <w:rPr>
          <w:rStyle w:val="a4"/>
          <w:rFonts w:ascii="Tahoma" w:hAnsi="Tahoma" w:cs="Tahoma"/>
          <w:color w:val="5F5F5F"/>
          <w:sz w:val="18"/>
          <w:szCs w:val="18"/>
        </w:rPr>
        <w:t>Иркутская область</w:t>
      </w:r>
      <w:r>
        <w:rPr>
          <w:rFonts w:ascii="Tahoma" w:hAnsi="Tahoma" w:cs="Tahoma"/>
          <w:color w:val="5F5F5F"/>
          <w:sz w:val="18"/>
          <w:szCs w:val="18"/>
        </w:rPr>
        <w:br/>
      </w:r>
      <w:r>
        <w:rPr>
          <w:rStyle w:val="a4"/>
          <w:rFonts w:ascii="Tahoma" w:hAnsi="Tahoma" w:cs="Tahoma"/>
          <w:color w:val="5F5F5F"/>
          <w:sz w:val="18"/>
          <w:szCs w:val="18"/>
        </w:rPr>
        <w:t>Администрация</w:t>
      </w:r>
      <w:r>
        <w:rPr>
          <w:rFonts w:ascii="Tahoma" w:hAnsi="Tahoma" w:cs="Tahoma"/>
          <w:color w:val="5F5F5F"/>
          <w:sz w:val="18"/>
          <w:szCs w:val="18"/>
        </w:rPr>
        <w:br/>
      </w:r>
      <w:r>
        <w:rPr>
          <w:rStyle w:val="a4"/>
          <w:rFonts w:ascii="Tahoma" w:hAnsi="Tahoma" w:cs="Tahoma"/>
          <w:color w:val="5F5F5F"/>
          <w:sz w:val="18"/>
          <w:szCs w:val="18"/>
        </w:rPr>
        <w:t>Карымского сельского поселения</w:t>
      </w:r>
    </w:p>
    <w:p w:rsidR="00AC2447" w:rsidRDefault="00AC2447" w:rsidP="00AC2447">
      <w:pPr>
        <w:pStyle w:val="a3"/>
        <w:shd w:val="clear" w:color="auto" w:fill="FFFFFF"/>
        <w:jc w:val="center"/>
        <w:rPr>
          <w:rFonts w:ascii="Tahoma" w:hAnsi="Tahoma" w:cs="Tahoma"/>
          <w:color w:val="5F5F5F"/>
          <w:sz w:val="18"/>
          <w:szCs w:val="18"/>
        </w:rPr>
      </w:pPr>
      <w:r>
        <w:rPr>
          <w:rStyle w:val="a4"/>
          <w:rFonts w:ascii="Tahoma" w:hAnsi="Tahoma" w:cs="Tahoma"/>
          <w:color w:val="5F5F5F"/>
          <w:sz w:val="18"/>
          <w:szCs w:val="18"/>
        </w:rPr>
        <w:t>Постановление</w:t>
      </w:r>
    </w:p>
    <w:p w:rsidR="00AC2447" w:rsidRPr="000C59B8" w:rsidRDefault="00AC2447" w:rsidP="00AC2447">
      <w:pPr>
        <w:pStyle w:val="a3"/>
        <w:shd w:val="clear" w:color="auto" w:fill="FFFFFF"/>
        <w:rPr>
          <w:rFonts w:ascii="Tahoma" w:hAnsi="Tahoma" w:cs="Tahoma"/>
          <w:color w:val="FF0000"/>
          <w:sz w:val="18"/>
          <w:szCs w:val="18"/>
        </w:rPr>
      </w:pPr>
      <w:r>
        <w:rPr>
          <w:rStyle w:val="a4"/>
          <w:rFonts w:ascii="Tahoma" w:hAnsi="Tahoma" w:cs="Tahoma"/>
          <w:color w:val="FF0000"/>
          <w:sz w:val="18"/>
          <w:szCs w:val="18"/>
        </w:rPr>
        <w:t>12 ноября 2015 года                                       с.Карымск                                           №37а</w:t>
      </w:r>
    </w:p>
    <w:p w:rsidR="00AC2447" w:rsidRDefault="00AC2447" w:rsidP="00AC2447">
      <w:pPr>
        <w:pStyle w:val="a3"/>
        <w:shd w:val="clear" w:color="auto" w:fill="FFFFFF"/>
        <w:jc w:val="center"/>
        <w:rPr>
          <w:rFonts w:ascii="Tahoma" w:hAnsi="Tahoma" w:cs="Tahoma"/>
          <w:color w:val="5F5F5F"/>
          <w:sz w:val="18"/>
          <w:szCs w:val="18"/>
        </w:rPr>
      </w:pPr>
      <w:r>
        <w:rPr>
          <w:rStyle w:val="a4"/>
          <w:rFonts w:ascii="Tahoma" w:hAnsi="Tahoma" w:cs="Tahoma"/>
          <w:color w:val="5F5F5F"/>
          <w:sz w:val="18"/>
          <w:szCs w:val="18"/>
        </w:rPr>
        <w:t>«Об утверждении Административного регламента </w:t>
      </w:r>
      <w:r>
        <w:rPr>
          <w:rFonts w:ascii="Tahoma" w:hAnsi="Tahoma" w:cs="Tahoma"/>
          <w:color w:val="5F5F5F"/>
          <w:sz w:val="18"/>
          <w:szCs w:val="18"/>
        </w:rPr>
        <w:br/>
      </w:r>
      <w:r>
        <w:rPr>
          <w:rStyle w:val="a4"/>
          <w:rFonts w:ascii="Tahoma" w:hAnsi="Tahoma" w:cs="Tahoma"/>
          <w:color w:val="5F5F5F"/>
          <w:sz w:val="18"/>
          <w:szCs w:val="18"/>
        </w:rPr>
        <w:t>проведения проверок при осуществлении муниципального </w:t>
      </w:r>
      <w:r>
        <w:rPr>
          <w:rFonts w:ascii="Tahoma" w:hAnsi="Tahoma" w:cs="Tahoma"/>
          <w:color w:val="5F5F5F"/>
          <w:sz w:val="18"/>
          <w:szCs w:val="18"/>
        </w:rPr>
        <w:br/>
      </w:r>
      <w:r>
        <w:rPr>
          <w:rStyle w:val="a4"/>
          <w:rFonts w:ascii="Tahoma" w:hAnsi="Tahoma" w:cs="Tahoma"/>
          <w:color w:val="5F5F5F"/>
          <w:sz w:val="18"/>
          <w:szCs w:val="18"/>
        </w:rPr>
        <w:t>контроля за соблюдением требований законодательства в </w:t>
      </w:r>
      <w:r>
        <w:rPr>
          <w:rFonts w:ascii="Tahoma" w:hAnsi="Tahoma" w:cs="Tahoma"/>
          <w:color w:val="5F5F5F"/>
          <w:sz w:val="18"/>
          <w:szCs w:val="18"/>
        </w:rPr>
        <w:br/>
      </w:r>
      <w:r>
        <w:rPr>
          <w:rStyle w:val="a4"/>
          <w:rFonts w:ascii="Tahoma" w:hAnsi="Tahoma" w:cs="Tahoma"/>
          <w:color w:val="5F5F5F"/>
          <w:sz w:val="18"/>
          <w:szCs w:val="18"/>
        </w:rPr>
        <w:t>области торговой деятельности на территории </w:t>
      </w:r>
      <w:r>
        <w:rPr>
          <w:rFonts w:ascii="Tahoma" w:hAnsi="Tahoma" w:cs="Tahoma"/>
          <w:color w:val="5F5F5F"/>
          <w:sz w:val="18"/>
          <w:szCs w:val="18"/>
        </w:rPr>
        <w:br/>
      </w:r>
      <w:r>
        <w:rPr>
          <w:rStyle w:val="a4"/>
          <w:rFonts w:ascii="Tahoma" w:hAnsi="Tahoma" w:cs="Tahoma"/>
          <w:color w:val="5F5F5F"/>
          <w:sz w:val="18"/>
          <w:szCs w:val="18"/>
        </w:rPr>
        <w:t>Карымского  сельского поселения»</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Руководствуясь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16 Федерального закона от 28 декабря 2009 года № 381-ФЗ «Об основах государственного регулирования торговой деятельности в Российской Федерации», Уставом Карымского сельского поселения</w:t>
      </w:r>
    </w:p>
    <w:p w:rsidR="00AC2447" w:rsidRDefault="00AC2447" w:rsidP="00AC2447">
      <w:pPr>
        <w:pStyle w:val="a3"/>
        <w:shd w:val="clear" w:color="auto" w:fill="FFFFFF"/>
        <w:jc w:val="center"/>
        <w:rPr>
          <w:rFonts w:ascii="Tahoma" w:hAnsi="Tahoma" w:cs="Tahoma"/>
          <w:color w:val="5F5F5F"/>
          <w:sz w:val="18"/>
          <w:szCs w:val="18"/>
        </w:rPr>
      </w:pPr>
      <w:r>
        <w:rPr>
          <w:rFonts w:ascii="Tahoma" w:hAnsi="Tahoma" w:cs="Tahoma"/>
          <w:color w:val="5F5F5F"/>
          <w:sz w:val="18"/>
          <w:szCs w:val="18"/>
        </w:rPr>
        <w:t>ПОСТАНОВЛЯЮ:</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1. Утвердить прилагаемый Административный регламент проведения проверок при осуществлении муниципального контроля в области торговой деятельности на территории Карымского  сельского поселения» (далее - Административный регламент).</w:t>
      </w:r>
      <w:r>
        <w:rPr>
          <w:rFonts w:ascii="Tahoma" w:hAnsi="Tahoma" w:cs="Tahoma"/>
          <w:color w:val="5F5F5F"/>
          <w:sz w:val="18"/>
          <w:szCs w:val="18"/>
        </w:rPr>
        <w:br/>
        <w:t>2. Разместить настоящее постановление на официальном сайте Администрации Карымского сельского поселения в сети Интернет, а также в местах, предназначенных, для обнародования нормативных правовых актов.</w:t>
      </w:r>
      <w:r>
        <w:rPr>
          <w:rFonts w:ascii="Tahoma" w:hAnsi="Tahoma" w:cs="Tahoma"/>
          <w:color w:val="5F5F5F"/>
          <w:sz w:val="18"/>
          <w:szCs w:val="18"/>
        </w:rPr>
        <w:br/>
        <w:t>3. Настоящее постановление подлежит официальному опубликованию в «Муниципальном вестнике».</w:t>
      </w:r>
      <w:r>
        <w:rPr>
          <w:rFonts w:ascii="Tahoma" w:hAnsi="Tahoma" w:cs="Tahoma"/>
          <w:color w:val="5F5F5F"/>
          <w:sz w:val="18"/>
          <w:szCs w:val="18"/>
        </w:rPr>
        <w:br/>
        <w:t>4. Контроль за исполнением настоящего постановления оставляю за собой.</w:t>
      </w:r>
    </w:p>
    <w:p w:rsidR="00AC2447" w:rsidRPr="00900E87" w:rsidRDefault="00AC2447" w:rsidP="00AC2447">
      <w:pPr>
        <w:pStyle w:val="a3"/>
        <w:shd w:val="clear" w:color="auto" w:fill="FFFFFF"/>
        <w:rPr>
          <w:rFonts w:ascii="Tahoma" w:hAnsi="Tahoma" w:cs="Tahoma"/>
          <w:color w:val="FF0000"/>
          <w:sz w:val="18"/>
          <w:szCs w:val="18"/>
        </w:rPr>
      </w:pPr>
      <w:r w:rsidRPr="00900E87">
        <w:rPr>
          <w:rFonts w:ascii="Tahoma" w:hAnsi="Tahoma" w:cs="Tahoma"/>
          <w:color w:val="FF0000"/>
          <w:sz w:val="18"/>
          <w:szCs w:val="18"/>
        </w:rPr>
        <w:t>Глава администрации</w:t>
      </w:r>
      <w:r w:rsidRPr="00900E87">
        <w:rPr>
          <w:rFonts w:ascii="Tahoma" w:hAnsi="Tahoma" w:cs="Tahoma"/>
          <w:color w:val="FF0000"/>
          <w:sz w:val="18"/>
          <w:szCs w:val="18"/>
        </w:rPr>
        <w:br/>
      </w:r>
      <w:r>
        <w:rPr>
          <w:rFonts w:ascii="Tahoma" w:hAnsi="Tahoma" w:cs="Tahoma"/>
          <w:color w:val="FF0000"/>
          <w:sz w:val="18"/>
          <w:szCs w:val="18"/>
        </w:rPr>
        <w:t xml:space="preserve">Карымского </w:t>
      </w:r>
      <w:r w:rsidRPr="00900E87">
        <w:rPr>
          <w:rFonts w:ascii="Tahoma" w:hAnsi="Tahoma" w:cs="Tahoma"/>
          <w:color w:val="FF0000"/>
          <w:sz w:val="18"/>
          <w:szCs w:val="18"/>
        </w:rPr>
        <w:t xml:space="preserve"> сельского поселения </w:t>
      </w:r>
      <w:r>
        <w:rPr>
          <w:rFonts w:ascii="Tahoma" w:hAnsi="Tahoma" w:cs="Tahoma"/>
          <w:color w:val="FF0000"/>
          <w:sz w:val="18"/>
          <w:szCs w:val="18"/>
        </w:rPr>
        <w:t>О.И.Тихонова</w:t>
      </w:r>
    </w:p>
    <w:p w:rsidR="00AC2447" w:rsidRPr="00900E87" w:rsidRDefault="00AC2447" w:rsidP="00AC2447">
      <w:pPr>
        <w:pStyle w:val="a3"/>
        <w:shd w:val="clear" w:color="auto" w:fill="FFFFFF"/>
        <w:jc w:val="right"/>
        <w:rPr>
          <w:rFonts w:ascii="Tahoma" w:hAnsi="Tahoma" w:cs="Tahoma"/>
          <w:color w:val="FF0000"/>
          <w:sz w:val="18"/>
          <w:szCs w:val="18"/>
        </w:rPr>
      </w:pPr>
      <w:r>
        <w:rPr>
          <w:rFonts w:ascii="Tahoma" w:hAnsi="Tahoma" w:cs="Tahoma"/>
          <w:color w:val="5F5F5F"/>
          <w:sz w:val="18"/>
          <w:szCs w:val="18"/>
        </w:rPr>
        <w:t>Приложение №1</w:t>
      </w:r>
      <w:r>
        <w:rPr>
          <w:rFonts w:ascii="Tahoma" w:hAnsi="Tahoma" w:cs="Tahoma"/>
          <w:color w:val="5F5F5F"/>
          <w:sz w:val="18"/>
          <w:szCs w:val="18"/>
        </w:rPr>
        <w:br/>
        <w:t>к Постановлению Главы </w:t>
      </w:r>
      <w:r>
        <w:rPr>
          <w:rFonts w:ascii="Tahoma" w:hAnsi="Tahoma" w:cs="Tahoma"/>
          <w:color w:val="5F5F5F"/>
          <w:sz w:val="18"/>
          <w:szCs w:val="18"/>
        </w:rPr>
        <w:br/>
        <w:t>Карымского сельского поселения</w:t>
      </w:r>
      <w:r>
        <w:rPr>
          <w:rFonts w:ascii="Tahoma" w:hAnsi="Tahoma" w:cs="Tahoma"/>
          <w:color w:val="5F5F5F"/>
          <w:sz w:val="18"/>
          <w:szCs w:val="18"/>
        </w:rPr>
        <w:br/>
      </w:r>
      <w:r w:rsidRPr="00900E87">
        <w:rPr>
          <w:rFonts w:ascii="Tahoma" w:hAnsi="Tahoma" w:cs="Tahoma"/>
          <w:color w:val="FF0000"/>
          <w:sz w:val="18"/>
          <w:szCs w:val="18"/>
        </w:rPr>
        <w:t>от «</w:t>
      </w:r>
      <w:r>
        <w:rPr>
          <w:rFonts w:ascii="Tahoma" w:hAnsi="Tahoma" w:cs="Tahoma"/>
          <w:color w:val="FF0000"/>
          <w:sz w:val="18"/>
          <w:szCs w:val="18"/>
        </w:rPr>
        <w:t>12</w:t>
      </w:r>
      <w:r w:rsidRPr="00900E87">
        <w:rPr>
          <w:rFonts w:ascii="Tahoma" w:hAnsi="Tahoma" w:cs="Tahoma"/>
          <w:color w:val="FF0000"/>
          <w:sz w:val="18"/>
          <w:szCs w:val="18"/>
        </w:rPr>
        <w:t xml:space="preserve">» </w:t>
      </w:r>
      <w:r>
        <w:rPr>
          <w:rFonts w:ascii="Tahoma" w:hAnsi="Tahoma" w:cs="Tahoma"/>
          <w:color w:val="FF0000"/>
          <w:sz w:val="18"/>
          <w:szCs w:val="18"/>
        </w:rPr>
        <w:t>ноября</w:t>
      </w:r>
      <w:r w:rsidRPr="00900E87">
        <w:rPr>
          <w:rFonts w:ascii="Tahoma" w:hAnsi="Tahoma" w:cs="Tahoma"/>
          <w:color w:val="FF0000"/>
          <w:sz w:val="18"/>
          <w:szCs w:val="18"/>
        </w:rPr>
        <w:t xml:space="preserve"> 201</w:t>
      </w:r>
      <w:r>
        <w:rPr>
          <w:rFonts w:ascii="Tahoma" w:hAnsi="Tahoma" w:cs="Tahoma"/>
          <w:color w:val="FF0000"/>
          <w:sz w:val="18"/>
          <w:szCs w:val="18"/>
        </w:rPr>
        <w:t>5</w:t>
      </w:r>
      <w:r w:rsidRPr="00900E87">
        <w:rPr>
          <w:rFonts w:ascii="Tahoma" w:hAnsi="Tahoma" w:cs="Tahoma"/>
          <w:color w:val="FF0000"/>
          <w:sz w:val="18"/>
          <w:szCs w:val="18"/>
        </w:rPr>
        <w:t xml:space="preserve"> г. № </w:t>
      </w:r>
      <w:r>
        <w:rPr>
          <w:rFonts w:ascii="Tahoma" w:hAnsi="Tahoma" w:cs="Tahoma"/>
          <w:color w:val="FF0000"/>
          <w:sz w:val="18"/>
          <w:szCs w:val="18"/>
        </w:rPr>
        <w:t>37а</w:t>
      </w:r>
    </w:p>
    <w:p w:rsidR="00AC2447" w:rsidRDefault="00AC2447" w:rsidP="00AC2447">
      <w:pPr>
        <w:pStyle w:val="a3"/>
        <w:shd w:val="clear" w:color="auto" w:fill="FFFFFF"/>
        <w:jc w:val="center"/>
        <w:rPr>
          <w:rFonts w:ascii="Tahoma" w:hAnsi="Tahoma" w:cs="Tahoma"/>
          <w:color w:val="5F5F5F"/>
          <w:sz w:val="18"/>
          <w:szCs w:val="18"/>
        </w:rPr>
      </w:pPr>
      <w:r>
        <w:rPr>
          <w:rStyle w:val="a4"/>
          <w:rFonts w:ascii="Tahoma" w:hAnsi="Tahoma" w:cs="Tahoma"/>
          <w:color w:val="5F5F5F"/>
          <w:sz w:val="18"/>
          <w:szCs w:val="18"/>
        </w:rPr>
        <w:t>АДМИНИСТРАТИВНЫЙ РЕГЛАМЕНТ</w:t>
      </w:r>
      <w:r>
        <w:rPr>
          <w:rFonts w:ascii="Tahoma" w:hAnsi="Tahoma" w:cs="Tahoma"/>
          <w:color w:val="5F5F5F"/>
          <w:sz w:val="18"/>
          <w:szCs w:val="18"/>
        </w:rPr>
        <w:br/>
      </w:r>
      <w:r>
        <w:rPr>
          <w:rStyle w:val="a4"/>
          <w:rFonts w:ascii="Tahoma" w:hAnsi="Tahoma" w:cs="Tahoma"/>
          <w:color w:val="5F5F5F"/>
          <w:sz w:val="18"/>
          <w:szCs w:val="18"/>
        </w:rPr>
        <w:t>исполнения муниципальной функции по осуществлению муниципального контроля в области торговой деятельности на территории Карымского  сельского поселения</w:t>
      </w:r>
      <w:r>
        <w:rPr>
          <w:rFonts w:ascii="Tahoma" w:hAnsi="Tahoma" w:cs="Tahoma"/>
          <w:color w:val="5F5F5F"/>
          <w:sz w:val="18"/>
          <w:szCs w:val="18"/>
        </w:rPr>
        <w:br/>
      </w:r>
      <w:r>
        <w:rPr>
          <w:rStyle w:val="a4"/>
          <w:rFonts w:ascii="Tahoma" w:hAnsi="Tahoma" w:cs="Tahoma"/>
          <w:color w:val="5F5F5F"/>
          <w:sz w:val="18"/>
          <w:szCs w:val="18"/>
        </w:rPr>
        <w:t>1. Общие положения.</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1.1. 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Иркутского сельского поселения (далее – сельское поселение) разработан в целях повышения качества исполнения муниципальной функции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r>
        <w:rPr>
          <w:rFonts w:ascii="Tahoma" w:hAnsi="Tahoma" w:cs="Tahoma"/>
          <w:color w:val="5F5F5F"/>
          <w:sz w:val="18"/>
          <w:szCs w:val="18"/>
        </w:rPr>
        <w:br/>
        <w:t>1.2._Наименование муниципальной функции: осуществление муниципального контроля в области торговой деятельности на территории сельского поселения. </w:t>
      </w:r>
      <w:r>
        <w:rPr>
          <w:rFonts w:ascii="Tahoma" w:hAnsi="Tahoma" w:cs="Tahoma"/>
          <w:color w:val="5F5F5F"/>
          <w:sz w:val="18"/>
          <w:szCs w:val="18"/>
        </w:rPr>
        <w:br/>
        <w:t>1.3._Наименование органа местного самоуправления, исполняющего муниципальную функцию: Администрация Иркутского сельского поселения (далее – орган муниципального контроля).</w:t>
      </w:r>
      <w:r>
        <w:rPr>
          <w:rFonts w:ascii="Tahoma" w:hAnsi="Tahoma" w:cs="Tahoma"/>
          <w:color w:val="5F5F5F"/>
          <w:sz w:val="18"/>
          <w:szCs w:val="18"/>
        </w:rPr>
        <w:br/>
        <w:t>Муниципальный контроль в области торговой деятельности осуществляется в форме плановых и внеплановых проверок.</w:t>
      </w:r>
      <w:r>
        <w:rPr>
          <w:rFonts w:ascii="Tahoma" w:hAnsi="Tahoma" w:cs="Tahoma"/>
          <w:color w:val="5F5F5F"/>
          <w:sz w:val="18"/>
          <w:szCs w:val="18"/>
        </w:rPr>
        <w:b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r>
        <w:rPr>
          <w:rFonts w:ascii="Tahoma" w:hAnsi="Tahoma" w:cs="Tahoma"/>
          <w:color w:val="5F5F5F"/>
          <w:sz w:val="18"/>
          <w:szCs w:val="18"/>
        </w:rPr>
        <w:br/>
        <w:t>1.4. Нормативно-правовые акты, регулирующие исполнение муниципальной функции:</w:t>
      </w:r>
      <w:r>
        <w:rPr>
          <w:rFonts w:ascii="Tahoma" w:hAnsi="Tahoma" w:cs="Tahoma"/>
          <w:color w:val="5F5F5F"/>
          <w:sz w:val="18"/>
          <w:szCs w:val="18"/>
        </w:rPr>
        <w:br/>
        <w:t>- Федеральный закон от 06 октября 2003 года №131-ФЗ «Об общих принципах организации местного самоуправления в Российской Федерации»;</w:t>
      </w:r>
      <w:r>
        <w:rPr>
          <w:rFonts w:ascii="Tahoma" w:hAnsi="Tahoma" w:cs="Tahoma"/>
          <w:color w:val="5F5F5F"/>
          <w:sz w:val="18"/>
          <w:szCs w:val="18"/>
        </w:rPr>
        <w:br/>
        <w:t xml:space="preserve">- Федеральный закон от 26 декабря 2008 года № 294-ФЗ «О защите прав юридических лиц и индивидуальных </w:t>
      </w:r>
      <w:r>
        <w:rPr>
          <w:rFonts w:ascii="Tahoma" w:hAnsi="Tahoma" w:cs="Tahoma"/>
          <w:color w:val="5F5F5F"/>
          <w:sz w:val="18"/>
          <w:szCs w:val="18"/>
        </w:rPr>
        <w:lastRenderedPageBreak/>
        <w:t>предпринимателей при осуществлении государственного контроля (надзора) и муниципального контроля»;</w:t>
      </w:r>
      <w:r>
        <w:rPr>
          <w:rFonts w:ascii="Tahoma" w:hAnsi="Tahoma" w:cs="Tahoma"/>
          <w:color w:val="5F5F5F"/>
          <w:sz w:val="18"/>
          <w:szCs w:val="18"/>
        </w:rPr>
        <w:br/>
        <w:t>- Федеральный закон от 28 декабря 2009 года № 381-ФЗ «Об основах государственного регулирования торговой деятельности в Российской Федерации»; </w:t>
      </w:r>
      <w:r>
        <w:rPr>
          <w:rFonts w:ascii="Tahoma" w:hAnsi="Tahoma" w:cs="Tahoma"/>
          <w:color w:val="5F5F5F"/>
          <w:sz w:val="18"/>
          <w:szCs w:val="18"/>
        </w:rPr>
        <w:br/>
        <w:t>- постановление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Pr>
          <w:rFonts w:ascii="Tahoma" w:hAnsi="Tahoma" w:cs="Tahoma"/>
          <w:color w:val="5F5F5F"/>
          <w:sz w:val="18"/>
          <w:szCs w:val="18"/>
        </w:rPr>
        <w:br/>
        <w:t>- 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5F5F5F"/>
          <w:sz w:val="18"/>
          <w:szCs w:val="18"/>
        </w:rPr>
        <w:br/>
        <w:t>- приказ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5F5F5F"/>
          <w:sz w:val="18"/>
          <w:szCs w:val="18"/>
        </w:rPr>
        <w:br/>
        <w:t>- настоящий Административный регламент.</w:t>
      </w:r>
      <w:r>
        <w:rPr>
          <w:rFonts w:ascii="Tahoma" w:hAnsi="Tahoma" w:cs="Tahoma"/>
          <w:color w:val="5F5F5F"/>
          <w:sz w:val="18"/>
          <w:szCs w:val="18"/>
        </w:rPr>
        <w:br/>
        <w:t>1.5. Предмет муниципального контроля.</w:t>
      </w:r>
      <w:r>
        <w:rPr>
          <w:rFonts w:ascii="Tahoma" w:hAnsi="Tahoma" w:cs="Tahoma"/>
          <w:color w:val="5F5F5F"/>
          <w:sz w:val="18"/>
          <w:szCs w:val="18"/>
        </w:rPr>
        <w:b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r>
        <w:rPr>
          <w:rFonts w:ascii="Tahoma" w:hAnsi="Tahoma" w:cs="Tahoma"/>
          <w:color w:val="5F5F5F"/>
          <w:sz w:val="18"/>
          <w:szCs w:val="18"/>
        </w:rPr>
        <w:br/>
        <w:t>1.6. Права и обязанности должностных лиц при осуществлении муниципального контроля.</w:t>
      </w:r>
      <w:r>
        <w:rPr>
          <w:rFonts w:ascii="Tahoma" w:hAnsi="Tahoma" w:cs="Tahoma"/>
          <w:color w:val="5F5F5F"/>
          <w:sz w:val="18"/>
          <w:szCs w:val="18"/>
        </w:rPr>
        <w:br/>
        <w:t>1.6.1. При осуществлении муниципального контроля должностные лица имеют право:</w:t>
      </w:r>
      <w:r>
        <w:rPr>
          <w:rFonts w:ascii="Tahoma" w:hAnsi="Tahoma" w:cs="Tahoma"/>
          <w:color w:val="5F5F5F"/>
          <w:sz w:val="18"/>
          <w:szCs w:val="18"/>
        </w:rPr>
        <w:br/>
        <w:t>- беспрепятственно по предъявлении служебного удостоверения и копии распоряжения Администрации Иркутского сельского поселения о назначении проверки входить в здания и другие служебные помещения субъекта проверки;</w:t>
      </w:r>
      <w:r>
        <w:rPr>
          <w:rFonts w:ascii="Tahoma" w:hAnsi="Tahoma" w:cs="Tahoma"/>
          <w:color w:val="5F5F5F"/>
          <w:sz w:val="18"/>
          <w:szCs w:val="18"/>
        </w:rPr>
        <w:b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r>
        <w:rPr>
          <w:rFonts w:ascii="Tahoma" w:hAnsi="Tahoma" w:cs="Tahoma"/>
          <w:color w:val="5F5F5F"/>
          <w:sz w:val="18"/>
          <w:szCs w:val="18"/>
        </w:rPr>
        <w:b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r>
        <w:rPr>
          <w:rFonts w:ascii="Tahoma" w:hAnsi="Tahoma" w:cs="Tahoma"/>
          <w:color w:val="5F5F5F"/>
          <w:sz w:val="18"/>
          <w:szCs w:val="18"/>
        </w:rPr>
        <w:b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r>
        <w:rPr>
          <w:rFonts w:ascii="Tahoma" w:hAnsi="Tahoma" w:cs="Tahoma"/>
          <w:color w:val="5F5F5F"/>
          <w:sz w:val="18"/>
          <w:szCs w:val="18"/>
        </w:rPr>
        <w:b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r>
        <w:rPr>
          <w:rFonts w:ascii="Tahoma" w:hAnsi="Tahoma" w:cs="Tahoma"/>
          <w:color w:val="5F5F5F"/>
          <w:sz w:val="18"/>
          <w:szCs w:val="18"/>
        </w:rPr>
        <w:br/>
        <w:t>- выдавать субъектам проверки предписания об устранении выявленных нарушений требований, установленных муниципальными правовыми актами;</w:t>
      </w:r>
      <w:r>
        <w:rPr>
          <w:rFonts w:ascii="Tahoma" w:hAnsi="Tahoma" w:cs="Tahoma"/>
          <w:color w:val="5F5F5F"/>
          <w:sz w:val="18"/>
          <w:szCs w:val="18"/>
        </w:rPr>
        <w:b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r>
        <w:rPr>
          <w:rFonts w:ascii="Tahoma" w:hAnsi="Tahoma" w:cs="Tahoma"/>
          <w:color w:val="5F5F5F"/>
          <w:sz w:val="18"/>
          <w:szCs w:val="18"/>
        </w:rPr>
        <w:b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r>
        <w:rPr>
          <w:rFonts w:ascii="Tahoma" w:hAnsi="Tahoma" w:cs="Tahoma"/>
          <w:color w:val="5F5F5F"/>
          <w:sz w:val="18"/>
          <w:szCs w:val="18"/>
        </w:rPr>
        <w:br/>
        <w:t>- обжаловать действия (бездействие) лиц, повлекшие за собой нарушение прав, а также препятствующие исполнению ими должностных обязанностей.</w:t>
      </w:r>
      <w:r>
        <w:rPr>
          <w:rFonts w:ascii="Tahoma" w:hAnsi="Tahoma" w:cs="Tahoma"/>
          <w:color w:val="5F5F5F"/>
          <w:sz w:val="18"/>
          <w:szCs w:val="18"/>
        </w:rPr>
        <w:br/>
        <w:t>1.6.2. Должностные лица обязаны:</w:t>
      </w:r>
      <w:r>
        <w:rPr>
          <w:rFonts w:ascii="Tahoma" w:hAnsi="Tahoma" w:cs="Tahoma"/>
          <w:color w:val="5F5F5F"/>
          <w:sz w:val="18"/>
          <w:szCs w:val="18"/>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r>
        <w:rPr>
          <w:rFonts w:ascii="Tahoma" w:hAnsi="Tahoma" w:cs="Tahoma"/>
          <w:color w:val="5F5F5F"/>
          <w:sz w:val="18"/>
          <w:szCs w:val="18"/>
        </w:rPr>
        <w:b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r>
        <w:rPr>
          <w:rFonts w:ascii="Tahoma" w:hAnsi="Tahoma" w:cs="Tahoma"/>
          <w:color w:val="5F5F5F"/>
          <w:sz w:val="18"/>
          <w:szCs w:val="18"/>
        </w:rPr>
        <w:b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r>
        <w:rPr>
          <w:rFonts w:ascii="Tahoma" w:hAnsi="Tahoma" w:cs="Tahoma"/>
          <w:color w:val="5F5F5F"/>
          <w:sz w:val="18"/>
          <w:szCs w:val="18"/>
        </w:rPr>
        <w:br/>
        <w:t>- соблюдать сроки уведомления субъектов проверки о проведении проверки, сроки проведения проверок;</w:t>
      </w:r>
      <w:r>
        <w:rPr>
          <w:rFonts w:ascii="Tahoma" w:hAnsi="Tahoma" w:cs="Tahoma"/>
          <w:color w:val="5F5F5F"/>
          <w:sz w:val="18"/>
          <w:szCs w:val="18"/>
        </w:rPr>
        <w:br/>
        <w:t>- проводить проверку на основании распоряжения о ее проведении в соответствии с ее назначением;</w:t>
      </w:r>
      <w:r>
        <w:rPr>
          <w:rFonts w:ascii="Tahoma" w:hAnsi="Tahoma" w:cs="Tahoma"/>
          <w:color w:val="5F5F5F"/>
          <w:sz w:val="18"/>
          <w:szCs w:val="18"/>
        </w:rPr>
        <w:b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r>
        <w:rPr>
          <w:rFonts w:ascii="Tahoma" w:hAnsi="Tahoma" w:cs="Tahoma"/>
          <w:color w:val="5F5F5F"/>
          <w:sz w:val="18"/>
          <w:szCs w:val="18"/>
        </w:rPr>
        <w:b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r>
        <w:rPr>
          <w:rFonts w:ascii="Tahoma" w:hAnsi="Tahoma" w:cs="Tahoma"/>
          <w:color w:val="5F5F5F"/>
          <w:sz w:val="18"/>
          <w:szCs w:val="18"/>
        </w:rPr>
        <w:b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r>
        <w:rPr>
          <w:rFonts w:ascii="Tahoma" w:hAnsi="Tahoma" w:cs="Tahoma"/>
          <w:color w:val="5F5F5F"/>
          <w:sz w:val="18"/>
          <w:szCs w:val="18"/>
        </w:rPr>
        <w:br/>
      </w:r>
      <w:r>
        <w:rPr>
          <w:rFonts w:ascii="Tahoma" w:hAnsi="Tahoma" w:cs="Tahoma"/>
          <w:color w:val="5F5F5F"/>
          <w:sz w:val="18"/>
          <w:szCs w:val="18"/>
        </w:rPr>
        <w:lastRenderedPageBreak/>
        <w:t>- не требовать от субъектов проверки документы и иные сведения, представление которых не предусмотрено законодательством Российской Федерации;</w:t>
      </w:r>
      <w:r>
        <w:rPr>
          <w:rFonts w:ascii="Tahoma" w:hAnsi="Tahoma" w:cs="Tahoma"/>
          <w:color w:val="5F5F5F"/>
          <w:sz w:val="18"/>
          <w:szCs w:val="18"/>
        </w:rPr>
        <w:b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r>
        <w:rPr>
          <w:rFonts w:ascii="Tahoma" w:hAnsi="Tahoma" w:cs="Tahoma"/>
          <w:color w:val="5F5F5F"/>
          <w:sz w:val="18"/>
          <w:szCs w:val="18"/>
        </w:rPr>
        <w:br/>
        <w:t>- доказывать обоснованность своих действий и решений при их обжаловании субъектом проверки;</w:t>
      </w:r>
      <w:r>
        <w:rPr>
          <w:rFonts w:ascii="Tahoma" w:hAnsi="Tahoma" w:cs="Tahoma"/>
          <w:color w:val="5F5F5F"/>
          <w:sz w:val="18"/>
          <w:szCs w:val="18"/>
        </w:rPr>
        <w:br/>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r>
        <w:rPr>
          <w:rFonts w:ascii="Tahoma" w:hAnsi="Tahoma" w:cs="Tahoma"/>
          <w:color w:val="5F5F5F"/>
          <w:sz w:val="18"/>
          <w:szCs w:val="18"/>
        </w:rPr>
        <w:br/>
        <w:t>- осуществлять запись о проведенной проверке в журнале учета проверок субъекта проверки (при его наличии).</w:t>
      </w:r>
      <w:r>
        <w:rPr>
          <w:rFonts w:ascii="Tahoma" w:hAnsi="Tahoma" w:cs="Tahoma"/>
          <w:color w:val="5F5F5F"/>
          <w:sz w:val="18"/>
          <w:szCs w:val="18"/>
        </w:rPr>
        <w:br/>
        <w:t>1.7. Права и обязанности лиц, в отношении которых осуществляется муниципальный контроль.</w:t>
      </w:r>
      <w:r>
        <w:rPr>
          <w:rFonts w:ascii="Tahoma" w:hAnsi="Tahoma" w:cs="Tahoma"/>
          <w:color w:val="5F5F5F"/>
          <w:sz w:val="18"/>
          <w:szCs w:val="18"/>
        </w:rPr>
        <w:br/>
        <w:t>1.7.1. В ходе исполнения муниципальной функции субъекты проверки имеют право:</w:t>
      </w:r>
      <w:r>
        <w:rPr>
          <w:rFonts w:ascii="Tahoma" w:hAnsi="Tahoma" w:cs="Tahoma"/>
          <w:color w:val="5F5F5F"/>
          <w:sz w:val="18"/>
          <w:szCs w:val="18"/>
        </w:rPr>
        <w:br/>
        <w:t>- непосредственно присутствовать при проведении проверки, давать объяснения по вопросам, относящимся к предмету проверки;</w:t>
      </w:r>
      <w:r>
        <w:rPr>
          <w:rFonts w:ascii="Tahoma" w:hAnsi="Tahoma" w:cs="Tahoma"/>
          <w:color w:val="5F5F5F"/>
          <w:sz w:val="18"/>
          <w:szCs w:val="18"/>
        </w:rPr>
        <w:b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r>
        <w:rPr>
          <w:rFonts w:ascii="Tahoma" w:hAnsi="Tahoma" w:cs="Tahoma"/>
          <w:color w:val="5F5F5F"/>
          <w:sz w:val="18"/>
          <w:szCs w:val="18"/>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rFonts w:ascii="Tahoma" w:hAnsi="Tahoma" w:cs="Tahoma"/>
          <w:color w:val="5F5F5F"/>
          <w:sz w:val="18"/>
          <w:szCs w:val="18"/>
        </w:rPr>
        <w:b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Pr>
          <w:rFonts w:ascii="Tahoma" w:hAnsi="Tahoma" w:cs="Tahoma"/>
          <w:color w:val="5F5F5F"/>
          <w:sz w:val="18"/>
          <w:szCs w:val="18"/>
        </w:rPr>
        <w:b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r>
        <w:rPr>
          <w:rFonts w:ascii="Tahoma" w:hAnsi="Tahoma" w:cs="Tahoma"/>
          <w:color w:val="5F5F5F"/>
          <w:sz w:val="18"/>
          <w:szCs w:val="18"/>
        </w:rPr>
        <w:br/>
        <w:t>1.7.2. При проведении проверок субъект проверки обязан:</w:t>
      </w:r>
      <w:r>
        <w:rPr>
          <w:rFonts w:ascii="Tahoma" w:hAnsi="Tahoma" w:cs="Tahoma"/>
          <w:color w:val="5F5F5F"/>
          <w:sz w:val="18"/>
          <w:szCs w:val="18"/>
        </w:rPr>
        <w:b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r>
        <w:rPr>
          <w:rFonts w:ascii="Tahoma" w:hAnsi="Tahoma" w:cs="Tahoma"/>
          <w:color w:val="5F5F5F"/>
          <w:sz w:val="18"/>
          <w:szCs w:val="18"/>
        </w:rPr>
        <w:br/>
        <w:t>- не препятствовать и не уклоняться от проведения проверок органа муниципального контроля;</w:t>
      </w:r>
      <w:r>
        <w:rPr>
          <w:rFonts w:ascii="Tahoma" w:hAnsi="Tahoma" w:cs="Tahoma"/>
          <w:color w:val="5F5F5F"/>
          <w:sz w:val="18"/>
          <w:szCs w:val="18"/>
        </w:rPr>
        <w:br/>
        <w:t>- исполнять в указанный срок предписания органа муниципального контроля об устранении выявленных нарушений требований.</w:t>
      </w:r>
      <w:r>
        <w:rPr>
          <w:rFonts w:ascii="Tahoma" w:hAnsi="Tahoma" w:cs="Tahoma"/>
          <w:color w:val="5F5F5F"/>
          <w:sz w:val="18"/>
          <w:szCs w:val="18"/>
        </w:rPr>
        <w:br/>
        <w:t>1.8. Результат исполнения муниципальной функции.</w:t>
      </w:r>
      <w:r>
        <w:rPr>
          <w:rFonts w:ascii="Tahoma" w:hAnsi="Tahoma" w:cs="Tahoma"/>
          <w:color w:val="5F5F5F"/>
          <w:sz w:val="18"/>
          <w:szCs w:val="18"/>
        </w:rPr>
        <w:br/>
        <w:t>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проверки органа муниципального контроля 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ahoma" w:hAnsi="Tahoma" w:cs="Tahoma"/>
          <w:color w:val="5F5F5F"/>
          <w:sz w:val="18"/>
          <w:szCs w:val="18"/>
        </w:rPr>
        <w:b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r>
        <w:rPr>
          <w:rFonts w:ascii="Tahoma" w:hAnsi="Tahoma" w:cs="Tahoma"/>
          <w:color w:val="5F5F5F"/>
          <w:sz w:val="18"/>
          <w:szCs w:val="18"/>
        </w:rPr>
        <w:b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Pr>
          <w:rFonts w:ascii="Tahoma" w:hAnsi="Tahoma" w:cs="Tahoma"/>
          <w:color w:val="5F5F5F"/>
          <w:sz w:val="18"/>
          <w:szCs w:val="18"/>
        </w:rPr>
        <w:br/>
        <w:t>-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r>
        <w:rPr>
          <w:rFonts w:ascii="Tahoma" w:hAnsi="Tahoma" w:cs="Tahoma"/>
          <w:color w:val="5F5F5F"/>
          <w:sz w:val="18"/>
          <w:szCs w:val="18"/>
        </w:rPr>
        <w:b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r>
        <w:rPr>
          <w:rFonts w:ascii="Tahoma" w:hAnsi="Tahoma" w:cs="Tahoma"/>
          <w:color w:val="5F5F5F"/>
          <w:sz w:val="18"/>
          <w:szCs w:val="18"/>
        </w:rPr>
        <w:b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AC2447" w:rsidRDefault="00AC2447" w:rsidP="00AC2447">
      <w:pPr>
        <w:pStyle w:val="a3"/>
        <w:shd w:val="clear" w:color="auto" w:fill="FFFFFF"/>
        <w:rPr>
          <w:rFonts w:ascii="Tahoma" w:hAnsi="Tahoma" w:cs="Tahoma"/>
          <w:color w:val="5F5F5F"/>
          <w:sz w:val="18"/>
          <w:szCs w:val="18"/>
        </w:rPr>
      </w:pPr>
      <w:r>
        <w:rPr>
          <w:rStyle w:val="a4"/>
          <w:rFonts w:ascii="Tahoma" w:hAnsi="Tahoma" w:cs="Tahoma"/>
          <w:color w:val="5F5F5F"/>
          <w:sz w:val="18"/>
          <w:szCs w:val="18"/>
        </w:rPr>
        <w:t>2. Требования к порядку исполнения муниципальной функции.</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2.1._Порядок информирования об исполнении муниципальной функции:</w:t>
      </w:r>
      <w:r>
        <w:rPr>
          <w:rFonts w:ascii="Tahoma" w:hAnsi="Tahoma" w:cs="Tahoma"/>
          <w:color w:val="5F5F5F"/>
          <w:sz w:val="18"/>
          <w:szCs w:val="18"/>
        </w:rPr>
        <w:br/>
        <w:t>2.1.1._ 665344, Иркутская область, Куйтунский район, с.Карымск, ул. Набережная  д.6;</w:t>
      </w:r>
      <w:r>
        <w:rPr>
          <w:rFonts w:ascii="Tahoma" w:hAnsi="Tahoma" w:cs="Tahoma"/>
          <w:color w:val="5F5F5F"/>
          <w:sz w:val="18"/>
          <w:szCs w:val="18"/>
        </w:rPr>
        <w:br/>
      </w:r>
      <w:r>
        <w:rPr>
          <w:rFonts w:ascii="Tahoma" w:hAnsi="Tahoma" w:cs="Tahoma"/>
          <w:color w:val="5F5F5F"/>
          <w:sz w:val="18"/>
          <w:szCs w:val="18"/>
        </w:rPr>
        <w:lastRenderedPageBreak/>
        <w:t xml:space="preserve">E-mail: </w:t>
      </w:r>
      <w:r>
        <w:rPr>
          <w:rFonts w:ascii="Tahoma" w:hAnsi="Tahoma" w:cs="Tahoma"/>
          <w:color w:val="5F5F5F"/>
          <w:sz w:val="18"/>
          <w:szCs w:val="18"/>
          <w:lang w:val="en-US"/>
        </w:rPr>
        <w:t>kar</w:t>
      </w:r>
      <w:r w:rsidRPr="00900E87">
        <w:rPr>
          <w:rFonts w:ascii="Tahoma" w:hAnsi="Tahoma" w:cs="Tahoma"/>
          <w:color w:val="5F5F5F"/>
          <w:sz w:val="18"/>
          <w:szCs w:val="18"/>
        </w:rPr>
        <w:t>-</w:t>
      </w:r>
      <w:r>
        <w:rPr>
          <w:rFonts w:ascii="Tahoma" w:hAnsi="Tahoma" w:cs="Tahoma"/>
          <w:color w:val="5F5F5F"/>
          <w:sz w:val="18"/>
          <w:szCs w:val="18"/>
          <w:lang w:val="en-US"/>
        </w:rPr>
        <w:t>adm</w:t>
      </w:r>
      <w:r w:rsidRPr="00900E87">
        <w:rPr>
          <w:rFonts w:ascii="Tahoma" w:hAnsi="Tahoma" w:cs="Tahoma"/>
          <w:color w:val="5F5F5F"/>
          <w:sz w:val="18"/>
          <w:szCs w:val="18"/>
        </w:rPr>
        <w:t>@</w:t>
      </w:r>
      <w:r>
        <w:rPr>
          <w:rFonts w:ascii="Tahoma" w:hAnsi="Tahoma" w:cs="Tahoma"/>
          <w:color w:val="5F5F5F"/>
          <w:sz w:val="18"/>
          <w:szCs w:val="18"/>
          <w:lang w:val="en-US"/>
        </w:rPr>
        <w:t>mail</w:t>
      </w:r>
      <w:r w:rsidRPr="00900E87">
        <w:rPr>
          <w:rFonts w:ascii="Tahoma" w:hAnsi="Tahoma" w:cs="Tahoma"/>
          <w:color w:val="5F5F5F"/>
          <w:sz w:val="18"/>
          <w:szCs w:val="18"/>
        </w:rPr>
        <w:t>.</w:t>
      </w:r>
      <w:r>
        <w:rPr>
          <w:rFonts w:ascii="Tahoma" w:hAnsi="Tahoma" w:cs="Tahoma"/>
          <w:color w:val="5F5F5F"/>
          <w:sz w:val="18"/>
          <w:szCs w:val="18"/>
          <w:lang w:val="en-US"/>
        </w:rPr>
        <w:t>ru</w:t>
      </w:r>
      <w:r>
        <w:rPr>
          <w:rFonts w:ascii="Tahoma" w:hAnsi="Tahoma" w:cs="Tahoma"/>
          <w:color w:val="5F5F5F"/>
          <w:sz w:val="18"/>
          <w:szCs w:val="18"/>
        </w:rPr>
        <w:br/>
        <w:t>График работы: понедельник - пятница с 9-00 до 17-00, перерыв на обед с 13-00 до 14-00. Выходные дни: суббота, воскресенье. Данную информацию можно также получить на информационных стендах администрации Карымского сельского поселения.</w:t>
      </w:r>
      <w:r>
        <w:rPr>
          <w:rFonts w:ascii="Tahoma" w:hAnsi="Tahoma" w:cs="Tahoma"/>
          <w:color w:val="5F5F5F"/>
          <w:sz w:val="18"/>
          <w:szCs w:val="18"/>
        </w:rPr>
        <w:br/>
        <w:t>2.1.2._Порядок, форма и место размещения информации, которая является необходимой и обязательной для исполнения муниципальной функции.</w:t>
      </w:r>
      <w:r>
        <w:rPr>
          <w:rFonts w:ascii="Tahoma" w:hAnsi="Tahoma" w:cs="Tahoma"/>
          <w:color w:val="5F5F5F"/>
          <w:sz w:val="18"/>
          <w:szCs w:val="18"/>
        </w:rPr>
        <w:br/>
        <w:t>Порядок исполнения муниципальной функции доводится до заинтересованных лиц следующими способами:</w:t>
      </w:r>
      <w:r>
        <w:rPr>
          <w:rFonts w:ascii="Tahoma" w:hAnsi="Tahoma" w:cs="Tahoma"/>
          <w:color w:val="5F5F5F"/>
          <w:sz w:val="18"/>
          <w:szCs w:val="18"/>
        </w:rPr>
        <w:br/>
        <w:t>- при личном обращении заинтересованного лица в Администрацию поселения;</w:t>
      </w:r>
      <w:r>
        <w:rPr>
          <w:rFonts w:ascii="Tahoma" w:hAnsi="Tahoma" w:cs="Tahoma"/>
          <w:color w:val="5F5F5F"/>
          <w:sz w:val="18"/>
          <w:szCs w:val="18"/>
        </w:rPr>
        <w:br/>
        <w:t>- путем размещения на информационных стендах в помещениях Администрации поселения;</w:t>
      </w:r>
      <w:r>
        <w:rPr>
          <w:rFonts w:ascii="Tahoma" w:hAnsi="Tahoma" w:cs="Tahoma"/>
          <w:color w:val="5F5F5F"/>
          <w:sz w:val="18"/>
          <w:szCs w:val="18"/>
        </w:rPr>
        <w:br/>
        <w:t>- посредством размещения на официальном Интернет-сайте органов местного самоуправления сельского поселения;</w:t>
      </w:r>
      <w:r>
        <w:rPr>
          <w:rFonts w:ascii="Tahoma" w:hAnsi="Tahoma" w:cs="Tahoma"/>
          <w:color w:val="5F5F5F"/>
          <w:sz w:val="18"/>
          <w:szCs w:val="18"/>
        </w:rPr>
        <w:br/>
        <w:t>- посредством размещения в средствах массовой информации.</w:t>
      </w:r>
      <w:r>
        <w:rPr>
          <w:rFonts w:ascii="Tahoma" w:hAnsi="Tahoma" w:cs="Tahoma"/>
          <w:color w:val="5F5F5F"/>
          <w:sz w:val="18"/>
          <w:szCs w:val="18"/>
        </w:rPr>
        <w:br/>
        <w:t>2.1.3. Продолжительность устного информирования каждого заинтересованного лица составляет не более 10 минут. Время ожидания в очереди для обращения не должно превышать 15 минут.</w:t>
      </w:r>
      <w:r>
        <w:rPr>
          <w:rFonts w:ascii="Tahoma" w:hAnsi="Tahoma" w:cs="Tahoma"/>
          <w:color w:val="5F5F5F"/>
          <w:sz w:val="18"/>
          <w:szCs w:val="18"/>
        </w:rPr>
        <w:br/>
        <w:t>2.2. Сведения о размере платы за исполнение муниципальной функции.</w:t>
      </w:r>
      <w:r>
        <w:rPr>
          <w:rFonts w:ascii="Tahoma" w:hAnsi="Tahoma" w:cs="Tahoma"/>
          <w:color w:val="5F5F5F"/>
          <w:sz w:val="18"/>
          <w:szCs w:val="18"/>
        </w:rPr>
        <w:br/>
        <w:t>2.2.1. Проведение проверок осуществляется силами и средствами органа муниципального контроля.</w:t>
      </w:r>
      <w:r>
        <w:rPr>
          <w:rFonts w:ascii="Tahoma" w:hAnsi="Tahoma" w:cs="Tahoma"/>
          <w:color w:val="5F5F5F"/>
          <w:sz w:val="18"/>
          <w:szCs w:val="18"/>
        </w:rPr>
        <w:b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r>
        <w:rPr>
          <w:rFonts w:ascii="Tahoma" w:hAnsi="Tahoma" w:cs="Tahoma"/>
          <w:color w:val="5F5F5F"/>
          <w:sz w:val="18"/>
          <w:szCs w:val="18"/>
        </w:rPr>
        <w:br/>
        <w:t>2.3. Срок исполнения муниципальной функции.</w:t>
      </w:r>
      <w:r>
        <w:rPr>
          <w:rFonts w:ascii="Tahoma" w:hAnsi="Tahoma" w:cs="Tahoma"/>
          <w:color w:val="5F5F5F"/>
          <w:sz w:val="18"/>
          <w:szCs w:val="18"/>
        </w:rPr>
        <w:br/>
        <w:t>2.3.1. Срок исполнения функции не может превышать тридцати календарных дней со дня регистрации обращения.</w:t>
      </w:r>
      <w:r>
        <w:rPr>
          <w:rFonts w:ascii="Tahoma" w:hAnsi="Tahoma" w:cs="Tahoma"/>
          <w:color w:val="5F5F5F"/>
          <w:sz w:val="18"/>
          <w:szCs w:val="18"/>
        </w:rPr>
        <w:br/>
        <w:t>2.3.2. Сроки проведения каждой документарной, выездной проверок (как плановой, так и внеплановой) не должны превышать двадцать рабочих дней.</w:t>
      </w:r>
      <w:r>
        <w:rPr>
          <w:rFonts w:ascii="Tahoma" w:hAnsi="Tahoma" w:cs="Tahoma"/>
          <w:color w:val="5F5F5F"/>
          <w:sz w:val="18"/>
          <w:szCs w:val="18"/>
        </w:rPr>
        <w:b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Pr>
          <w:rFonts w:ascii="Tahoma" w:hAnsi="Tahoma" w:cs="Tahoma"/>
          <w:color w:val="5F5F5F"/>
          <w:sz w:val="18"/>
          <w:szCs w:val="18"/>
        </w:rPr>
        <w:b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AC2447" w:rsidRDefault="00AC2447" w:rsidP="00AC2447">
      <w:pPr>
        <w:pStyle w:val="a3"/>
        <w:shd w:val="clear" w:color="auto" w:fill="FFFFFF"/>
        <w:rPr>
          <w:rFonts w:ascii="Tahoma" w:hAnsi="Tahoma" w:cs="Tahoma"/>
          <w:color w:val="5F5F5F"/>
          <w:sz w:val="18"/>
          <w:szCs w:val="18"/>
        </w:rPr>
      </w:pPr>
      <w:r>
        <w:rPr>
          <w:rStyle w:val="a4"/>
          <w:rFonts w:ascii="Tahoma" w:hAnsi="Tahoma" w:cs="Tahoma"/>
          <w:color w:val="5F5F5F"/>
          <w:sz w:val="18"/>
          <w:szCs w:val="1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3.1. Осуществление муниципального контроля в области торговой деятельности включает в себя следующие административные процедуры:</w:t>
      </w:r>
      <w:r>
        <w:rPr>
          <w:rFonts w:ascii="Tahoma" w:hAnsi="Tahoma" w:cs="Tahoma"/>
          <w:color w:val="5F5F5F"/>
          <w:sz w:val="18"/>
          <w:szCs w:val="18"/>
        </w:rPr>
        <w:br/>
        <w:t>- составление ежегодного плана проведения плановых проверок;</w:t>
      </w:r>
      <w:r>
        <w:rPr>
          <w:rFonts w:ascii="Tahoma" w:hAnsi="Tahoma" w:cs="Tahoma"/>
          <w:color w:val="5F5F5F"/>
          <w:sz w:val="18"/>
          <w:szCs w:val="18"/>
        </w:rPr>
        <w:br/>
        <w:t>- прием и регистрация обращений и заявлений;</w:t>
      </w:r>
      <w:r>
        <w:rPr>
          <w:rFonts w:ascii="Tahoma" w:hAnsi="Tahoma" w:cs="Tahoma"/>
          <w:color w:val="5F5F5F"/>
          <w:sz w:val="18"/>
          <w:szCs w:val="18"/>
        </w:rPr>
        <w:br/>
        <w:t>- подготовка решения о проведении проверки;</w:t>
      </w:r>
      <w:r>
        <w:rPr>
          <w:rFonts w:ascii="Tahoma" w:hAnsi="Tahoma" w:cs="Tahoma"/>
          <w:color w:val="5F5F5F"/>
          <w:sz w:val="18"/>
          <w:szCs w:val="18"/>
        </w:rPr>
        <w:br/>
        <w:t>- проведение документарной проверки;</w:t>
      </w:r>
      <w:r>
        <w:rPr>
          <w:rFonts w:ascii="Tahoma" w:hAnsi="Tahoma" w:cs="Tahoma"/>
          <w:color w:val="5F5F5F"/>
          <w:sz w:val="18"/>
          <w:szCs w:val="18"/>
        </w:rPr>
        <w:br/>
        <w:t>- проведение выездной проверки;</w:t>
      </w:r>
      <w:r>
        <w:rPr>
          <w:rFonts w:ascii="Tahoma" w:hAnsi="Tahoma" w:cs="Tahoma"/>
          <w:color w:val="5F5F5F"/>
          <w:sz w:val="18"/>
          <w:szCs w:val="18"/>
        </w:rPr>
        <w:br/>
        <w:t>- оформление результатов проверки.</w:t>
      </w:r>
      <w:r>
        <w:rPr>
          <w:rFonts w:ascii="Tahoma" w:hAnsi="Tahoma" w:cs="Tahoma"/>
          <w:color w:val="5F5F5F"/>
          <w:sz w:val="18"/>
          <w:szCs w:val="18"/>
        </w:rPr>
        <w:br/>
        <w:t>Блок-схема осуществления муниципального контроля в области торговой деятельности приведена в приложение № 1 к настоящему Административному регламенту.</w:t>
      </w:r>
      <w:r>
        <w:rPr>
          <w:rFonts w:ascii="Tahoma" w:hAnsi="Tahoma" w:cs="Tahoma"/>
          <w:color w:val="5F5F5F"/>
          <w:sz w:val="18"/>
          <w:szCs w:val="18"/>
        </w:rPr>
        <w:br/>
        <w:t>3.2. Составление ежегодного плана проведения плановых проверок.</w:t>
      </w:r>
      <w:r>
        <w:rPr>
          <w:rFonts w:ascii="Tahoma" w:hAnsi="Tahoma" w:cs="Tahoma"/>
          <w:color w:val="5F5F5F"/>
          <w:sz w:val="18"/>
          <w:szCs w:val="18"/>
        </w:rPr>
        <w:b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r>
        <w:rPr>
          <w:rFonts w:ascii="Tahoma" w:hAnsi="Tahoma" w:cs="Tahoma"/>
          <w:color w:val="5F5F5F"/>
          <w:sz w:val="18"/>
          <w:szCs w:val="18"/>
        </w:rPr>
        <w:b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r>
        <w:rPr>
          <w:rFonts w:ascii="Tahoma" w:hAnsi="Tahoma" w:cs="Tahoma"/>
          <w:color w:val="5F5F5F"/>
          <w:sz w:val="18"/>
          <w:szCs w:val="18"/>
        </w:rPr>
        <w:br/>
        <w:t>Плановая проверка проводится в форме документарной проверки и (или) выездной проверки.</w:t>
      </w:r>
      <w:r>
        <w:rPr>
          <w:rFonts w:ascii="Tahoma" w:hAnsi="Tahoma" w:cs="Tahoma"/>
          <w:color w:val="5F5F5F"/>
          <w:sz w:val="18"/>
          <w:szCs w:val="18"/>
        </w:rPr>
        <w:b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r>
        <w:rPr>
          <w:rFonts w:ascii="Tahoma" w:hAnsi="Tahoma" w:cs="Tahoma"/>
          <w:color w:val="5F5F5F"/>
          <w:sz w:val="18"/>
          <w:szCs w:val="18"/>
        </w:rPr>
        <w:br/>
        <w:t>- государственной регистрации юридического лица, индивидуального предпринимателя;</w:t>
      </w:r>
      <w:r>
        <w:rPr>
          <w:rFonts w:ascii="Tahoma" w:hAnsi="Tahoma" w:cs="Tahoma"/>
          <w:color w:val="5F5F5F"/>
          <w:sz w:val="18"/>
          <w:szCs w:val="18"/>
        </w:rPr>
        <w:br/>
        <w:t>- окончания проведения последней плановой проверки юридического лица, индивидуального предпринимателя;</w:t>
      </w:r>
      <w:r>
        <w:rPr>
          <w:rFonts w:ascii="Tahoma" w:hAnsi="Tahoma" w:cs="Tahoma"/>
          <w:color w:val="5F5F5F"/>
          <w:sz w:val="18"/>
          <w:szCs w:val="18"/>
        </w:rPr>
        <w:b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Pr>
          <w:rFonts w:ascii="Tahoma" w:hAnsi="Tahoma" w:cs="Tahoma"/>
          <w:color w:val="5F5F5F"/>
          <w:sz w:val="18"/>
          <w:szCs w:val="18"/>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ahoma" w:hAnsi="Tahoma" w:cs="Tahoma"/>
          <w:color w:val="5F5F5F"/>
          <w:sz w:val="18"/>
          <w:szCs w:val="18"/>
        </w:rPr>
        <w:br/>
        <w:t>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Иркутского сельского поселения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Куйтунского района.</w:t>
      </w:r>
      <w:r>
        <w:rPr>
          <w:rFonts w:ascii="Tahoma" w:hAnsi="Tahoma" w:cs="Tahoma"/>
          <w:color w:val="5F5F5F"/>
          <w:sz w:val="18"/>
          <w:szCs w:val="18"/>
        </w:rPr>
        <w:br/>
        <w:t>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r>
        <w:rPr>
          <w:rFonts w:ascii="Tahoma" w:hAnsi="Tahoma" w:cs="Tahoma"/>
          <w:color w:val="5F5F5F"/>
          <w:sz w:val="18"/>
          <w:szCs w:val="18"/>
        </w:rPr>
        <w:br/>
        <w:t>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прокуратуру Куйтунского района утвержденный ежегодный план проведения плановых проверок. </w:t>
      </w:r>
      <w:r>
        <w:rPr>
          <w:rFonts w:ascii="Tahoma" w:hAnsi="Tahoma" w:cs="Tahoma"/>
          <w:color w:val="5F5F5F"/>
          <w:sz w:val="18"/>
          <w:szCs w:val="18"/>
        </w:rPr>
        <w:br/>
        <w:t>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Иркутского сельского поселения в сети Интернет, опубликованием в официальном печатном издании –« Муниципальный Вестник» либо иным доступным способом специалистом, ответственным за делопроизводство, в течение одного рабочего дня.</w:t>
      </w:r>
      <w:r>
        <w:rPr>
          <w:rFonts w:ascii="Tahoma" w:hAnsi="Tahoma" w:cs="Tahoma"/>
          <w:color w:val="5F5F5F"/>
          <w:sz w:val="18"/>
          <w:szCs w:val="18"/>
        </w:rPr>
        <w:br/>
        <w:t>3.2.7. Исполнение муниципальной функции предусмотренной настоящим Административным регламентом осуществляется должностными лицами Администрации поселения.</w:t>
      </w:r>
      <w:r>
        <w:rPr>
          <w:rFonts w:ascii="Tahoma" w:hAnsi="Tahoma" w:cs="Tahoma"/>
          <w:color w:val="5F5F5F"/>
          <w:sz w:val="18"/>
          <w:szCs w:val="18"/>
        </w:rPr>
        <w:br/>
        <w:t>Должностными лицами органа муниципального контроля, уполномоченными на осуществление муниципального контроля в указанной сфере, являются:</w:t>
      </w:r>
      <w:r>
        <w:rPr>
          <w:rFonts w:ascii="Tahoma" w:hAnsi="Tahoma" w:cs="Tahoma"/>
          <w:color w:val="5F5F5F"/>
          <w:sz w:val="18"/>
          <w:szCs w:val="18"/>
        </w:rPr>
        <w:br/>
        <w:t>- уполномоченные должностные лица Администрации поселения;</w:t>
      </w:r>
      <w:r>
        <w:rPr>
          <w:rFonts w:ascii="Tahoma" w:hAnsi="Tahoma" w:cs="Tahoma"/>
          <w:color w:val="5F5F5F"/>
          <w:sz w:val="18"/>
          <w:szCs w:val="18"/>
        </w:rPr>
        <w:br/>
        <w:t>3.2.8. Результатом осуществления административной процедуры является размещенный на официальном сайте Администрации поселения в сети Интернет либо опубликованный в официальном печатном издании.</w:t>
      </w:r>
      <w:r>
        <w:rPr>
          <w:rFonts w:ascii="Tahoma" w:hAnsi="Tahoma" w:cs="Tahoma"/>
          <w:color w:val="5F5F5F"/>
          <w:sz w:val="18"/>
          <w:szCs w:val="18"/>
        </w:rPr>
        <w:br/>
        <w:t>.2.9. Максимальный срок осуществления указанной административной процедуры – шестьдесят рабочих дней.</w:t>
      </w:r>
      <w:r>
        <w:rPr>
          <w:rFonts w:ascii="Tahoma" w:hAnsi="Tahoma" w:cs="Tahoma"/>
          <w:color w:val="5F5F5F"/>
          <w:sz w:val="18"/>
          <w:szCs w:val="18"/>
        </w:rPr>
        <w:br/>
        <w:t>3.3. Прием и регистрация обращений и заявлений.</w:t>
      </w:r>
      <w:r>
        <w:rPr>
          <w:rFonts w:ascii="Tahoma" w:hAnsi="Tahoma" w:cs="Tahoma"/>
          <w:color w:val="5F5F5F"/>
          <w:sz w:val="18"/>
          <w:szCs w:val="18"/>
        </w:rPr>
        <w:br/>
        <w:t>3.3.1. Основанием для начала процедуры приема и регистрации обращений и заявлений, является поступление:</w:t>
      </w:r>
      <w:r>
        <w:rPr>
          <w:rFonts w:ascii="Tahoma" w:hAnsi="Tahoma" w:cs="Tahoma"/>
          <w:color w:val="5F5F5F"/>
          <w:sz w:val="18"/>
          <w:szCs w:val="18"/>
        </w:rPr>
        <w:br/>
        <w:t>- требования прокурора о проведении проверки;</w:t>
      </w:r>
      <w:r>
        <w:rPr>
          <w:rFonts w:ascii="Tahoma" w:hAnsi="Tahoma" w:cs="Tahoma"/>
          <w:color w:val="5F5F5F"/>
          <w:sz w:val="18"/>
          <w:szCs w:val="18"/>
        </w:rPr>
        <w:b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r>
        <w:rPr>
          <w:rFonts w:ascii="Tahoma" w:hAnsi="Tahoma" w:cs="Tahoma"/>
          <w:color w:val="5F5F5F"/>
          <w:sz w:val="18"/>
          <w:szCs w:val="18"/>
        </w:rPr>
        <w:b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r>
        <w:rPr>
          <w:rFonts w:ascii="Tahoma" w:hAnsi="Tahoma" w:cs="Tahoma"/>
          <w:color w:val="5F5F5F"/>
          <w:sz w:val="18"/>
          <w:szCs w:val="18"/>
        </w:rPr>
        <w:br/>
        <w:t>3.3.3. При личном обращении специалист Администрации поселения устанавливает пре-мет обращения, проверяет документ, удостоверяющий личность заявителя, предлагает составить заявление с указанием фактов.</w:t>
      </w:r>
      <w:r>
        <w:rPr>
          <w:rFonts w:ascii="Tahoma" w:hAnsi="Tahoma" w:cs="Tahoma"/>
          <w:color w:val="5F5F5F"/>
          <w:sz w:val="18"/>
          <w:szCs w:val="18"/>
        </w:rPr>
        <w:br/>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r>
        <w:rPr>
          <w:rFonts w:ascii="Tahoma" w:hAnsi="Tahoma" w:cs="Tahoma"/>
          <w:color w:val="5F5F5F"/>
          <w:sz w:val="18"/>
          <w:szCs w:val="18"/>
        </w:rPr>
        <w:br/>
        <w:t>3.3.5. Должностное лицо органа муниципального контроля проверяет обращения и заявления на соответствие следующим требованиям:</w:t>
      </w:r>
      <w:r>
        <w:rPr>
          <w:rFonts w:ascii="Tahoma" w:hAnsi="Tahoma" w:cs="Tahoma"/>
          <w:color w:val="5F5F5F"/>
          <w:sz w:val="18"/>
          <w:szCs w:val="18"/>
        </w:rPr>
        <w:b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r>
        <w:rPr>
          <w:rFonts w:ascii="Tahoma" w:hAnsi="Tahoma" w:cs="Tahoma"/>
          <w:color w:val="5F5F5F"/>
          <w:sz w:val="18"/>
          <w:szCs w:val="18"/>
        </w:rPr>
        <w:br/>
        <w:t>- наличие сведений о фактах, указанных в пункте 3.3.1. настоящего Административного регламента;</w:t>
      </w:r>
      <w:r>
        <w:rPr>
          <w:rFonts w:ascii="Tahoma" w:hAnsi="Tahoma" w:cs="Tahoma"/>
          <w:color w:val="5F5F5F"/>
          <w:sz w:val="18"/>
          <w:szCs w:val="18"/>
        </w:rPr>
        <w:br/>
        <w:t>- соответствие предмета обращения полномочиям уполномоченного органа.</w:t>
      </w:r>
      <w:r>
        <w:rPr>
          <w:rFonts w:ascii="Tahoma" w:hAnsi="Tahoma" w:cs="Tahoma"/>
          <w:color w:val="5F5F5F"/>
          <w:sz w:val="18"/>
          <w:szCs w:val="18"/>
        </w:rPr>
        <w:br/>
        <w:t>3.3.6. Специалист, ответственный за регистрацию, передает требование прокурора Главе поселения. Обращения и заявления передаются Главе поселения при соответствии их требованиям, указанным в пункте 3.3.1. настоящего Административного регламента. </w:t>
      </w:r>
      <w:r>
        <w:rPr>
          <w:rFonts w:ascii="Tahoma" w:hAnsi="Tahoma" w:cs="Tahoma"/>
          <w:color w:val="5F5F5F"/>
          <w:sz w:val="18"/>
          <w:szCs w:val="18"/>
        </w:rPr>
        <w:br/>
        <w:t>3.3.7. Глава поселения рассматривает требование прокурора, обращение и заявление передает специалисту уполномоченного органа с соответствующим поручением.</w:t>
      </w:r>
      <w:r>
        <w:rPr>
          <w:rFonts w:ascii="Tahoma" w:hAnsi="Tahoma" w:cs="Tahoma"/>
          <w:color w:val="5F5F5F"/>
          <w:sz w:val="18"/>
          <w:szCs w:val="18"/>
        </w:rPr>
        <w:br/>
        <w:t>3.3.8. Результатом исполнения административной процедуры является поручение Главы поселения о подготовке решения о проведении проверки.</w:t>
      </w:r>
      <w:r>
        <w:rPr>
          <w:rFonts w:ascii="Tahoma" w:hAnsi="Tahoma" w:cs="Tahoma"/>
          <w:color w:val="5F5F5F"/>
          <w:sz w:val="18"/>
          <w:szCs w:val="18"/>
        </w:rPr>
        <w:br/>
        <w:t>3.3.9. Максимальный срок исполнения указанной административной процедуры - два рабочих дня.</w:t>
      </w:r>
      <w:r>
        <w:rPr>
          <w:rFonts w:ascii="Tahoma" w:hAnsi="Tahoma" w:cs="Tahoma"/>
          <w:color w:val="5F5F5F"/>
          <w:sz w:val="18"/>
          <w:szCs w:val="18"/>
        </w:rPr>
        <w:br/>
        <w:t>3.4. Подготовка решения о проведении проверки.</w:t>
      </w:r>
      <w:r>
        <w:rPr>
          <w:rFonts w:ascii="Tahoma" w:hAnsi="Tahoma" w:cs="Tahoma"/>
          <w:color w:val="5F5F5F"/>
          <w:sz w:val="18"/>
          <w:szCs w:val="18"/>
        </w:rPr>
        <w:br/>
        <w:t>3.4.1. Основаниями для подготовки решения о проведении проверки, являются:</w:t>
      </w:r>
      <w:r>
        <w:rPr>
          <w:rFonts w:ascii="Tahoma" w:hAnsi="Tahoma" w:cs="Tahoma"/>
          <w:color w:val="5F5F5F"/>
          <w:sz w:val="18"/>
          <w:szCs w:val="18"/>
        </w:rPr>
        <w:br/>
        <w:t>- наступление даты, на семь дней предшествующей дате проведения плановой проверки;</w:t>
      </w:r>
      <w:r>
        <w:rPr>
          <w:rFonts w:ascii="Tahoma" w:hAnsi="Tahoma" w:cs="Tahoma"/>
          <w:color w:val="5F5F5F"/>
          <w:sz w:val="18"/>
          <w:szCs w:val="18"/>
        </w:rPr>
        <w:b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r>
        <w:rPr>
          <w:rFonts w:ascii="Tahoma" w:hAnsi="Tahoma" w:cs="Tahoma"/>
          <w:color w:val="5F5F5F"/>
          <w:sz w:val="18"/>
          <w:szCs w:val="18"/>
        </w:rPr>
        <w:br/>
        <w:t>- поступление специалисту уполномоченного органа, ответственному за подготовку решения о проведении проверки, от Главы поселения требования прокурора, заявления или обращения с поручением о подготовке решения о проведении проверки;</w:t>
      </w:r>
      <w:r>
        <w:rPr>
          <w:rFonts w:ascii="Tahoma" w:hAnsi="Tahoma" w:cs="Tahoma"/>
          <w:color w:val="5F5F5F"/>
          <w:sz w:val="18"/>
          <w:szCs w:val="18"/>
        </w:rPr>
        <w:br/>
        <w:t>- в отношении принятия решения о выездной проверке - поступление специалисту уполномоченного органа,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уполномоченного органа.</w:t>
      </w:r>
      <w:r>
        <w:rPr>
          <w:rFonts w:ascii="Tahoma" w:hAnsi="Tahoma" w:cs="Tahoma"/>
          <w:color w:val="5F5F5F"/>
          <w:sz w:val="18"/>
          <w:szCs w:val="18"/>
        </w:rPr>
        <w:br/>
        <w:t xml:space="preserve">3.4.5. Специалист уполномоченного органа, в случае подготовки решения о проведении внеплановой </w:t>
      </w:r>
      <w:r>
        <w:rPr>
          <w:rFonts w:ascii="Tahoma" w:hAnsi="Tahoma" w:cs="Tahoma"/>
          <w:color w:val="5F5F5F"/>
          <w:sz w:val="18"/>
          <w:szCs w:val="18"/>
        </w:rPr>
        <w:lastRenderedPageBreak/>
        <w:t>проверки, по результатам рассмотрения изложенных в заявлении или обращении фактов устанавливает:</w:t>
      </w:r>
      <w:r>
        <w:rPr>
          <w:rFonts w:ascii="Tahoma" w:hAnsi="Tahoma" w:cs="Tahoma"/>
          <w:color w:val="5F5F5F"/>
          <w:sz w:val="18"/>
          <w:szCs w:val="18"/>
        </w:rPr>
        <w:br/>
        <w:t>- необходимость принятия неотложных мер при проведении проверки;</w:t>
      </w:r>
      <w:r>
        <w:rPr>
          <w:rFonts w:ascii="Tahoma" w:hAnsi="Tahoma" w:cs="Tahoma"/>
          <w:color w:val="5F5F5F"/>
          <w:sz w:val="18"/>
          <w:szCs w:val="18"/>
        </w:rPr>
        <w:b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r>
        <w:rPr>
          <w:rFonts w:ascii="Tahoma" w:hAnsi="Tahoma" w:cs="Tahoma"/>
          <w:color w:val="5F5F5F"/>
          <w:sz w:val="18"/>
          <w:szCs w:val="18"/>
        </w:rPr>
        <w:br/>
        <w:t>3.4.6. Специалист уполномоченного органа готовит проект решения о проведении выезд-ной проверки в форме распоряжения:</w:t>
      </w:r>
      <w:r>
        <w:rPr>
          <w:rFonts w:ascii="Tahoma" w:hAnsi="Tahoma" w:cs="Tahoma"/>
          <w:color w:val="5F5F5F"/>
          <w:sz w:val="18"/>
          <w:szCs w:val="18"/>
        </w:rPr>
        <w:br/>
        <w:t>- при наличии акта проверки, содержащего сведения о недостаточности информации для произведения оценки соответствия обязательным требованиям;</w:t>
      </w:r>
      <w:r>
        <w:rPr>
          <w:rFonts w:ascii="Tahoma" w:hAnsi="Tahoma" w:cs="Tahoma"/>
          <w:color w:val="5F5F5F"/>
          <w:sz w:val="18"/>
          <w:szCs w:val="18"/>
        </w:rPr>
        <w:b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r>
        <w:rPr>
          <w:rFonts w:ascii="Tahoma" w:hAnsi="Tahoma" w:cs="Tahoma"/>
          <w:color w:val="5F5F5F"/>
          <w:sz w:val="18"/>
          <w:szCs w:val="18"/>
        </w:rPr>
        <w:br/>
        <w:t>- при указании в плане проверок выездной проверки;</w:t>
      </w:r>
      <w:r>
        <w:rPr>
          <w:rFonts w:ascii="Tahoma" w:hAnsi="Tahoma" w:cs="Tahoma"/>
          <w:color w:val="5F5F5F"/>
          <w:sz w:val="18"/>
          <w:szCs w:val="18"/>
        </w:rPr>
        <w:b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r>
        <w:rPr>
          <w:rFonts w:ascii="Tahoma" w:hAnsi="Tahoma" w:cs="Tahoma"/>
          <w:color w:val="5F5F5F"/>
          <w:sz w:val="18"/>
          <w:szCs w:val="18"/>
        </w:rPr>
        <w:br/>
        <w:t>3.4.7. Во всех остальных случаях специалист уполномоченного органа готовит проект решения о проведении документарной проверки в форме распоряжения.</w:t>
      </w:r>
      <w:r>
        <w:rPr>
          <w:rFonts w:ascii="Tahoma" w:hAnsi="Tahoma" w:cs="Tahoma"/>
          <w:color w:val="5F5F5F"/>
          <w:sz w:val="18"/>
          <w:szCs w:val="18"/>
        </w:rPr>
        <w:br/>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уполномоченного органа дополнительно готовит проект заявления о согласовании проведения проверки с органом прокуратуры на основании типовой формы.</w:t>
      </w:r>
      <w:r>
        <w:rPr>
          <w:rFonts w:ascii="Tahoma" w:hAnsi="Tahoma" w:cs="Tahoma"/>
          <w:color w:val="5F5F5F"/>
          <w:sz w:val="18"/>
          <w:szCs w:val="18"/>
        </w:rPr>
        <w:br/>
        <w:t>3.4.9. Специалист уполномоченного органа передает подготовленные проекты распоряжения о проведении проверки, заявление о согласовании с органами прокуратуры руководителю уполномоченного органа.</w:t>
      </w:r>
      <w:r>
        <w:rPr>
          <w:rFonts w:ascii="Tahoma" w:hAnsi="Tahoma" w:cs="Tahoma"/>
          <w:color w:val="5F5F5F"/>
          <w:sz w:val="18"/>
          <w:szCs w:val="18"/>
        </w:rPr>
        <w:br/>
        <w:t>3.4.10.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w:t>
      </w:r>
      <w:r>
        <w:rPr>
          <w:rFonts w:ascii="Tahoma" w:hAnsi="Tahoma" w:cs="Tahoma"/>
          <w:color w:val="5F5F5F"/>
          <w:sz w:val="18"/>
          <w:szCs w:val="18"/>
        </w:rPr>
        <w:br/>
        <w:t>3.4.11.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уполномоченного органа, для приведения их в соответствие с требованиями законодательства с указанием причины возврата. Специалист уполномоченного органа должен привести документы в соответствие с требованиями законодательства и направить его руководителю уполномоченного органа для повторного рассмотрения и принятия соответствующего решения.</w:t>
      </w:r>
      <w:r>
        <w:rPr>
          <w:rFonts w:ascii="Tahoma" w:hAnsi="Tahoma" w:cs="Tahoma"/>
          <w:color w:val="5F5F5F"/>
          <w:sz w:val="18"/>
          <w:szCs w:val="18"/>
        </w:rPr>
        <w:br/>
        <w:t>3.4.12. Руководитель уполномоченного органа передает распоряжение о проведении про-верки, заявление о согласовании с органами прокуратуры специалисту уполномоченного органа.</w:t>
      </w:r>
      <w:r>
        <w:rPr>
          <w:rFonts w:ascii="Tahoma" w:hAnsi="Tahoma" w:cs="Tahoma"/>
          <w:color w:val="5F5F5F"/>
          <w:sz w:val="18"/>
          <w:szCs w:val="18"/>
        </w:rPr>
        <w:br/>
        <w:t>3.4.13. Специалист уполномоченного органа передает копию распоряжения о проведении проверки специалисту, ответственному за делопроизводство, для направления субъекту проверки.</w:t>
      </w:r>
      <w:r>
        <w:rPr>
          <w:rFonts w:ascii="Tahoma" w:hAnsi="Tahoma" w:cs="Tahoma"/>
          <w:color w:val="5F5F5F"/>
          <w:sz w:val="18"/>
          <w:szCs w:val="18"/>
        </w:rPr>
        <w:br/>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r>
        <w:rPr>
          <w:rFonts w:ascii="Tahoma" w:hAnsi="Tahoma" w:cs="Tahoma"/>
          <w:color w:val="5F5F5F"/>
          <w:sz w:val="18"/>
          <w:szCs w:val="18"/>
        </w:rPr>
        <w:br/>
        <w:t>3.4.14.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r>
        <w:rPr>
          <w:rFonts w:ascii="Tahoma" w:hAnsi="Tahoma" w:cs="Tahoma"/>
          <w:color w:val="5F5F5F"/>
          <w:sz w:val="18"/>
          <w:szCs w:val="18"/>
        </w:rPr>
        <w:br/>
        <w:t>3.4.15. В случае выявления фактов, указанных в пункте 3.4.8., специалист уполномоченного органа:</w:t>
      </w:r>
      <w:r>
        <w:rPr>
          <w:rFonts w:ascii="Tahoma" w:hAnsi="Tahoma" w:cs="Tahoma"/>
          <w:color w:val="5F5F5F"/>
          <w:sz w:val="18"/>
          <w:szCs w:val="18"/>
        </w:rPr>
        <w:br/>
        <w:t>-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r>
        <w:rPr>
          <w:rFonts w:ascii="Tahoma" w:hAnsi="Tahoma" w:cs="Tahoma"/>
          <w:color w:val="5F5F5F"/>
          <w:sz w:val="18"/>
          <w:szCs w:val="18"/>
        </w:rPr>
        <w:b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r>
        <w:rPr>
          <w:rFonts w:ascii="Tahoma" w:hAnsi="Tahoma" w:cs="Tahoma"/>
          <w:color w:val="5F5F5F"/>
          <w:sz w:val="18"/>
          <w:szCs w:val="18"/>
        </w:rPr>
        <w:br/>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r>
        <w:rPr>
          <w:rFonts w:ascii="Tahoma" w:hAnsi="Tahoma" w:cs="Tahoma"/>
          <w:color w:val="5F5F5F"/>
          <w:sz w:val="18"/>
          <w:szCs w:val="18"/>
        </w:rPr>
        <w:br/>
        <w:t>3.4.17. Максимальный срок осуществления указанной административной процедуры - два рабочих дня.</w:t>
      </w:r>
      <w:r>
        <w:rPr>
          <w:rFonts w:ascii="Tahoma" w:hAnsi="Tahoma" w:cs="Tahoma"/>
          <w:color w:val="5F5F5F"/>
          <w:sz w:val="18"/>
          <w:szCs w:val="18"/>
        </w:rPr>
        <w:br/>
        <w:t>3.5. Проведение документарной проверки.</w:t>
      </w:r>
      <w:r>
        <w:rPr>
          <w:rFonts w:ascii="Tahoma" w:hAnsi="Tahoma" w:cs="Tahoma"/>
          <w:color w:val="5F5F5F"/>
          <w:sz w:val="18"/>
          <w:szCs w:val="18"/>
        </w:rPr>
        <w:br/>
        <w:t>3.5.1. Основанием для начала проведения документарной проверки, является получение специалистом уполномоченного органа распоряжения о проведении документарной проверки от руководителя органа муниципального контроля.</w:t>
      </w:r>
      <w:r>
        <w:rPr>
          <w:rFonts w:ascii="Tahoma" w:hAnsi="Tahoma" w:cs="Tahoma"/>
          <w:color w:val="5F5F5F"/>
          <w:sz w:val="18"/>
          <w:szCs w:val="18"/>
        </w:rPr>
        <w:br/>
        <w:t>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 </w:t>
      </w:r>
      <w:r>
        <w:rPr>
          <w:rFonts w:ascii="Tahoma" w:hAnsi="Tahoma" w:cs="Tahoma"/>
          <w:color w:val="5F5F5F"/>
          <w:sz w:val="18"/>
          <w:szCs w:val="18"/>
        </w:rPr>
        <w:br/>
        <w:t>3.5.3.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r>
        <w:rPr>
          <w:rFonts w:ascii="Tahoma" w:hAnsi="Tahoma" w:cs="Tahoma"/>
          <w:color w:val="5F5F5F"/>
          <w:sz w:val="18"/>
          <w:szCs w:val="18"/>
        </w:rPr>
        <w:br/>
        <w:t xml:space="preserve">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w:t>
      </w:r>
      <w:r>
        <w:rPr>
          <w:rFonts w:ascii="Tahoma" w:hAnsi="Tahoma" w:cs="Tahoma"/>
          <w:color w:val="5F5F5F"/>
          <w:sz w:val="18"/>
          <w:szCs w:val="18"/>
        </w:rPr>
        <w:lastRenderedPageBreak/>
        <w:t>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r>
        <w:rPr>
          <w:rFonts w:ascii="Tahoma" w:hAnsi="Tahoma" w:cs="Tahoma"/>
          <w:color w:val="5F5F5F"/>
          <w:sz w:val="18"/>
          <w:szCs w:val="18"/>
        </w:rPr>
        <w:br/>
        <w:t>3.5.7. Максимальный срок представления документов субъектом проверки составляет десять рабочих дней со дня получения мотивированного запроса.</w:t>
      </w:r>
      <w:r>
        <w:rPr>
          <w:rFonts w:ascii="Tahoma" w:hAnsi="Tahoma" w:cs="Tahoma"/>
          <w:color w:val="5F5F5F"/>
          <w:sz w:val="18"/>
          <w:szCs w:val="18"/>
        </w:rPr>
        <w:br/>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r>
        <w:rPr>
          <w:rFonts w:ascii="Tahoma" w:hAnsi="Tahoma" w:cs="Tahoma"/>
          <w:color w:val="5F5F5F"/>
          <w:sz w:val="18"/>
          <w:szCs w:val="18"/>
        </w:rPr>
        <w:br/>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r>
        <w:rPr>
          <w:rFonts w:ascii="Tahoma" w:hAnsi="Tahoma" w:cs="Tahoma"/>
          <w:color w:val="5F5F5F"/>
          <w:sz w:val="18"/>
          <w:szCs w:val="18"/>
        </w:rPr>
        <w:br/>
        <w:t>3.5.10.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r>
        <w:rPr>
          <w:rFonts w:ascii="Tahoma" w:hAnsi="Tahoma" w:cs="Tahoma"/>
          <w:color w:val="5F5F5F"/>
          <w:sz w:val="18"/>
          <w:szCs w:val="18"/>
        </w:rPr>
        <w:br/>
        <w:t>3.5.11. Максимальный срок представления пояснения субъектом проверки составляет десять рабочих дней со дня получения мотивированного требования.</w:t>
      </w:r>
      <w:r>
        <w:rPr>
          <w:rFonts w:ascii="Tahoma" w:hAnsi="Tahoma" w:cs="Tahoma"/>
          <w:color w:val="5F5F5F"/>
          <w:sz w:val="18"/>
          <w:szCs w:val="18"/>
        </w:rPr>
        <w:br/>
        <w:t>3.5.12. При поступлении пояснений субъекта проверки в письменной форме специалист уполномоченного органа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r>
        <w:rPr>
          <w:rFonts w:ascii="Tahoma" w:hAnsi="Tahoma" w:cs="Tahoma"/>
          <w:color w:val="5F5F5F"/>
          <w:sz w:val="18"/>
          <w:szCs w:val="18"/>
        </w:rPr>
        <w:br/>
        <w:t>3.5.13.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уполномоченного органа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r>
        <w:rPr>
          <w:rFonts w:ascii="Tahoma" w:hAnsi="Tahoma" w:cs="Tahoma"/>
          <w:color w:val="5F5F5F"/>
          <w:sz w:val="18"/>
          <w:szCs w:val="18"/>
        </w:rPr>
        <w:br/>
        <w:t>3.5.14. Результатом осуществления административной процедуры является акт проверки.</w:t>
      </w:r>
      <w:r>
        <w:rPr>
          <w:rFonts w:ascii="Tahoma" w:hAnsi="Tahoma" w:cs="Tahoma"/>
          <w:color w:val="5F5F5F"/>
          <w:sz w:val="18"/>
          <w:szCs w:val="18"/>
        </w:rPr>
        <w:br/>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r>
        <w:rPr>
          <w:rFonts w:ascii="Tahoma" w:hAnsi="Tahoma" w:cs="Tahoma"/>
          <w:color w:val="5F5F5F"/>
          <w:sz w:val="18"/>
          <w:szCs w:val="18"/>
        </w:rPr>
        <w:br/>
        <w:t>3.6. Проведение выездной проверки.</w:t>
      </w:r>
      <w:r>
        <w:rPr>
          <w:rFonts w:ascii="Tahoma" w:hAnsi="Tahoma" w:cs="Tahoma"/>
          <w:color w:val="5F5F5F"/>
          <w:sz w:val="18"/>
          <w:szCs w:val="18"/>
        </w:rPr>
        <w:br/>
        <w:t>3.6.1. Основанием для начала проведения выездной проверки, является получение специалистом уполномоченного органа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r>
        <w:rPr>
          <w:rFonts w:ascii="Tahoma" w:hAnsi="Tahoma" w:cs="Tahoma"/>
          <w:color w:val="5F5F5F"/>
          <w:sz w:val="18"/>
          <w:szCs w:val="18"/>
        </w:rPr>
        <w:b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r>
        <w:rPr>
          <w:rFonts w:ascii="Tahoma" w:hAnsi="Tahoma" w:cs="Tahoma"/>
          <w:color w:val="5F5F5F"/>
          <w:sz w:val="18"/>
          <w:szCs w:val="18"/>
        </w:rPr>
        <w:br/>
        <w:t>- удостовериться в полноте и достоверности сведений, содержащихся в документах субъекта проверки;</w:t>
      </w:r>
      <w:r>
        <w:rPr>
          <w:rFonts w:ascii="Tahoma" w:hAnsi="Tahoma" w:cs="Tahoma"/>
          <w:color w:val="5F5F5F"/>
          <w:sz w:val="18"/>
          <w:szCs w:val="18"/>
        </w:rPr>
        <w:b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r>
        <w:rPr>
          <w:rFonts w:ascii="Tahoma" w:hAnsi="Tahoma" w:cs="Tahoma"/>
          <w:color w:val="5F5F5F"/>
          <w:sz w:val="18"/>
          <w:szCs w:val="18"/>
        </w:rPr>
        <w:br/>
        <w:t>3.6.3.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r>
        <w:rPr>
          <w:rFonts w:ascii="Tahoma" w:hAnsi="Tahoma" w:cs="Tahoma"/>
          <w:color w:val="5F5F5F"/>
          <w:sz w:val="18"/>
          <w:szCs w:val="18"/>
        </w:rPr>
        <w:br/>
        <w:t>3.6.4. В случае если рассмотренные сведения и факты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ее завершения.</w:t>
      </w:r>
      <w:r>
        <w:rPr>
          <w:rFonts w:ascii="Tahoma" w:hAnsi="Tahoma" w:cs="Tahoma"/>
          <w:color w:val="5F5F5F"/>
          <w:sz w:val="18"/>
          <w:szCs w:val="18"/>
        </w:rPr>
        <w:br/>
        <w:t>3.6.5. Результатом исполнения административной процедуры является акт проверки.</w:t>
      </w:r>
      <w:r>
        <w:rPr>
          <w:rFonts w:ascii="Tahoma" w:hAnsi="Tahoma" w:cs="Tahoma"/>
          <w:color w:val="5F5F5F"/>
          <w:sz w:val="18"/>
          <w:szCs w:val="18"/>
        </w:rPr>
        <w:br/>
        <w:t>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r>
        <w:rPr>
          <w:rFonts w:ascii="Tahoma" w:hAnsi="Tahoma" w:cs="Tahoma"/>
          <w:color w:val="5F5F5F"/>
          <w:sz w:val="18"/>
          <w:szCs w:val="18"/>
        </w:rPr>
        <w:b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w:t>
      </w:r>
      <w:r>
        <w:rPr>
          <w:rFonts w:ascii="Tahoma" w:hAnsi="Tahoma" w:cs="Tahoma"/>
          <w:color w:val="5F5F5F"/>
          <w:sz w:val="18"/>
          <w:szCs w:val="18"/>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r>
        <w:rPr>
          <w:rFonts w:ascii="Tahoma" w:hAnsi="Tahoma" w:cs="Tahoma"/>
          <w:color w:val="5F5F5F"/>
          <w:sz w:val="18"/>
          <w:szCs w:val="18"/>
        </w:rPr>
        <w:br/>
        <w:t>3.7. Оформление результатов проверки</w:t>
      </w:r>
      <w:r>
        <w:rPr>
          <w:rFonts w:ascii="Tahoma" w:hAnsi="Tahoma" w:cs="Tahoma"/>
          <w:color w:val="5F5F5F"/>
          <w:sz w:val="18"/>
          <w:szCs w:val="18"/>
        </w:rPr>
        <w:br/>
        <w:t xml:space="preserve">3.7.1. Результаты проверки оформляются должностными лицами органа муниципального контроля, </w:t>
      </w:r>
      <w:r>
        <w:rPr>
          <w:rFonts w:ascii="Tahoma" w:hAnsi="Tahoma" w:cs="Tahoma"/>
          <w:color w:val="5F5F5F"/>
          <w:sz w:val="18"/>
          <w:szCs w:val="18"/>
        </w:rPr>
        <w:lastRenderedPageBreak/>
        <w:t>проводящими проверку, в форме акта, утвержденного приказом Министерства экономического развития Российской Федерации № 141 от 30 апреля 2009 года.</w:t>
      </w:r>
      <w:r>
        <w:rPr>
          <w:rFonts w:ascii="Tahoma" w:hAnsi="Tahoma" w:cs="Tahoma"/>
          <w:color w:val="5F5F5F"/>
          <w:sz w:val="18"/>
          <w:szCs w:val="18"/>
        </w:rPr>
        <w:br/>
        <w:t>3.7.2. В акте проверки указываются:</w:t>
      </w:r>
      <w:r>
        <w:rPr>
          <w:rFonts w:ascii="Tahoma" w:hAnsi="Tahoma" w:cs="Tahoma"/>
          <w:color w:val="5F5F5F"/>
          <w:sz w:val="18"/>
          <w:szCs w:val="18"/>
        </w:rPr>
        <w:br/>
        <w:t>- дата, время и место составления акта проверки;</w:t>
      </w:r>
      <w:r>
        <w:rPr>
          <w:rFonts w:ascii="Tahoma" w:hAnsi="Tahoma" w:cs="Tahoma"/>
          <w:color w:val="5F5F5F"/>
          <w:sz w:val="18"/>
          <w:szCs w:val="18"/>
        </w:rPr>
        <w:br/>
        <w:t>- наименование органа муниципального контроля;</w:t>
      </w:r>
      <w:r>
        <w:rPr>
          <w:rFonts w:ascii="Tahoma" w:hAnsi="Tahoma" w:cs="Tahoma"/>
          <w:color w:val="5F5F5F"/>
          <w:sz w:val="18"/>
          <w:szCs w:val="18"/>
        </w:rPr>
        <w:br/>
        <w:t>- дата и номер распоряжения органа муниципального контроля;</w:t>
      </w:r>
      <w:r>
        <w:rPr>
          <w:rFonts w:ascii="Tahoma" w:hAnsi="Tahoma" w:cs="Tahoma"/>
          <w:color w:val="5F5F5F"/>
          <w:sz w:val="18"/>
          <w:szCs w:val="18"/>
        </w:rPr>
        <w:br/>
        <w:t>- фамилия, имя, отчество и должность должностного лица или должностных лиц, проводивших проверку;</w:t>
      </w:r>
      <w:r>
        <w:rPr>
          <w:rFonts w:ascii="Tahoma" w:hAnsi="Tahoma" w:cs="Tahoma"/>
          <w:color w:val="5F5F5F"/>
          <w:sz w:val="18"/>
          <w:szCs w:val="18"/>
        </w:rPr>
        <w:b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присутствовавших при проведении проверки;</w:t>
      </w:r>
      <w:r>
        <w:rPr>
          <w:rFonts w:ascii="Tahoma" w:hAnsi="Tahoma" w:cs="Tahoma"/>
          <w:color w:val="5F5F5F"/>
          <w:sz w:val="18"/>
          <w:szCs w:val="18"/>
        </w:rPr>
        <w:br/>
        <w:t>- дата, время, продолжительность и место проведения проверки;</w:t>
      </w:r>
      <w:r>
        <w:rPr>
          <w:rFonts w:ascii="Tahoma" w:hAnsi="Tahoma" w:cs="Tahoma"/>
          <w:color w:val="5F5F5F"/>
          <w:sz w:val="18"/>
          <w:szCs w:val="18"/>
        </w:rPr>
        <w:b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r>
        <w:rPr>
          <w:rFonts w:ascii="Tahoma" w:hAnsi="Tahoma" w:cs="Tahoma"/>
          <w:color w:val="5F5F5F"/>
          <w:sz w:val="18"/>
          <w:szCs w:val="18"/>
        </w:rPr>
        <w:b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r>
        <w:rPr>
          <w:rFonts w:ascii="Tahoma" w:hAnsi="Tahoma" w:cs="Tahoma"/>
          <w:color w:val="5F5F5F"/>
          <w:sz w:val="18"/>
          <w:szCs w:val="18"/>
        </w:rPr>
        <w:br/>
        <w:t>- подпись должностного лица или должностных лиц, проводивших проверку.</w:t>
      </w:r>
      <w:r>
        <w:rPr>
          <w:rFonts w:ascii="Tahoma" w:hAnsi="Tahoma" w:cs="Tahoma"/>
          <w:color w:val="5F5F5F"/>
          <w:sz w:val="18"/>
          <w:szCs w:val="18"/>
        </w:rPr>
        <w:br/>
        <w:t>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Pr>
          <w:rFonts w:ascii="Tahoma" w:hAnsi="Tahoma" w:cs="Tahoma"/>
          <w:color w:val="5F5F5F"/>
          <w:sz w:val="18"/>
          <w:szCs w:val="18"/>
        </w:rPr>
        <w:br/>
        <w:t>3.7.4. К акту проверки прилагаются связанные с результатом проверки документы или их копии, в том числе </w:t>
      </w:r>
      <w:r>
        <w:rPr>
          <w:rFonts w:ascii="Tahoma" w:hAnsi="Tahoma" w:cs="Tahoma"/>
          <w:color w:val="5F5F5F"/>
          <w:sz w:val="18"/>
          <w:szCs w:val="18"/>
        </w:rPr>
        <w:br/>
        <w:t>- протоколы отбора образцов продукции, проб обследования объектов окружающей среды и объектов производственной среды, </w:t>
      </w:r>
      <w:r>
        <w:rPr>
          <w:rFonts w:ascii="Tahoma" w:hAnsi="Tahoma" w:cs="Tahoma"/>
          <w:color w:val="5F5F5F"/>
          <w:sz w:val="18"/>
          <w:szCs w:val="18"/>
        </w:rPr>
        <w:br/>
        <w:t>- протоколы или заключения проведенных исследований, испытаний и экспертиз, </w:t>
      </w:r>
      <w:r>
        <w:rPr>
          <w:rFonts w:ascii="Tahoma" w:hAnsi="Tahoma" w:cs="Tahoma"/>
          <w:color w:val="5F5F5F"/>
          <w:sz w:val="18"/>
          <w:szCs w:val="18"/>
        </w:rPr>
        <w:b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r>
        <w:rPr>
          <w:rFonts w:ascii="Tahoma" w:hAnsi="Tahoma" w:cs="Tahoma"/>
          <w:color w:val="5F5F5F"/>
          <w:sz w:val="18"/>
          <w:szCs w:val="18"/>
        </w:rPr>
        <w:br/>
        <w:t>- предписания об устранении выявленных нарушений и иные связанные с результатами проверки документы или их копии.</w:t>
      </w:r>
      <w:r>
        <w:rPr>
          <w:rFonts w:ascii="Tahoma" w:hAnsi="Tahoma" w:cs="Tahoma"/>
          <w:color w:val="5F5F5F"/>
          <w:sz w:val="18"/>
          <w:szCs w:val="18"/>
        </w:rPr>
        <w:br/>
        <w:t>3.7.5. Должностное лицо, осуществляющее муниципальный контроль, вносит в журнал учета проверок запись о проведенной проверке.</w:t>
      </w:r>
      <w:r>
        <w:rPr>
          <w:rFonts w:ascii="Tahoma" w:hAnsi="Tahoma" w:cs="Tahoma"/>
          <w:color w:val="5F5F5F"/>
          <w:sz w:val="18"/>
          <w:szCs w:val="18"/>
        </w:rPr>
        <w:br/>
        <w:t>При отсутствии журнала учета проверок запись об этом вносится в акт проверки. </w:t>
      </w:r>
      <w:r>
        <w:rPr>
          <w:rFonts w:ascii="Tahoma" w:hAnsi="Tahoma" w:cs="Tahoma"/>
          <w:color w:val="5F5F5F"/>
          <w:sz w:val="18"/>
          <w:szCs w:val="18"/>
        </w:rPr>
        <w:br/>
        <w:t>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r>
        <w:rPr>
          <w:rFonts w:ascii="Tahoma" w:hAnsi="Tahoma" w:cs="Tahoma"/>
          <w:color w:val="5F5F5F"/>
          <w:sz w:val="18"/>
          <w:szCs w:val="18"/>
        </w:rPr>
        <w:br/>
        <w:t>3.7.7. В случае если внеплановая выездная проверка проводилась по согласованию с органом прокуратуры или по требованию прокурора специалист уполномоченного органа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r>
        <w:rPr>
          <w:rFonts w:ascii="Tahoma" w:hAnsi="Tahoma" w:cs="Tahoma"/>
          <w:color w:val="5F5F5F"/>
          <w:sz w:val="18"/>
          <w:szCs w:val="18"/>
        </w:rPr>
        <w:b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r>
        <w:rPr>
          <w:rFonts w:ascii="Tahoma" w:hAnsi="Tahoma" w:cs="Tahoma"/>
          <w:color w:val="5F5F5F"/>
          <w:sz w:val="18"/>
          <w:szCs w:val="18"/>
        </w:rPr>
        <w:br/>
        <w:t>3.7.9. Максимальный срок подготовки акта по результатам проверки - 1 рабочий день со дня окончания проверки.</w:t>
      </w:r>
      <w:r>
        <w:rPr>
          <w:rFonts w:ascii="Tahoma" w:hAnsi="Tahoma" w:cs="Tahoma"/>
          <w:color w:val="5F5F5F"/>
          <w:sz w:val="18"/>
          <w:szCs w:val="18"/>
        </w:rPr>
        <w:br/>
        <w:t>Максимальный срок осуществления указанной административной процедуры - шесть рабочих дней.</w:t>
      </w:r>
    </w:p>
    <w:p w:rsidR="00AC2447" w:rsidRDefault="00AC2447" w:rsidP="00AC2447">
      <w:pPr>
        <w:pStyle w:val="a3"/>
        <w:shd w:val="clear" w:color="auto" w:fill="FFFFFF"/>
        <w:rPr>
          <w:rFonts w:ascii="Tahoma" w:hAnsi="Tahoma" w:cs="Tahoma"/>
          <w:color w:val="5F5F5F"/>
          <w:sz w:val="18"/>
          <w:szCs w:val="18"/>
        </w:rPr>
      </w:pPr>
      <w:r>
        <w:rPr>
          <w:rStyle w:val="a4"/>
          <w:rFonts w:ascii="Tahoma" w:hAnsi="Tahoma" w:cs="Tahoma"/>
          <w:color w:val="5F5F5F"/>
          <w:sz w:val="18"/>
          <w:szCs w:val="18"/>
        </w:rPr>
        <w:t>4. Порядок и формы контроля исполнения муниципальной функции.</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r>
        <w:rPr>
          <w:rFonts w:ascii="Tahoma" w:hAnsi="Tahoma" w:cs="Tahoma"/>
          <w:color w:val="5F5F5F"/>
          <w:sz w:val="18"/>
          <w:szCs w:val="18"/>
        </w:rPr>
        <w:b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r>
        <w:rPr>
          <w:rFonts w:ascii="Tahoma" w:hAnsi="Tahoma" w:cs="Tahoma"/>
          <w:color w:val="5F5F5F"/>
          <w:sz w:val="18"/>
          <w:szCs w:val="18"/>
        </w:rPr>
        <w:b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Pr>
          <w:rFonts w:ascii="Tahoma" w:hAnsi="Tahoma" w:cs="Tahoma"/>
          <w:color w:val="5F5F5F"/>
          <w:sz w:val="18"/>
          <w:szCs w:val="18"/>
        </w:rPr>
        <w:br/>
        <w:t xml:space="preserve">Результаты проверки оформляются в виде справки, в которой отмечаются выявленные недостатки и </w:t>
      </w:r>
      <w:r>
        <w:rPr>
          <w:rFonts w:ascii="Tahoma" w:hAnsi="Tahoma" w:cs="Tahoma"/>
          <w:color w:val="5F5F5F"/>
          <w:sz w:val="18"/>
          <w:szCs w:val="18"/>
        </w:rPr>
        <w:lastRenderedPageBreak/>
        <w:t>предложения по их устранению.</w:t>
      </w:r>
      <w:r>
        <w:rPr>
          <w:rFonts w:ascii="Tahoma" w:hAnsi="Tahoma" w:cs="Tahoma"/>
          <w:color w:val="5F5F5F"/>
          <w:sz w:val="18"/>
          <w:szCs w:val="18"/>
        </w:rPr>
        <w:br/>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r>
        <w:rPr>
          <w:rFonts w:ascii="Tahoma" w:hAnsi="Tahoma" w:cs="Tahoma"/>
          <w:color w:val="5F5F5F"/>
          <w:sz w:val="18"/>
          <w:szCs w:val="18"/>
        </w:rPr>
        <w:br/>
        <w:t>4.4.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AC2447" w:rsidRDefault="00AC2447" w:rsidP="00AC2447">
      <w:pPr>
        <w:pStyle w:val="a3"/>
        <w:shd w:val="clear" w:color="auto" w:fill="FFFFFF"/>
        <w:rPr>
          <w:rFonts w:ascii="Tahoma" w:hAnsi="Tahoma" w:cs="Tahoma"/>
          <w:color w:val="5F5F5F"/>
          <w:sz w:val="18"/>
          <w:szCs w:val="18"/>
        </w:rPr>
      </w:pPr>
      <w:r>
        <w:rPr>
          <w:rStyle w:val="a4"/>
          <w:rFonts w:ascii="Tahoma" w:hAnsi="Tahoma" w:cs="Tahoma"/>
          <w:color w:val="5F5F5F"/>
          <w:sz w:val="18"/>
          <w:szCs w:val="18"/>
        </w:rPr>
        <w:t>5. Порядок обжалования действий (бездействия) и решений, осуществляемых (принимаемых) в ходе исполнения муниципальной функции.</w:t>
      </w:r>
    </w:p>
    <w:p w:rsidR="00AC2447" w:rsidRDefault="00AC2447" w:rsidP="00AC2447">
      <w:pPr>
        <w:pStyle w:val="a3"/>
        <w:shd w:val="clear" w:color="auto" w:fill="FFFFFF"/>
        <w:rPr>
          <w:rFonts w:ascii="Tahoma" w:hAnsi="Tahoma" w:cs="Tahoma"/>
          <w:color w:val="5F5F5F"/>
          <w:sz w:val="18"/>
          <w:szCs w:val="18"/>
        </w:rPr>
      </w:pPr>
      <w:r>
        <w:rPr>
          <w:rFonts w:ascii="Tahoma" w:hAnsi="Tahoma" w:cs="Tahoma"/>
          <w:color w:val="5F5F5F"/>
          <w:sz w:val="18"/>
          <w:szCs w:val="18"/>
        </w:rPr>
        <w:t>5.1. 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r>
        <w:rPr>
          <w:rFonts w:ascii="Tahoma" w:hAnsi="Tahoma" w:cs="Tahoma"/>
          <w:color w:val="5F5F5F"/>
          <w:sz w:val="18"/>
          <w:szCs w:val="18"/>
        </w:rPr>
        <w:br/>
        <w:t>5.2._Заявитель имеет право на обжалование решений и действий и (или) бездействия должностных лиц Администрации поселения в досудебном (внесудебном) порядке.</w:t>
      </w:r>
      <w:r>
        <w:rPr>
          <w:rFonts w:ascii="Tahoma" w:hAnsi="Tahoma" w:cs="Tahoma"/>
          <w:color w:val="5F5F5F"/>
          <w:sz w:val="18"/>
          <w:szCs w:val="18"/>
        </w:rPr>
        <w:br/>
        <w:t>5.2.1._Жалоба подается в письменной форме на бумажном носителе в Администрацию Карымского сельского поселения. </w:t>
      </w:r>
      <w:r>
        <w:rPr>
          <w:rFonts w:ascii="Tahoma" w:hAnsi="Tahoma" w:cs="Tahoma"/>
          <w:color w:val="5F5F5F"/>
          <w:sz w:val="18"/>
          <w:szCs w:val="18"/>
        </w:rPr>
        <w:br/>
        <w:t>Жалоба может быть направлена по почте, а также может быть принята при личном приеме Заявителя.</w:t>
      </w:r>
      <w:r>
        <w:rPr>
          <w:rFonts w:ascii="Tahoma" w:hAnsi="Tahoma" w:cs="Tahoma"/>
          <w:color w:val="5F5F5F"/>
          <w:sz w:val="18"/>
          <w:szCs w:val="18"/>
        </w:rPr>
        <w:br/>
        <w:t>5.2.2._Жалоба должна содержать:</w:t>
      </w:r>
      <w:r>
        <w:rPr>
          <w:rFonts w:ascii="Tahoma" w:hAnsi="Tahoma" w:cs="Tahoma"/>
          <w:color w:val="5F5F5F"/>
          <w:sz w:val="18"/>
          <w:szCs w:val="18"/>
        </w:rPr>
        <w:b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r>
        <w:rPr>
          <w:rFonts w:ascii="Tahoma" w:hAnsi="Tahoma" w:cs="Tahoma"/>
          <w:color w:val="5F5F5F"/>
          <w:sz w:val="18"/>
          <w:szCs w:val="18"/>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r>
        <w:rPr>
          <w:rFonts w:ascii="Tahoma" w:hAnsi="Tahoma" w:cs="Tahoma"/>
          <w:color w:val="5F5F5F"/>
          <w:sz w:val="18"/>
          <w:szCs w:val="18"/>
        </w:rPr>
        <w:br/>
        <w:t>- 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r>
        <w:rPr>
          <w:rFonts w:ascii="Tahoma" w:hAnsi="Tahoma" w:cs="Tahoma"/>
          <w:color w:val="5F5F5F"/>
          <w:sz w:val="18"/>
          <w:szCs w:val="18"/>
        </w:rPr>
        <w:b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r>
        <w:rPr>
          <w:rFonts w:ascii="Tahoma" w:hAnsi="Tahoma" w:cs="Tahoma"/>
          <w:color w:val="5F5F5F"/>
          <w:sz w:val="18"/>
          <w:szCs w:val="18"/>
        </w:rPr>
        <w:br/>
        <w:t>5.2.3._Жалоба,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w:t>
      </w:r>
      <w:r>
        <w:rPr>
          <w:rFonts w:ascii="Tahoma" w:hAnsi="Tahoma" w:cs="Tahoma"/>
          <w:color w:val="5F5F5F"/>
          <w:sz w:val="18"/>
          <w:szCs w:val="18"/>
        </w:rPr>
        <w:br/>
        <w:t>5.2.4._По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r>
        <w:rPr>
          <w:rFonts w:ascii="Tahoma" w:hAnsi="Tahoma" w:cs="Tahoma"/>
          <w:color w:val="5F5F5F"/>
          <w:sz w:val="18"/>
          <w:szCs w:val="18"/>
        </w:rPr>
        <w:b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r>
        <w:rPr>
          <w:rFonts w:ascii="Tahoma" w:hAnsi="Tahoma" w:cs="Tahoma"/>
          <w:color w:val="5F5F5F"/>
          <w:sz w:val="18"/>
          <w:szCs w:val="18"/>
        </w:rPr>
        <w:br/>
        <w:t>- отказать в удовлетворении жалобы.</w:t>
      </w:r>
      <w:r>
        <w:rPr>
          <w:rFonts w:ascii="Tahoma" w:hAnsi="Tahoma" w:cs="Tahoma"/>
          <w:color w:val="5F5F5F"/>
          <w:sz w:val="18"/>
          <w:szCs w:val="18"/>
        </w:rPr>
        <w:br/>
        <w:t>5.2.5._Не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r>
        <w:rPr>
          <w:rFonts w:ascii="Tahoma" w:hAnsi="Tahoma" w:cs="Tahoma"/>
          <w:color w:val="5F5F5F"/>
          <w:sz w:val="18"/>
          <w:szCs w:val="18"/>
        </w:rPr>
        <w:br/>
        <w:t>5.2.6._В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ahoma" w:hAnsi="Tahoma" w:cs="Tahoma"/>
          <w:color w:val="5F5F5F"/>
          <w:sz w:val="18"/>
          <w:szCs w:val="18"/>
        </w:rPr>
        <w:br/>
        <w:t>5.2.7._Положения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AC2447" w:rsidRDefault="00AC2447" w:rsidP="00AC2447"/>
    <w:p w:rsidR="0065121B" w:rsidRDefault="0065121B">
      <w:bookmarkStart w:id="0" w:name="_GoBack"/>
      <w:bookmarkEnd w:id="0"/>
    </w:p>
    <w:sectPr w:rsidR="00651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50"/>
    <w:rsid w:val="0065121B"/>
    <w:rsid w:val="00722850"/>
    <w:rsid w:val="00AC2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0A7F-0EA8-4C4D-9566-768A03C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6649</Words>
  <Characters>37904</Characters>
  <Application>Microsoft Office Word</Application>
  <DocSecurity>0</DocSecurity>
  <Lines>315</Lines>
  <Paragraphs>88</Paragraphs>
  <ScaleCrop>false</ScaleCrop>
  <Company>SPecialiST RePack</Company>
  <LinksUpToDate>false</LinksUpToDate>
  <CharactersWithSpaces>44465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2015-12-07T06:14:00Z</dcterms:created>
  <dcterms:modified xsi:type="dcterms:W3CDTF">2015-12-07T06:14:00Z</dcterms:modified>
</cp:coreProperties>
</file>