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EA" w:rsidRPr="00B30F93" w:rsidRDefault="00621AA6" w:rsidP="001E02AF">
      <w:pPr>
        <w:overflowPunct/>
        <w:autoSpaceDE/>
        <w:adjustRightInd/>
        <w:jc w:val="center"/>
        <w:rPr>
          <w:rFonts w:ascii="Arial" w:hAnsi="Arial" w:cs="Arial"/>
          <w:b/>
          <w:color w:val="000000" w:themeColor="text1"/>
          <w:sz w:val="32"/>
          <w:szCs w:val="32"/>
        </w:rPr>
      </w:pPr>
      <w:bookmarkStart w:id="0" w:name="_GoBack"/>
      <w:r>
        <w:rPr>
          <w:rFonts w:ascii="Arial" w:hAnsi="Arial" w:cs="Arial"/>
          <w:b/>
          <w:color w:val="000000" w:themeColor="text1"/>
          <w:sz w:val="32"/>
          <w:szCs w:val="32"/>
        </w:rPr>
        <w:t>16.01.2023</w:t>
      </w:r>
      <w:r w:rsidR="000C1EA4">
        <w:rPr>
          <w:rFonts w:ascii="Arial" w:hAnsi="Arial" w:cs="Arial"/>
          <w:b/>
          <w:color w:val="000000" w:themeColor="text1"/>
          <w:sz w:val="32"/>
          <w:szCs w:val="32"/>
        </w:rPr>
        <w:t>г. №</w:t>
      </w:r>
      <w:r>
        <w:rPr>
          <w:rFonts w:ascii="Arial" w:hAnsi="Arial" w:cs="Arial"/>
          <w:b/>
          <w:color w:val="000000" w:themeColor="text1"/>
          <w:sz w:val="32"/>
          <w:szCs w:val="32"/>
        </w:rPr>
        <w:t>6</w:t>
      </w:r>
    </w:p>
    <w:p w:rsidR="002172C9" w:rsidRPr="00B41E3C" w:rsidRDefault="002172C9" w:rsidP="001E02AF">
      <w:pPr>
        <w:overflowPunct/>
        <w:autoSpaceDE/>
        <w:adjustRightInd/>
        <w:jc w:val="center"/>
        <w:rPr>
          <w:rFonts w:ascii="Arial" w:hAnsi="Arial" w:cs="Arial"/>
          <w:b/>
          <w:sz w:val="32"/>
          <w:szCs w:val="32"/>
        </w:rPr>
      </w:pPr>
      <w:r w:rsidRPr="00B41E3C">
        <w:rPr>
          <w:rFonts w:ascii="Arial" w:hAnsi="Arial" w:cs="Arial"/>
          <w:b/>
          <w:sz w:val="32"/>
          <w:szCs w:val="32"/>
        </w:rPr>
        <w:t>РОССИЙСКАЯ ФЕДЕРАЦИЯ</w:t>
      </w:r>
    </w:p>
    <w:p w:rsidR="002172C9" w:rsidRPr="00B41E3C" w:rsidRDefault="002172C9" w:rsidP="001E02AF">
      <w:pPr>
        <w:overflowPunct/>
        <w:autoSpaceDE/>
        <w:adjustRightInd/>
        <w:jc w:val="center"/>
        <w:rPr>
          <w:rFonts w:ascii="Arial" w:hAnsi="Arial" w:cs="Arial"/>
          <w:b/>
          <w:sz w:val="32"/>
          <w:szCs w:val="32"/>
        </w:rPr>
      </w:pPr>
      <w:r w:rsidRPr="00B41E3C">
        <w:rPr>
          <w:rFonts w:ascii="Arial" w:hAnsi="Arial" w:cs="Arial"/>
          <w:b/>
          <w:sz w:val="32"/>
          <w:szCs w:val="32"/>
        </w:rPr>
        <w:t>ИРКУТСКАЯ ОБЛАСТЬ</w:t>
      </w:r>
    </w:p>
    <w:p w:rsidR="002172C9" w:rsidRPr="00B41E3C" w:rsidRDefault="002172C9" w:rsidP="001E02AF">
      <w:pPr>
        <w:overflowPunct/>
        <w:autoSpaceDE/>
        <w:adjustRightInd/>
        <w:jc w:val="center"/>
        <w:rPr>
          <w:rFonts w:ascii="Arial" w:hAnsi="Arial" w:cs="Arial"/>
          <w:b/>
          <w:sz w:val="32"/>
          <w:szCs w:val="32"/>
        </w:rPr>
      </w:pPr>
      <w:r w:rsidRPr="00B41E3C">
        <w:rPr>
          <w:rFonts w:ascii="Arial" w:hAnsi="Arial" w:cs="Arial"/>
          <w:b/>
          <w:sz w:val="32"/>
          <w:szCs w:val="32"/>
        </w:rPr>
        <w:t>МУНИЦИПАЛЬНОЕ ОБРАЗОВАНИЕ</w:t>
      </w:r>
    </w:p>
    <w:p w:rsidR="002172C9" w:rsidRPr="00B41E3C" w:rsidRDefault="002172C9" w:rsidP="001E02AF">
      <w:pPr>
        <w:overflowPunct/>
        <w:autoSpaceDE/>
        <w:adjustRightInd/>
        <w:jc w:val="center"/>
        <w:rPr>
          <w:rFonts w:ascii="Arial" w:hAnsi="Arial" w:cs="Arial"/>
          <w:b/>
          <w:sz w:val="32"/>
          <w:szCs w:val="32"/>
        </w:rPr>
      </w:pPr>
      <w:r w:rsidRPr="00B41E3C">
        <w:rPr>
          <w:rFonts w:ascii="Arial" w:hAnsi="Arial" w:cs="Arial"/>
          <w:b/>
          <w:sz w:val="32"/>
          <w:szCs w:val="32"/>
        </w:rPr>
        <w:t>«КУЙТУНСКИЙ РАЙОН»</w:t>
      </w:r>
    </w:p>
    <w:p w:rsidR="002172C9" w:rsidRPr="00B41E3C" w:rsidRDefault="002172C9" w:rsidP="001E02AF">
      <w:pPr>
        <w:overflowPunct/>
        <w:autoSpaceDE/>
        <w:adjustRightInd/>
        <w:jc w:val="center"/>
        <w:rPr>
          <w:rFonts w:ascii="Arial" w:hAnsi="Arial" w:cs="Arial"/>
          <w:b/>
          <w:sz w:val="32"/>
          <w:szCs w:val="32"/>
        </w:rPr>
      </w:pPr>
      <w:r w:rsidRPr="00B41E3C">
        <w:rPr>
          <w:rFonts w:ascii="Arial" w:hAnsi="Arial" w:cs="Arial"/>
          <w:b/>
          <w:sz w:val="32"/>
          <w:szCs w:val="32"/>
        </w:rPr>
        <w:t>КАРЫМСКОЕ МУНИЦИПАЛЬН</w:t>
      </w:r>
      <w:r w:rsidR="00475F0C">
        <w:rPr>
          <w:rFonts w:ascii="Arial" w:hAnsi="Arial" w:cs="Arial"/>
          <w:b/>
          <w:sz w:val="32"/>
          <w:szCs w:val="32"/>
        </w:rPr>
        <w:t>О</w:t>
      </w:r>
      <w:r w:rsidRPr="00B41E3C">
        <w:rPr>
          <w:rFonts w:ascii="Arial" w:hAnsi="Arial" w:cs="Arial"/>
          <w:b/>
          <w:sz w:val="32"/>
          <w:szCs w:val="32"/>
        </w:rPr>
        <w:t>Е ОБРАЗОВАНИЕ</w:t>
      </w:r>
    </w:p>
    <w:p w:rsidR="002172C9" w:rsidRPr="00B41E3C" w:rsidRDefault="002172C9" w:rsidP="001E02AF">
      <w:pPr>
        <w:overflowPunct/>
        <w:autoSpaceDE/>
        <w:adjustRightInd/>
        <w:jc w:val="center"/>
        <w:rPr>
          <w:rFonts w:ascii="Arial" w:hAnsi="Arial" w:cs="Arial"/>
          <w:b/>
          <w:sz w:val="32"/>
          <w:szCs w:val="32"/>
        </w:rPr>
      </w:pPr>
      <w:r w:rsidRPr="00B41E3C">
        <w:rPr>
          <w:rFonts w:ascii="Arial" w:hAnsi="Arial" w:cs="Arial"/>
          <w:b/>
          <w:sz w:val="32"/>
          <w:szCs w:val="32"/>
        </w:rPr>
        <w:t>АДМИНИСТРАЦИЯ</w:t>
      </w:r>
    </w:p>
    <w:p w:rsidR="002172C9" w:rsidRPr="00475F0C" w:rsidRDefault="00475F0C" w:rsidP="001E02AF">
      <w:pPr>
        <w:overflowPunct/>
        <w:autoSpaceDE/>
        <w:adjustRightInd/>
        <w:jc w:val="center"/>
        <w:rPr>
          <w:rFonts w:ascii="Arial" w:hAnsi="Arial" w:cs="Arial"/>
          <w:b/>
          <w:sz w:val="32"/>
          <w:szCs w:val="32"/>
        </w:rPr>
      </w:pPr>
      <w:r w:rsidRPr="00475F0C">
        <w:rPr>
          <w:rFonts w:ascii="Arial" w:hAnsi="Arial" w:cs="Arial"/>
          <w:b/>
          <w:sz w:val="32"/>
          <w:szCs w:val="32"/>
        </w:rPr>
        <w:t>ПОСТАНОВЛЕНИЕ</w:t>
      </w:r>
    </w:p>
    <w:p w:rsidR="00F03C8B" w:rsidRPr="000C1EA4" w:rsidRDefault="00F03C8B" w:rsidP="001E02AF">
      <w:pPr>
        <w:overflowPunct/>
        <w:autoSpaceDE/>
        <w:autoSpaceDN/>
        <w:adjustRightInd/>
        <w:jc w:val="center"/>
        <w:rPr>
          <w:rFonts w:ascii="Arial" w:hAnsi="Arial" w:cs="Arial"/>
          <w:b/>
          <w:sz w:val="32"/>
          <w:szCs w:val="32"/>
        </w:rPr>
      </w:pPr>
    </w:p>
    <w:p w:rsidR="00214973" w:rsidRPr="00214973" w:rsidRDefault="00214973" w:rsidP="001E02AF">
      <w:pPr>
        <w:overflowPunct/>
        <w:autoSpaceDE/>
        <w:autoSpaceDN/>
        <w:adjustRightInd/>
        <w:jc w:val="center"/>
        <w:rPr>
          <w:rFonts w:ascii="Arial" w:hAnsi="Arial" w:cs="Arial"/>
          <w:color w:val="000000" w:themeColor="text1"/>
          <w:sz w:val="32"/>
          <w:szCs w:val="32"/>
        </w:rPr>
      </w:pPr>
      <w:r w:rsidRPr="00214973">
        <w:rPr>
          <w:rFonts w:ascii="Arial" w:hAnsi="Arial" w:cs="Arial"/>
          <w:b/>
          <w:bCs/>
          <w:color w:val="000000" w:themeColor="text1"/>
          <w:sz w:val="32"/>
          <w:szCs w:val="32"/>
        </w:rPr>
        <w:t>«ОБ УТВЕРЖДЕНИИ ПОРЯДКА ОРГАНИЗАЦИИ</w:t>
      </w:r>
    </w:p>
    <w:p w:rsidR="00214973" w:rsidRPr="00214973" w:rsidRDefault="00214973" w:rsidP="001E02AF">
      <w:pPr>
        <w:overflowPunct/>
        <w:autoSpaceDE/>
        <w:autoSpaceDN/>
        <w:adjustRightInd/>
        <w:jc w:val="center"/>
        <w:rPr>
          <w:rFonts w:ascii="Arial" w:hAnsi="Arial" w:cs="Arial"/>
          <w:color w:val="000000" w:themeColor="text1"/>
          <w:sz w:val="32"/>
          <w:szCs w:val="32"/>
        </w:rPr>
      </w:pPr>
      <w:r w:rsidRPr="00214973">
        <w:rPr>
          <w:rFonts w:ascii="Arial" w:hAnsi="Arial" w:cs="Arial"/>
          <w:b/>
          <w:bCs/>
          <w:color w:val="000000" w:themeColor="text1"/>
          <w:sz w:val="32"/>
          <w:szCs w:val="32"/>
        </w:rPr>
        <w:t>РАБОТЫ ПО РЕАЛИЗАЦИИ МЕРОПРИЯТИЙ</w:t>
      </w:r>
    </w:p>
    <w:p w:rsidR="00214973" w:rsidRPr="00214973" w:rsidRDefault="00214973" w:rsidP="001E02AF">
      <w:pPr>
        <w:overflowPunct/>
        <w:autoSpaceDE/>
        <w:autoSpaceDN/>
        <w:adjustRightInd/>
        <w:jc w:val="center"/>
        <w:rPr>
          <w:rFonts w:ascii="Arial" w:hAnsi="Arial" w:cs="Arial"/>
          <w:color w:val="000000" w:themeColor="text1"/>
          <w:sz w:val="32"/>
          <w:szCs w:val="32"/>
        </w:rPr>
      </w:pPr>
      <w:r w:rsidRPr="00214973">
        <w:rPr>
          <w:rFonts w:ascii="Arial" w:hAnsi="Arial" w:cs="Arial"/>
          <w:b/>
          <w:bCs/>
          <w:color w:val="000000" w:themeColor="text1"/>
          <w:sz w:val="32"/>
          <w:szCs w:val="32"/>
        </w:rPr>
        <w:t>ПЕРЕЧНЯ ИНИЦИАТИВНЫХ ПРОЕКТОВ</w:t>
      </w:r>
    </w:p>
    <w:p w:rsidR="00214973" w:rsidRPr="00214973" w:rsidRDefault="00214973" w:rsidP="001E02AF">
      <w:pPr>
        <w:overflowPunct/>
        <w:autoSpaceDE/>
        <w:autoSpaceDN/>
        <w:adjustRightInd/>
        <w:jc w:val="center"/>
        <w:rPr>
          <w:rFonts w:ascii="Arial" w:hAnsi="Arial" w:cs="Arial"/>
          <w:color w:val="000000" w:themeColor="text1"/>
          <w:sz w:val="32"/>
          <w:szCs w:val="32"/>
        </w:rPr>
      </w:pPr>
      <w:r w:rsidRPr="00214973">
        <w:rPr>
          <w:rFonts w:ascii="Arial" w:hAnsi="Arial" w:cs="Arial"/>
          <w:b/>
          <w:bCs/>
          <w:color w:val="000000" w:themeColor="text1"/>
          <w:sz w:val="32"/>
          <w:szCs w:val="32"/>
        </w:rPr>
        <w:t>КАРЫМСКОГО МУНИЦИПАЛЬНОГО</w:t>
      </w:r>
    </w:p>
    <w:p w:rsidR="00214973" w:rsidRPr="00214973" w:rsidRDefault="00214973" w:rsidP="001E02AF">
      <w:pPr>
        <w:overflowPunct/>
        <w:autoSpaceDE/>
        <w:autoSpaceDN/>
        <w:adjustRightInd/>
        <w:jc w:val="center"/>
        <w:rPr>
          <w:rFonts w:ascii="Arial" w:hAnsi="Arial" w:cs="Arial"/>
          <w:b/>
          <w:bCs/>
          <w:color w:val="000000" w:themeColor="text1"/>
          <w:sz w:val="32"/>
          <w:szCs w:val="32"/>
        </w:rPr>
      </w:pPr>
      <w:r w:rsidRPr="00214973">
        <w:rPr>
          <w:rFonts w:ascii="Arial" w:hAnsi="Arial" w:cs="Arial"/>
          <w:b/>
          <w:bCs/>
          <w:color w:val="000000" w:themeColor="text1"/>
          <w:sz w:val="32"/>
          <w:szCs w:val="32"/>
        </w:rPr>
        <w:t>ОБРАЗОВАНИЯ НА 2023 ГОД»</w:t>
      </w:r>
    </w:p>
    <w:p w:rsidR="00214973" w:rsidRPr="00214973" w:rsidRDefault="00214973" w:rsidP="001E02AF">
      <w:pPr>
        <w:overflowPunct/>
        <w:autoSpaceDE/>
        <w:autoSpaceDN/>
        <w:adjustRightInd/>
        <w:jc w:val="center"/>
        <w:rPr>
          <w:rFonts w:ascii="Arial" w:hAnsi="Arial" w:cs="Arial"/>
          <w:color w:val="000000" w:themeColor="text1"/>
          <w:szCs w:val="24"/>
        </w:rPr>
      </w:pPr>
    </w:p>
    <w:p w:rsidR="00214973" w:rsidRPr="00214973" w:rsidRDefault="00214973" w:rsidP="001E02AF">
      <w:pPr>
        <w:overflowPunct/>
        <w:autoSpaceDE/>
        <w:autoSpaceDN/>
        <w:adjustRightInd/>
        <w:ind w:firstLine="709"/>
        <w:jc w:val="both"/>
        <w:rPr>
          <w:rFonts w:ascii="Arial" w:hAnsi="Arial" w:cs="Arial"/>
          <w:color w:val="000000" w:themeColor="text1"/>
          <w:szCs w:val="24"/>
        </w:rPr>
      </w:pPr>
      <w:r w:rsidRPr="00214973">
        <w:rPr>
          <w:rFonts w:ascii="Arial" w:hAnsi="Arial" w:cs="Arial"/>
          <w:color w:val="000000" w:themeColor="text1"/>
          <w:szCs w:val="24"/>
        </w:rPr>
        <w:t>Администрация Карымского сельского поселения, в целях обеспечения выполнения постановления Правительства Иркутской области от 05 октября 2022 года № 766-пп «Об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 в соответствии с ч. 1 ст. 86 Бюджетного кодекса Российской Федерации, руководствуясь Уставом Карымского сельского поселения, администрация Карымского сельского поселения</w:t>
      </w:r>
    </w:p>
    <w:p w:rsidR="00214973" w:rsidRPr="00214973" w:rsidRDefault="00214973" w:rsidP="001E02AF">
      <w:pPr>
        <w:overflowPunct/>
        <w:autoSpaceDE/>
        <w:autoSpaceDN/>
        <w:adjustRightInd/>
        <w:ind w:firstLine="709"/>
        <w:jc w:val="both"/>
        <w:rPr>
          <w:rFonts w:ascii="Arial" w:hAnsi="Arial" w:cs="Arial"/>
          <w:color w:val="000000" w:themeColor="text1"/>
          <w:szCs w:val="24"/>
        </w:rPr>
      </w:pPr>
    </w:p>
    <w:p w:rsidR="00214973" w:rsidRPr="00214973" w:rsidRDefault="00214973" w:rsidP="001E02AF">
      <w:pPr>
        <w:overflowPunct/>
        <w:autoSpaceDE/>
        <w:autoSpaceDN/>
        <w:adjustRightInd/>
        <w:ind w:firstLine="709"/>
        <w:jc w:val="center"/>
        <w:rPr>
          <w:rFonts w:ascii="Arial" w:hAnsi="Arial" w:cs="Arial"/>
          <w:b/>
          <w:color w:val="000000" w:themeColor="text1"/>
          <w:sz w:val="30"/>
          <w:szCs w:val="30"/>
        </w:rPr>
      </w:pPr>
      <w:r w:rsidRPr="00214973">
        <w:rPr>
          <w:rFonts w:ascii="Arial" w:hAnsi="Arial" w:cs="Arial"/>
          <w:b/>
          <w:color w:val="000000" w:themeColor="text1"/>
          <w:sz w:val="30"/>
          <w:szCs w:val="30"/>
        </w:rPr>
        <w:t>ПОСТАНОВЛЯЕТ:</w:t>
      </w:r>
    </w:p>
    <w:p w:rsidR="00214973" w:rsidRPr="00621AA6" w:rsidRDefault="00214973" w:rsidP="001E02AF">
      <w:pPr>
        <w:overflowPunct/>
        <w:autoSpaceDE/>
        <w:autoSpaceDN/>
        <w:adjustRightInd/>
        <w:ind w:firstLine="709"/>
        <w:jc w:val="center"/>
        <w:rPr>
          <w:rFonts w:ascii="Arial" w:hAnsi="Arial" w:cs="Arial"/>
          <w:color w:val="000000" w:themeColor="text1"/>
          <w:szCs w:val="24"/>
        </w:rPr>
      </w:pPr>
    </w:p>
    <w:p w:rsidR="00214973" w:rsidRPr="00214973" w:rsidRDefault="00621AA6" w:rsidP="001E02AF">
      <w:pPr>
        <w:overflowPunct/>
        <w:autoSpaceDE/>
        <w:autoSpaceDN/>
        <w:adjustRightInd/>
        <w:ind w:firstLine="709"/>
        <w:jc w:val="both"/>
        <w:rPr>
          <w:rFonts w:ascii="Arial" w:hAnsi="Arial" w:cs="Arial"/>
          <w:color w:val="000000" w:themeColor="text1"/>
          <w:szCs w:val="24"/>
        </w:rPr>
      </w:pPr>
      <w:r>
        <w:rPr>
          <w:rFonts w:ascii="Arial" w:hAnsi="Arial" w:cs="Arial"/>
          <w:color w:val="000000" w:themeColor="text1"/>
          <w:szCs w:val="24"/>
        </w:rPr>
        <w:t>1.</w:t>
      </w:r>
      <w:r w:rsidR="00214973" w:rsidRPr="00214973">
        <w:rPr>
          <w:rFonts w:ascii="Arial" w:hAnsi="Arial" w:cs="Arial"/>
          <w:color w:val="000000" w:themeColor="text1"/>
          <w:szCs w:val="24"/>
        </w:rPr>
        <w:t>Утвердить прилагаемый Порядок организации работы по реализации мероприятий перечня инициативных проектов Карымского муниципального образования на 2023 год.</w:t>
      </w:r>
    </w:p>
    <w:p w:rsidR="00214973" w:rsidRPr="00214973" w:rsidRDefault="00621AA6" w:rsidP="001E02AF">
      <w:pPr>
        <w:overflowPunct/>
        <w:autoSpaceDE/>
        <w:autoSpaceDN/>
        <w:adjustRightInd/>
        <w:ind w:firstLine="709"/>
        <w:jc w:val="both"/>
        <w:rPr>
          <w:rFonts w:ascii="Arial" w:hAnsi="Arial" w:cs="Arial"/>
          <w:color w:val="000000" w:themeColor="text1"/>
          <w:szCs w:val="24"/>
        </w:rPr>
      </w:pPr>
      <w:r>
        <w:rPr>
          <w:rFonts w:ascii="Arial" w:hAnsi="Arial" w:cs="Arial"/>
          <w:color w:val="000000" w:themeColor="text1"/>
          <w:szCs w:val="24"/>
        </w:rPr>
        <w:t>2.</w:t>
      </w:r>
      <w:r w:rsidR="00214973" w:rsidRPr="00214973">
        <w:rPr>
          <w:rFonts w:ascii="Arial" w:hAnsi="Arial" w:cs="Arial"/>
          <w:color w:val="000000" w:themeColor="text1"/>
          <w:szCs w:val="24"/>
        </w:rPr>
        <w:t>Настоящее Постановление разместить в Муниципальном Вестнике администрации, а также на официальном сайте администрации Карымского сельского поселения.</w:t>
      </w:r>
    </w:p>
    <w:p w:rsidR="00214973" w:rsidRPr="00214973" w:rsidRDefault="00621AA6" w:rsidP="001E02AF">
      <w:pPr>
        <w:overflowPunct/>
        <w:autoSpaceDE/>
        <w:autoSpaceDN/>
        <w:adjustRightInd/>
        <w:ind w:firstLine="709"/>
        <w:jc w:val="both"/>
        <w:rPr>
          <w:rFonts w:ascii="Arial" w:hAnsi="Arial" w:cs="Arial"/>
          <w:color w:val="000000" w:themeColor="text1"/>
          <w:szCs w:val="24"/>
        </w:rPr>
      </w:pPr>
      <w:r>
        <w:rPr>
          <w:rFonts w:ascii="Arial" w:hAnsi="Arial" w:cs="Arial"/>
          <w:color w:val="000000" w:themeColor="text1"/>
          <w:szCs w:val="24"/>
        </w:rPr>
        <w:t>3.</w:t>
      </w:r>
      <w:r w:rsidR="00214973" w:rsidRPr="00214973">
        <w:rPr>
          <w:rFonts w:ascii="Arial" w:hAnsi="Arial" w:cs="Arial"/>
          <w:color w:val="000000" w:themeColor="text1"/>
          <w:szCs w:val="24"/>
        </w:rPr>
        <w:t>Контроль над исполнением настоящего постановления оставляю за собой.</w:t>
      </w:r>
    </w:p>
    <w:p w:rsidR="0084177A" w:rsidRPr="00621AA6" w:rsidRDefault="0084177A" w:rsidP="001E02AF">
      <w:pPr>
        <w:overflowPunct/>
        <w:ind w:firstLine="709"/>
        <w:jc w:val="both"/>
        <w:rPr>
          <w:rFonts w:ascii="Arial" w:hAnsi="Arial" w:cs="Arial"/>
          <w:szCs w:val="24"/>
        </w:rPr>
      </w:pPr>
    </w:p>
    <w:p w:rsidR="005F5C9F" w:rsidRPr="00F61FEA" w:rsidRDefault="005F5C9F" w:rsidP="001E02AF">
      <w:pPr>
        <w:overflowPunct/>
        <w:autoSpaceDE/>
        <w:adjustRightInd/>
        <w:ind w:firstLine="709"/>
        <w:jc w:val="both"/>
        <w:rPr>
          <w:rFonts w:ascii="Arial" w:hAnsi="Arial" w:cs="Arial"/>
          <w:szCs w:val="24"/>
        </w:rPr>
      </w:pPr>
    </w:p>
    <w:p w:rsidR="002D0C7D" w:rsidRPr="00F61FEA" w:rsidRDefault="002D0C7D" w:rsidP="001E02AF">
      <w:pPr>
        <w:widowControl w:val="0"/>
        <w:suppressAutoHyphens/>
        <w:overflowPunct/>
        <w:autoSpaceDE/>
        <w:autoSpaceDN/>
        <w:adjustRightInd/>
        <w:ind w:firstLine="709"/>
        <w:jc w:val="both"/>
        <w:rPr>
          <w:rFonts w:ascii="Arial" w:hAnsi="Arial" w:cs="Arial"/>
          <w:szCs w:val="24"/>
        </w:rPr>
      </w:pPr>
      <w:r w:rsidRPr="00F61FEA">
        <w:rPr>
          <w:rFonts w:ascii="Arial" w:hAnsi="Arial" w:cs="Arial"/>
          <w:szCs w:val="24"/>
        </w:rPr>
        <w:t>Глава Карымского муниципального образования</w:t>
      </w:r>
    </w:p>
    <w:p w:rsidR="001D585C" w:rsidRDefault="00B95A2D" w:rsidP="001E02AF">
      <w:pPr>
        <w:overflowPunct/>
        <w:autoSpaceDE/>
        <w:autoSpaceDN/>
        <w:adjustRightInd/>
        <w:ind w:firstLine="709"/>
        <w:jc w:val="both"/>
        <w:rPr>
          <w:rFonts w:ascii="Arial" w:hAnsi="Arial" w:cs="Arial"/>
          <w:szCs w:val="24"/>
        </w:rPr>
      </w:pPr>
      <w:r w:rsidRPr="00F61FEA">
        <w:rPr>
          <w:rFonts w:ascii="Arial" w:hAnsi="Arial" w:cs="Arial"/>
          <w:szCs w:val="24"/>
        </w:rPr>
        <w:t>О.И.Тихонова</w:t>
      </w:r>
    </w:p>
    <w:p w:rsidR="00214973" w:rsidRDefault="00214973" w:rsidP="001E02AF">
      <w:pPr>
        <w:overflowPunct/>
        <w:autoSpaceDE/>
        <w:autoSpaceDN/>
        <w:adjustRightInd/>
        <w:ind w:firstLine="709"/>
        <w:jc w:val="both"/>
        <w:rPr>
          <w:rFonts w:ascii="Arial" w:hAnsi="Arial" w:cs="Arial"/>
          <w:szCs w:val="24"/>
        </w:rPr>
      </w:pPr>
    </w:p>
    <w:p w:rsidR="00214973" w:rsidRDefault="00214973" w:rsidP="001E02AF">
      <w:pPr>
        <w:overflowPunct/>
        <w:autoSpaceDE/>
        <w:autoSpaceDN/>
        <w:adjustRightInd/>
        <w:ind w:firstLine="709"/>
        <w:jc w:val="both"/>
        <w:rPr>
          <w:rFonts w:ascii="Arial" w:hAnsi="Arial" w:cs="Arial"/>
          <w:szCs w:val="24"/>
        </w:rPr>
      </w:pPr>
    </w:p>
    <w:p w:rsidR="00214973" w:rsidRPr="00621AA6" w:rsidRDefault="00214973" w:rsidP="001E02AF">
      <w:pPr>
        <w:ind w:firstLine="709"/>
        <w:jc w:val="right"/>
        <w:rPr>
          <w:rFonts w:ascii="Courier New" w:hAnsi="Courier New" w:cs="Courier New"/>
          <w:sz w:val="22"/>
          <w:szCs w:val="22"/>
        </w:rPr>
      </w:pPr>
      <w:r w:rsidRPr="00621AA6">
        <w:rPr>
          <w:rFonts w:ascii="Courier New" w:hAnsi="Courier New" w:cs="Courier New"/>
          <w:sz w:val="22"/>
          <w:szCs w:val="22"/>
        </w:rPr>
        <w:t>Приложение №1</w:t>
      </w:r>
    </w:p>
    <w:p w:rsidR="00621AA6" w:rsidRDefault="00214973" w:rsidP="001E02AF">
      <w:pPr>
        <w:ind w:firstLine="709"/>
        <w:jc w:val="right"/>
        <w:rPr>
          <w:rFonts w:ascii="Courier New" w:hAnsi="Courier New" w:cs="Courier New"/>
          <w:sz w:val="22"/>
          <w:szCs w:val="22"/>
        </w:rPr>
      </w:pPr>
      <w:r w:rsidRPr="00621AA6">
        <w:rPr>
          <w:rFonts w:ascii="Courier New" w:hAnsi="Courier New" w:cs="Courier New"/>
          <w:sz w:val="22"/>
          <w:szCs w:val="22"/>
        </w:rPr>
        <w:t>к постановлению</w:t>
      </w:r>
    </w:p>
    <w:p w:rsidR="00214973" w:rsidRPr="00621AA6" w:rsidRDefault="00214973" w:rsidP="001E02AF">
      <w:pPr>
        <w:ind w:firstLine="709"/>
        <w:jc w:val="right"/>
        <w:rPr>
          <w:rFonts w:ascii="Courier New" w:hAnsi="Courier New" w:cs="Courier New"/>
          <w:sz w:val="22"/>
          <w:szCs w:val="22"/>
        </w:rPr>
      </w:pPr>
      <w:r w:rsidRPr="00621AA6">
        <w:rPr>
          <w:rFonts w:ascii="Courier New" w:hAnsi="Courier New" w:cs="Courier New"/>
          <w:sz w:val="22"/>
          <w:szCs w:val="22"/>
        </w:rPr>
        <w:t>от «16» января 2023 г. №</w:t>
      </w:r>
      <w:r w:rsidR="00621AA6">
        <w:rPr>
          <w:rFonts w:ascii="Courier New" w:hAnsi="Courier New" w:cs="Courier New"/>
          <w:sz w:val="22"/>
          <w:szCs w:val="22"/>
        </w:rPr>
        <w:t>6</w:t>
      </w:r>
    </w:p>
    <w:p w:rsidR="00214973" w:rsidRPr="00621AA6" w:rsidRDefault="00214973" w:rsidP="001E02AF">
      <w:pPr>
        <w:ind w:firstLine="709"/>
        <w:jc w:val="right"/>
        <w:rPr>
          <w:rFonts w:ascii="Arial" w:hAnsi="Arial" w:cs="Arial"/>
          <w:szCs w:val="24"/>
        </w:rPr>
      </w:pPr>
    </w:p>
    <w:p w:rsidR="00214973" w:rsidRPr="00621AA6" w:rsidRDefault="00214973" w:rsidP="001E02AF">
      <w:pPr>
        <w:ind w:firstLine="709"/>
        <w:jc w:val="right"/>
        <w:rPr>
          <w:rFonts w:ascii="Arial" w:hAnsi="Arial" w:cs="Arial"/>
          <w:szCs w:val="24"/>
        </w:rPr>
      </w:pPr>
    </w:p>
    <w:p w:rsidR="00214973" w:rsidRPr="00621AA6" w:rsidRDefault="00214973" w:rsidP="001E02AF">
      <w:pPr>
        <w:ind w:firstLine="709"/>
        <w:jc w:val="center"/>
        <w:rPr>
          <w:rFonts w:ascii="Arial" w:hAnsi="Arial" w:cs="Arial"/>
          <w:b/>
          <w:iCs/>
          <w:sz w:val="30"/>
          <w:szCs w:val="30"/>
          <w:lang w:eastAsia="en-US"/>
        </w:rPr>
      </w:pPr>
      <w:r w:rsidRPr="00621AA6">
        <w:rPr>
          <w:rFonts w:ascii="Arial" w:hAnsi="Arial" w:cs="Arial"/>
          <w:b/>
          <w:iCs/>
          <w:sz w:val="30"/>
          <w:szCs w:val="30"/>
          <w:lang w:eastAsia="en-US"/>
        </w:rPr>
        <w:t>Порядок организации работы по реализации мероприятий перечня инициативных проектов и расходования бюджетных средств</w:t>
      </w:r>
    </w:p>
    <w:p w:rsidR="00214973" w:rsidRPr="00621AA6" w:rsidRDefault="00214973" w:rsidP="001E02AF">
      <w:pPr>
        <w:ind w:firstLine="709"/>
        <w:jc w:val="center"/>
        <w:rPr>
          <w:rFonts w:ascii="Arial" w:hAnsi="Arial" w:cs="Arial"/>
          <w:iCs/>
          <w:lang w:eastAsia="en-US"/>
        </w:rPr>
      </w:pPr>
    </w:p>
    <w:p w:rsidR="00621AA6" w:rsidRPr="00621AA6" w:rsidRDefault="00214973" w:rsidP="001E02AF">
      <w:pPr>
        <w:ind w:firstLine="709"/>
        <w:jc w:val="both"/>
        <w:rPr>
          <w:rFonts w:ascii="Arial" w:hAnsi="Arial" w:cs="Arial"/>
          <w:color w:val="000000"/>
          <w:shd w:val="clear" w:color="auto" w:fill="FFFFFF"/>
        </w:rPr>
      </w:pPr>
      <w:r w:rsidRPr="00621AA6">
        <w:rPr>
          <w:rFonts w:ascii="Arial" w:hAnsi="Arial" w:cs="Arial"/>
        </w:rPr>
        <w:lastRenderedPageBreak/>
        <w:t xml:space="preserve">1.Настоящий порядок разработан в соответствии с Положением о </w:t>
      </w:r>
      <w:r w:rsidRPr="00621AA6">
        <w:rPr>
          <w:rFonts w:ascii="Arial" w:hAnsi="Arial" w:cs="Arial"/>
          <w:lang w:eastAsia="en-US"/>
        </w:rPr>
        <w:t>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инициативных проектов (далее - Положение)</w:t>
      </w:r>
      <w:r w:rsidRPr="00621AA6">
        <w:rPr>
          <w:rFonts w:ascii="Arial" w:hAnsi="Arial" w:cs="Arial"/>
        </w:rPr>
        <w:t>, утверждённым Постановлением Правительства Иркутской области</w:t>
      </w:r>
      <w:r w:rsidRPr="00621AA6">
        <w:rPr>
          <w:rFonts w:ascii="Arial" w:hAnsi="Arial" w:cs="Arial"/>
          <w:color w:val="000000"/>
          <w:shd w:val="clear" w:color="auto" w:fill="FFFFFF"/>
        </w:rPr>
        <w:t xml:space="preserve">  </w:t>
      </w:r>
      <w:r w:rsidRPr="00621AA6">
        <w:rPr>
          <w:rFonts w:ascii="Arial" w:hAnsi="Arial" w:cs="Arial"/>
          <w:color w:val="000000" w:themeColor="text1"/>
        </w:rPr>
        <w:t>от 05 октября 2022 года № 766-пп «Об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w:t>
      </w:r>
      <w:r w:rsidRPr="00621AA6">
        <w:rPr>
          <w:rFonts w:ascii="Arial" w:hAnsi="Arial" w:cs="Arial"/>
          <w:color w:val="000000"/>
          <w:shd w:val="clear" w:color="auto" w:fill="FFFFFF"/>
        </w:rPr>
        <w:t xml:space="preserve"> и регулирует расходование в 2023 году субсидии из областного бюджета бюджету Карымского сельского поселения в целях софинансирования расходов, связанных с реализацией мероприятий перечня инициативных проектов (далее-субсидии), в соответствии с целями, условиями предоставления и расходования субсидий, критериями отбора муниципальных образований Иркутской области для их предоставления, установленными Постановлением Правительства.</w:t>
      </w:r>
    </w:p>
    <w:p w:rsidR="00214973" w:rsidRPr="00621AA6" w:rsidRDefault="00621AA6" w:rsidP="001E02AF">
      <w:pPr>
        <w:ind w:firstLine="709"/>
        <w:jc w:val="both"/>
        <w:rPr>
          <w:rFonts w:ascii="Arial" w:hAnsi="Arial" w:cs="Arial"/>
        </w:rPr>
      </w:pPr>
      <w:r>
        <w:rPr>
          <w:rFonts w:ascii="Arial" w:hAnsi="Arial" w:cs="Arial"/>
        </w:rPr>
        <w:t>2.</w:t>
      </w:r>
      <w:r w:rsidR="00214973" w:rsidRPr="00621AA6">
        <w:rPr>
          <w:rFonts w:ascii="Arial" w:hAnsi="Arial" w:cs="Arial"/>
        </w:rPr>
        <w:t>Субсидия, поступающая из областного бюджета, отражается в доходах и расходах бюджета Карымского сельского поселения по соответствующим кодам бюджетной классификации Российской Федерации.</w:t>
      </w:r>
    </w:p>
    <w:p w:rsidR="00214973" w:rsidRPr="00621AA6" w:rsidRDefault="00621AA6" w:rsidP="001E02AF">
      <w:pPr>
        <w:ind w:firstLine="709"/>
        <w:jc w:val="both"/>
        <w:rPr>
          <w:rFonts w:ascii="Arial" w:hAnsi="Arial" w:cs="Arial"/>
        </w:rPr>
      </w:pPr>
      <w:r>
        <w:rPr>
          <w:rFonts w:ascii="Arial" w:hAnsi="Arial" w:cs="Arial"/>
        </w:rPr>
        <w:t>3.</w:t>
      </w:r>
      <w:r w:rsidR="00214973" w:rsidRPr="00621AA6">
        <w:rPr>
          <w:rFonts w:ascii="Arial" w:hAnsi="Arial" w:cs="Arial"/>
        </w:rPr>
        <w:t>Главным распорядителем субсидии является администрация Карымского сельского поселения (далее – главный распорядитель).</w:t>
      </w:r>
    </w:p>
    <w:p w:rsidR="00214973" w:rsidRPr="00621AA6" w:rsidRDefault="00621AA6" w:rsidP="001E02AF">
      <w:pPr>
        <w:ind w:firstLine="709"/>
        <w:jc w:val="both"/>
        <w:rPr>
          <w:rFonts w:ascii="Arial" w:hAnsi="Arial" w:cs="Arial"/>
        </w:rPr>
      </w:pPr>
      <w:r>
        <w:rPr>
          <w:rFonts w:ascii="Arial" w:hAnsi="Arial" w:cs="Arial"/>
        </w:rPr>
        <w:t>4.</w:t>
      </w:r>
      <w:r w:rsidR="00214973" w:rsidRPr="00621AA6">
        <w:rPr>
          <w:rFonts w:ascii="Arial" w:hAnsi="Arial" w:cs="Arial"/>
        </w:rPr>
        <w:t>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214973" w:rsidRPr="00621AA6" w:rsidRDefault="00214973" w:rsidP="001E02AF">
      <w:pPr>
        <w:ind w:firstLine="709"/>
        <w:jc w:val="both"/>
        <w:rPr>
          <w:rFonts w:ascii="Arial" w:hAnsi="Arial" w:cs="Arial"/>
        </w:rPr>
      </w:pPr>
      <w:r w:rsidRPr="00621AA6">
        <w:rPr>
          <w:rFonts w:ascii="Arial" w:hAnsi="Arial" w:cs="Arial"/>
        </w:rPr>
        <w:t xml:space="preserve">5.Средства субсидии используются на мероприятия </w:t>
      </w:r>
      <w:r w:rsidRPr="00621AA6">
        <w:rPr>
          <w:rFonts w:ascii="Arial" w:hAnsi="Arial" w:cs="Arial"/>
          <w:lang w:eastAsia="en-US"/>
        </w:rPr>
        <w:t xml:space="preserve">перечня инициативных проектов, </w:t>
      </w:r>
      <w:r w:rsidRPr="00621AA6">
        <w:rPr>
          <w:rFonts w:ascii="Arial" w:hAnsi="Arial" w:cs="Arial"/>
        </w:rPr>
        <w:t>по одобрению мероприятий перечня инициативных проектов в 2023 году, согласно протоколу:</w:t>
      </w:r>
    </w:p>
    <w:p w:rsidR="00214973" w:rsidRPr="00621AA6" w:rsidRDefault="00214973" w:rsidP="001E02AF">
      <w:pPr>
        <w:ind w:firstLine="709"/>
        <w:jc w:val="both"/>
        <w:rPr>
          <w:rFonts w:ascii="Arial" w:hAnsi="Arial" w:cs="Arial"/>
          <w:color w:val="000000" w:themeColor="text1"/>
          <w:szCs w:val="28"/>
        </w:rPr>
      </w:pPr>
      <w:r w:rsidRPr="00621AA6">
        <w:rPr>
          <w:rFonts w:ascii="Arial" w:hAnsi="Arial" w:cs="Arial"/>
          <w:color w:val="000000" w:themeColor="text1"/>
          <w:szCs w:val="28"/>
        </w:rPr>
        <w:t>1)</w:t>
      </w:r>
      <w:r w:rsidRPr="00621AA6">
        <w:rPr>
          <w:rFonts w:ascii="Arial" w:hAnsi="Arial" w:cs="Arial"/>
        </w:rPr>
        <w:t xml:space="preserve"> Устройство уличного освещения</w:t>
      </w:r>
      <w:r w:rsidRPr="00621AA6">
        <w:rPr>
          <w:rFonts w:ascii="Arial" w:hAnsi="Arial" w:cs="Arial"/>
          <w:b/>
          <w:bCs/>
        </w:rPr>
        <w:t xml:space="preserve"> </w:t>
      </w:r>
      <w:r w:rsidRPr="00621AA6">
        <w:rPr>
          <w:rFonts w:ascii="Arial" w:hAnsi="Arial" w:cs="Arial"/>
          <w:bCs/>
        </w:rPr>
        <w:t>на территории Зоны отдыха, прилегающей к Муниципальному казенному учреждению культуры «Карымский социально-культурный центр» на 2023 год</w:t>
      </w:r>
    </w:p>
    <w:p w:rsidR="00214973" w:rsidRPr="00621AA6" w:rsidRDefault="00621AA6" w:rsidP="001E02AF">
      <w:pPr>
        <w:ind w:firstLine="709"/>
        <w:jc w:val="both"/>
        <w:rPr>
          <w:rFonts w:ascii="Arial" w:hAnsi="Arial" w:cs="Arial"/>
        </w:rPr>
      </w:pPr>
      <w:r>
        <w:rPr>
          <w:rFonts w:ascii="Arial" w:hAnsi="Arial" w:cs="Arial"/>
        </w:rPr>
        <w:t>6.</w:t>
      </w:r>
      <w:r w:rsidR="00214973" w:rsidRPr="00621AA6">
        <w:rPr>
          <w:rFonts w:ascii="Arial" w:hAnsi="Arial" w:cs="Arial"/>
        </w:rPr>
        <w:t>В целях реализации мероприятий перечня инициативных проектов в 2023 году, необходимо:</w:t>
      </w:r>
    </w:p>
    <w:p w:rsidR="00214973" w:rsidRPr="00621AA6" w:rsidRDefault="00214973" w:rsidP="001E02AF">
      <w:pPr>
        <w:ind w:firstLine="709"/>
        <w:jc w:val="both"/>
        <w:rPr>
          <w:rFonts w:ascii="Arial" w:hAnsi="Arial" w:cs="Arial"/>
        </w:rPr>
      </w:pPr>
      <w:r w:rsidRPr="00621AA6">
        <w:rPr>
          <w:rFonts w:ascii="Arial" w:hAnsi="Arial" w:cs="Arial"/>
        </w:rPr>
        <w:t>1) заключение договоров.</w:t>
      </w:r>
    </w:p>
    <w:p w:rsidR="00214973" w:rsidRPr="00621AA6" w:rsidRDefault="00214973" w:rsidP="001E02AF">
      <w:pPr>
        <w:ind w:firstLine="709"/>
        <w:jc w:val="both"/>
        <w:rPr>
          <w:rFonts w:ascii="Arial" w:hAnsi="Arial" w:cs="Arial"/>
        </w:rPr>
      </w:pPr>
      <w:r w:rsidRPr="00621AA6">
        <w:rPr>
          <w:rFonts w:ascii="Arial" w:hAnsi="Arial" w:cs="Arial"/>
        </w:rPr>
        <w:t>2) инициативный платеж;</w:t>
      </w:r>
    </w:p>
    <w:p w:rsidR="00214973" w:rsidRPr="00621AA6" w:rsidRDefault="00214973" w:rsidP="001E02AF">
      <w:pPr>
        <w:ind w:firstLine="709"/>
        <w:jc w:val="both"/>
        <w:rPr>
          <w:rFonts w:ascii="Arial" w:hAnsi="Arial" w:cs="Arial"/>
        </w:rPr>
      </w:pPr>
      <w:r w:rsidRPr="00621AA6">
        <w:rPr>
          <w:rFonts w:ascii="Arial" w:hAnsi="Arial" w:cs="Arial"/>
        </w:rPr>
        <w:t>3) приобретение товаров, материалов, выполнение работ.</w:t>
      </w:r>
    </w:p>
    <w:p w:rsidR="00214973" w:rsidRPr="00621AA6" w:rsidRDefault="00621AA6" w:rsidP="001E02AF">
      <w:pPr>
        <w:ind w:firstLine="709"/>
        <w:jc w:val="both"/>
        <w:rPr>
          <w:rFonts w:ascii="Arial" w:hAnsi="Arial" w:cs="Arial"/>
        </w:rPr>
      </w:pPr>
      <w:r>
        <w:rPr>
          <w:rFonts w:ascii="Arial" w:hAnsi="Arial" w:cs="Arial"/>
        </w:rPr>
        <w:t>7.</w:t>
      </w:r>
      <w:r w:rsidR="00214973" w:rsidRPr="00621AA6">
        <w:rPr>
          <w:rFonts w:ascii="Arial" w:hAnsi="Arial" w:cs="Arial"/>
        </w:rPr>
        <w:t>Сроки реализации мероприятий перечня инициативных проектов до 30 декабря 2023 года.</w:t>
      </w:r>
    </w:p>
    <w:p w:rsidR="00214973" w:rsidRPr="00621AA6" w:rsidRDefault="00621AA6" w:rsidP="001E02AF">
      <w:pPr>
        <w:ind w:firstLine="709"/>
        <w:jc w:val="both"/>
        <w:rPr>
          <w:rFonts w:ascii="Arial" w:hAnsi="Arial" w:cs="Arial"/>
          <w:lang w:eastAsia="en-US"/>
        </w:rPr>
      </w:pPr>
      <w:r>
        <w:rPr>
          <w:rFonts w:ascii="Arial" w:hAnsi="Arial" w:cs="Arial"/>
        </w:rPr>
        <w:t>8.</w:t>
      </w:r>
      <w:r w:rsidR="00214973" w:rsidRPr="00621AA6">
        <w:rPr>
          <w:rFonts w:ascii="Arial" w:hAnsi="Arial" w:cs="Arial"/>
          <w:lang w:eastAsia="en-US"/>
        </w:rPr>
        <w:t>Исполнение мероприятий администрацией Карымского сельского поселения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214973" w:rsidRPr="00621AA6" w:rsidRDefault="00214973" w:rsidP="001E02AF">
      <w:pPr>
        <w:ind w:firstLine="709"/>
        <w:jc w:val="both"/>
        <w:rPr>
          <w:rFonts w:ascii="Arial" w:hAnsi="Arial" w:cs="Arial"/>
        </w:rPr>
      </w:pPr>
      <w:r w:rsidRPr="00621AA6">
        <w:rPr>
          <w:rFonts w:ascii="Arial" w:hAnsi="Arial" w:cs="Arial"/>
        </w:rPr>
        <w:t>9.В случае образования экономии субсидий в результате осуществления закупок товаров, работ, услуг для обеспечения муниципальных нужд, изменения конъюнктуры цен, расторжения контракта, невыполнения Мероприятий по иным причинам или необходимости перераспределения объемов финансирования на другие Мероприятия администрация Карымского сельского поселения имеет право в срок до 11 ноября 2023 года представить в министерство экономического развития и промышленности Иркутской области заявку на перераспределение субсидий с приложенными в соответствии с Положением документами.</w:t>
      </w:r>
    </w:p>
    <w:p w:rsidR="00214973" w:rsidRPr="00621AA6" w:rsidRDefault="00621AA6" w:rsidP="001E02AF">
      <w:pPr>
        <w:ind w:firstLine="709"/>
        <w:jc w:val="both"/>
        <w:rPr>
          <w:rFonts w:ascii="Arial" w:hAnsi="Arial" w:cs="Arial"/>
        </w:rPr>
      </w:pPr>
      <w:r>
        <w:rPr>
          <w:rFonts w:ascii="Arial" w:hAnsi="Arial" w:cs="Arial"/>
        </w:rPr>
        <w:t>10.</w:t>
      </w:r>
      <w:r w:rsidR="00214973" w:rsidRPr="00621AA6">
        <w:rPr>
          <w:rFonts w:ascii="Arial" w:hAnsi="Arial" w:cs="Arial"/>
        </w:rPr>
        <w:t>Контроль за целевым использованием субсидий осуществляют вышестоящие исполнительные органы.</w:t>
      </w:r>
      <w:bookmarkEnd w:id="0"/>
    </w:p>
    <w:sectPr w:rsidR="00214973" w:rsidRPr="00621AA6" w:rsidSect="001B0E95">
      <w:pgSz w:w="11906" w:h="16838" w:code="9"/>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DA7" w:rsidRDefault="00145DA7" w:rsidP="00B95A2D">
      <w:r>
        <w:separator/>
      </w:r>
    </w:p>
  </w:endnote>
  <w:endnote w:type="continuationSeparator" w:id="0">
    <w:p w:rsidR="00145DA7" w:rsidRDefault="00145DA7" w:rsidP="00B9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DA7" w:rsidRDefault="00145DA7" w:rsidP="00B95A2D">
      <w:r>
        <w:separator/>
      </w:r>
    </w:p>
  </w:footnote>
  <w:footnote w:type="continuationSeparator" w:id="0">
    <w:p w:rsidR="00145DA7" w:rsidRDefault="00145DA7" w:rsidP="00B95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B30BE5"/>
    <w:multiLevelType w:val="hybridMultilevel"/>
    <w:tmpl w:val="6BD4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020FA"/>
    <w:multiLevelType w:val="hybridMultilevel"/>
    <w:tmpl w:val="56C0685C"/>
    <w:lvl w:ilvl="0" w:tplc="25E2A2CE">
      <w:start w:val="1"/>
      <w:numFmt w:val="decimal"/>
      <w:lvlText w:val="%1."/>
      <w:lvlJc w:val="left"/>
      <w:pPr>
        <w:ind w:left="5198" w:hanging="94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 w15:restartNumberingAfterBreak="0">
    <w:nsid w:val="21D653BC"/>
    <w:multiLevelType w:val="hybridMultilevel"/>
    <w:tmpl w:val="D41E2108"/>
    <w:lvl w:ilvl="0" w:tplc="AAC0114E">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3E46FF6"/>
    <w:multiLevelType w:val="hybridMultilevel"/>
    <w:tmpl w:val="0AF0E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7D403F"/>
    <w:multiLevelType w:val="hybridMultilevel"/>
    <w:tmpl w:val="F822E704"/>
    <w:lvl w:ilvl="0" w:tplc="B45E034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1658F0"/>
    <w:multiLevelType w:val="hybridMultilevel"/>
    <w:tmpl w:val="F658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913AB3"/>
    <w:multiLevelType w:val="hybridMultilevel"/>
    <w:tmpl w:val="5456D606"/>
    <w:lvl w:ilvl="0" w:tplc="336286D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4C1036E0"/>
    <w:multiLevelType w:val="hybridMultilevel"/>
    <w:tmpl w:val="6A549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2C150E"/>
    <w:multiLevelType w:val="hybridMultilevel"/>
    <w:tmpl w:val="AB44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3D0490"/>
    <w:multiLevelType w:val="hybridMultilevel"/>
    <w:tmpl w:val="4D9AA4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A0E3B3D"/>
    <w:multiLevelType w:val="hybridMultilevel"/>
    <w:tmpl w:val="B576DCD2"/>
    <w:lvl w:ilvl="0" w:tplc="C88E61C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CB0EC4"/>
    <w:multiLevelType w:val="hybridMultilevel"/>
    <w:tmpl w:val="71D0A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C6A4BD5"/>
    <w:multiLevelType w:val="hybridMultilevel"/>
    <w:tmpl w:val="073AB226"/>
    <w:lvl w:ilvl="0" w:tplc="1D7EF53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953619"/>
    <w:multiLevelType w:val="hybridMultilevel"/>
    <w:tmpl w:val="B42A66FE"/>
    <w:lvl w:ilvl="0" w:tplc="1B76EAD0">
      <w:start w:val="4"/>
      <w:numFmt w:val="bullet"/>
      <w:lvlText w:val="-"/>
      <w:lvlJc w:val="left"/>
      <w:pPr>
        <w:tabs>
          <w:tab w:val="num" w:pos="795"/>
        </w:tabs>
        <w:ind w:left="795" w:hanging="4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CB9110A"/>
    <w:multiLevelType w:val="hybridMultilevel"/>
    <w:tmpl w:val="C7661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2"/>
  </w:num>
  <w:num w:numId="5">
    <w:abstractNumId w:val="3"/>
  </w:num>
  <w:num w:numId="6">
    <w:abstractNumId w:val="0"/>
  </w:num>
  <w:num w:numId="7">
    <w:abstractNumId w:val="8"/>
  </w:num>
  <w:num w:numId="8">
    <w:abstractNumId w:val="6"/>
  </w:num>
  <w:num w:numId="9">
    <w:abstractNumId w:val="15"/>
  </w:num>
  <w:num w:numId="10">
    <w:abstractNumId w:val="9"/>
  </w:num>
  <w:num w:numId="11">
    <w:abstractNumId w:val="7"/>
  </w:num>
  <w:num w:numId="12">
    <w:abstractNumId w:val="11"/>
  </w:num>
  <w:num w:numId="13">
    <w:abstractNumId w:val="10"/>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9D"/>
    <w:rsid w:val="00002792"/>
    <w:rsid w:val="00015C03"/>
    <w:rsid w:val="00015FCC"/>
    <w:rsid w:val="00033942"/>
    <w:rsid w:val="00040314"/>
    <w:rsid w:val="000415E3"/>
    <w:rsid w:val="000837E7"/>
    <w:rsid w:val="000B3F26"/>
    <w:rsid w:val="000C1EA4"/>
    <w:rsid w:val="000C52F6"/>
    <w:rsid w:val="000E20EC"/>
    <w:rsid w:val="000E5C88"/>
    <w:rsid w:val="000E7A7A"/>
    <w:rsid w:val="001049F0"/>
    <w:rsid w:val="00116F2B"/>
    <w:rsid w:val="00124A9F"/>
    <w:rsid w:val="001427C1"/>
    <w:rsid w:val="0014584C"/>
    <w:rsid w:val="00145DA7"/>
    <w:rsid w:val="00152BAB"/>
    <w:rsid w:val="0015672F"/>
    <w:rsid w:val="00187887"/>
    <w:rsid w:val="001B0E95"/>
    <w:rsid w:val="001B4827"/>
    <w:rsid w:val="001C1441"/>
    <w:rsid w:val="001C7707"/>
    <w:rsid w:val="001D4D9F"/>
    <w:rsid w:val="001D585C"/>
    <w:rsid w:val="001E02AF"/>
    <w:rsid w:val="002014A5"/>
    <w:rsid w:val="00214973"/>
    <w:rsid w:val="002155D5"/>
    <w:rsid w:val="00215824"/>
    <w:rsid w:val="002172C9"/>
    <w:rsid w:val="00221F65"/>
    <w:rsid w:val="002277F4"/>
    <w:rsid w:val="00233EA3"/>
    <w:rsid w:val="00243619"/>
    <w:rsid w:val="002656CE"/>
    <w:rsid w:val="00273F65"/>
    <w:rsid w:val="00280140"/>
    <w:rsid w:val="002B52A0"/>
    <w:rsid w:val="002D0C7D"/>
    <w:rsid w:val="002D3831"/>
    <w:rsid w:val="002D60C0"/>
    <w:rsid w:val="002F676D"/>
    <w:rsid w:val="0030101C"/>
    <w:rsid w:val="003066AB"/>
    <w:rsid w:val="00316E76"/>
    <w:rsid w:val="003178F6"/>
    <w:rsid w:val="00341E11"/>
    <w:rsid w:val="00350119"/>
    <w:rsid w:val="0036144D"/>
    <w:rsid w:val="00367FB8"/>
    <w:rsid w:val="00370887"/>
    <w:rsid w:val="003727DC"/>
    <w:rsid w:val="003845F8"/>
    <w:rsid w:val="003A56B3"/>
    <w:rsid w:val="003B51A7"/>
    <w:rsid w:val="003E4153"/>
    <w:rsid w:val="003E582A"/>
    <w:rsid w:val="00423881"/>
    <w:rsid w:val="00432ED2"/>
    <w:rsid w:val="00440CC6"/>
    <w:rsid w:val="004435D7"/>
    <w:rsid w:val="00447217"/>
    <w:rsid w:val="00475F0C"/>
    <w:rsid w:val="004832FA"/>
    <w:rsid w:val="0048750D"/>
    <w:rsid w:val="00497746"/>
    <w:rsid w:val="004A119E"/>
    <w:rsid w:val="004A6EB6"/>
    <w:rsid w:val="004B1055"/>
    <w:rsid w:val="004B2882"/>
    <w:rsid w:val="004F5CF9"/>
    <w:rsid w:val="00506DFC"/>
    <w:rsid w:val="005216D7"/>
    <w:rsid w:val="005429C1"/>
    <w:rsid w:val="00547CEE"/>
    <w:rsid w:val="00551E84"/>
    <w:rsid w:val="005559FF"/>
    <w:rsid w:val="00565CCC"/>
    <w:rsid w:val="0057358A"/>
    <w:rsid w:val="005740B7"/>
    <w:rsid w:val="00593F6B"/>
    <w:rsid w:val="005C5443"/>
    <w:rsid w:val="005C6952"/>
    <w:rsid w:val="005E24CD"/>
    <w:rsid w:val="005E3FD3"/>
    <w:rsid w:val="005E4AF3"/>
    <w:rsid w:val="005E5079"/>
    <w:rsid w:val="005F300F"/>
    <w:rsid w:val="005F33AB"/>
    <w:rsid w:val="005F5C9F"/>
    <w:rsid w:val="00617B65"/>
    <w:rsid w:val="00621AA6"/>
    <w:rsid w:val="00630D24"/>
    <w:rsid w:val="00644E0C"/>
    <w:rsid w:val="00650891"/>
    <w:rsid w:val="006575BA"/>
    <w:rsid w:val="006930EE"/>
    <w:rsid w:val="006A71BC"/>
    <w:rsid w:val="006E5560"/>
    <w:rsid w:val="006E6194"/>
    <w:rsid w:val="0070244B"/>
    <w:rsid w:val="00733A42"/>
    <w:rsid w:val="007456B9"/>
    <w:rsid w:val="007538CC"/>
    <w:rsid w:val="00763B1A"/>
    <w:rsid w:val="00765522"/>
    <w:rsid w:val="00775A20"/>
    <w:rsid w:val="007A3574"/>
    <w:rsid w:val="007A50D8"/>
    <w:rsid w:val="007B39A3"/>
    <w:rsid w:val="007D16E1"/>
    <w:rsid w:val="007F11CB"/>
    <w:rsid w:val="00823F0E"/>
    <w:rsid w:val="00831F87"/>
    <w:rsid w:val="008350B3"/>
    <w:rsid w:val="0084177A"/>
    <w:rsid w:val="00847779"/>
    <w:rsid w:val="008806D6"/>
    <w:rsid w:val="00885CD4"/>
    <w:rsid w:val="00893968"/>
    <w:rsid w:val="008A2C56"/>
    <w:rsid w:val="008C0EFD"/>
    <w:rsid w:val="008E5A04"/>
    <w:rsid w:val="008E6736"/>
    <w:rsid w:val="008F0D01"/>
    <w:rsid w:val="009024C6"/>
    <w:rsid w:val="00921E07"/>
    <w:rsid w:val="00932C7F"/>
    <w:rsid w:val="00932FC4"/>
    <w:rsid w:val="00935528"/>
    <w:rsid w:val="00942C4E"/>
    <w:rsid w:val="009562F2"/>
    <w:rsid w:val="00970106"/>
    <w:rsid w:val="00974168"/>
    <w:rsid w:val="009853A0"/>
    <w:rsid w:val="009B2B38"/>
    <w:rsid w:val="009D3475"/>
    <w:rsid w:val="009E5C9D"/>
    <w:rsid w:val="009F2FA5"/>
    <w:rsid w:val="009F5CD6"/>
    <w:rsid w:val="00A003F9"/>
    <w:rsid w:val="00A00EBF"/>
    <w:rsid w:val="00A05F09"/>
    <w:rsid w:val="00A1235C"/>
    <w:rsid w:val="00A45AF2"/>
    <w:rsid w:val="00A46129"/>
    <w:rsid w:val="00A66760"/>
    <w:rsid w:val="00A7083C"/>
    <w:rsid w:val="00A75859"/>
    <w:rsid w:val="00A92E13"/>
    <w:rsid w:val="00A93C3B"/>
    <w:rsid w:val="00AC3AD3"/>
    <w:rsid w:val="00AD31B1"/>
    <w:rsid w:val="00B0551A"/>
    <w:rsid w:val="00B20311"/>
    <w:rsid w:val="00B243B8"/>
    <w:rsid w:val="00B30657"/>
    <w:rsid w:val="00B30F93"/>
    <w:rsid w:val="00B41E3C"/>
    <w:rsid w:val="00B71DFC"/>
    <w:rsid w:val="00B83948"/>
    <w:rsid w:val="00B93E2C"/>
    <w:rsid w:val="00B95A2D"/>
    <w:rsid w:val="00BC53A5"/>
    <w:rsid w:val="00BC5F24"/>
    <w:rsid w:val="00BD6232"/>
    <w:rsid w:val="00BE1D63"/>
    <w:rsid w:val="00C12705"/>
    <w:rsid w:val="00C3023B"/>
    <w:rsid w:val="00C30E63"/>
    <w:rsid w:val="00C34B14"/>
    <w:rsid w:val="00C562B3"/>
    <w:rsid w:val="00C77D30"/>
    <w:rsid w:val="00C8081B"/>
    <w:rsid w:val="00C944E0"/>
    <w:rsid w:val="00CA2BEB"/>
    <w:rsid w:val="00CD01D0"/>
    <w:rsid w:val="00CF2541"/>
    <w:rsid w:val="00D3627A"/>
    <w:rsid w:val="00D52E64"/>
    <w:rsid w:val="00D84655"/>
    <w:rsid w:val="00DB099B"/>
    <w:rsid w:val="00DB15F1"/>
    <w:rsid w:val="00DC0DD8"/>
    <w:rsid w:val="00DC7394"/>
    <w:rsid w:val="00DD53BA"/>
    <w:rsid w:val="00DE45B7"/>
    <w:rsid w:val="00E077FF"/>
    <w:rsid w:val="00E11CE0"/>
    <w:rsid w:val="00E4166D"/>
    <w:rsid w:val="00E47FF7"/>
    <w:rsid w:val="00E84CAF"/>
    <w:rsid w:val="00E95C38"/>
    <w:rsid w:val="00E96100"/>
    <w:rsid w:val="00EC21F6"/>
    <w:rsid w:val="00ED110F"/>
    <w:rsid w:val="00ED3A32"/>
    <w:rsid w:val="00EE3E2D"/>
    <w:rsid w:val="00EF5D8A"/>
    <w:rsid w:val="00F00F2E"/>
    <w:rsid w:val="00F03C8B"/>
    <w:rsid w:val="00F06C9F"/>
    <w:rsid w:val="00F32B7D"/>
    <w:rsid w:val="00F33D00"/>
    <w:rsid w:val="00F56127"/>
    <w:rsid w:val="00F61FEA"/>
    <w:rsid w:val="00F63625"/>
    <w:rsid w:val="00F6395E"/>
    <w:rsid w:val="00F93100"/>
    <w:rsid w:val="00F95372"/>
    <w:rsid w:val="00FC6803"/>
    <w:rsid w:val="00FD2594"/>
    <w:rsid w:val="00FD3029"/>
    <w:rsid w:val="00FE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415C1-D80A-4FE1-9A56-C794AE48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CC"/>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538CC"/>
    <w:pPr>
      <w:keepNext/>
      <w:overflowPunct/>
      <w:autoSpaceDE/>
      <w:autoSpaceDN/>
      <w:adjustRightInd/>
      <w:jc w:val="center"/>
      <w:outlineLvl w:val="0"/>
    </w:pPr>
    <w:rPr>
      <w:rFonts w:eastAsia="Arial Unicode MS"/>
      <w:b/>
      <w:bCs/>
      <w:sz w:val="36"/>
      <w:szCs w:val="24"/>
    </w:rPr>
  </w:style>
  <w:style w:type="paragraph" w:styleId="2">
    <w:name w:val="heading 2"/>
    <w:basedOn w:val="a"/>
    <w:next w:val="a"/>
    <w:link w:val="20"/>
    <w:qFormat/>
    <w:rsid w:val="007538CC"/>
    <w:pPr>
      <w:keepNext/>
      <w:overflowPunct/>
      <w:autoSpaceDE/>
      <w:autoSpaceDN/>
      <w:adjustRightInd/>
      <w:spacing w:before="240" w:after="60"/>
      <w:outlineLvl w:val="1"/>
    </w:pPr>
    <w:rPr>
      <w:rFonts w:ascii="Arial" w:eastAsia="Arial Unicode MS" w:hAnsi="Arial" w:cs="Arial"/>
      <w:b/>
      <w:bCs/>
      <w:i/>
      <w:iCs/>
      <w:sz w:val="28"/>
      <w:szCs w:val="28"/>
    </w:rPr>
  </w:style>
  <w:style w:type="paragraph" w:styleId="3">
    <w:name w:val="heading 3"/>
    <w:basedOn w:val="a"/>
    <w:next w:val="a"/>
    <w:link w:val="30"/>
    <w:qFormat/>
    <w:rsid w:val="007538CC"/>
    <w:pPr>
      <w:keepNext/>
      <w:spacing w:before="240" w:after="60"/>
      <w:outlineLvl w:val="2"/>
    </w:pPr>
    <w:rPr>
      <w:rFonts w:ascii="Arial" w:hAnsi="Arial" w:cs="Arial"/>
      <w:b/>
      <w:bCs/>
      <w:sz w:val="26"/>
      <w:szCs w:val="26"/>
    </w:rPr>
  </w:style>
  <w:style w:type="paragraph" w:styleId="5">
    <w:name w:val="heading 5"/>
    <w:basedOn w:val="a"/>
    <w:next w:val="a"/>
    <w:link w:val="50"/>
    <w:qFormat/>
    <w:rsid w:val="007538CC"/>
    <w:pPr>
      <w:overflowPunct/>
      <w:autoSpaceDE/>
      <w:autoSpaceDN/>
      <w:adjustRightInd/>
      <w:spacing w:before="240" w:after="60"/>
      <w:outlineLvl w:val="4"/>
    </w:pPr>
    <w:rPr>
      <w:rFonts w:eastAsia="Arial Unicode MS"/>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8CC"/>
    <w:rPr>
      <w:rFonts w:ascii="Times New Roman" w:eastAsia="Arial Unicode MS" w:hAnsi="Times New Roman" w:cs="Times New Roman"/>
      <w:b/>
      <w:bCs/>
      <w:sz w:val="36"/>
      <w:szCs w:val="24"/>
      <w:lang w:eastAsia="ru-RU"/>
    </w:rPr>
  </w:style>
  <w:style w:type="character" w:customStyle="1" w:styleId="20">
    <w:name w:val="Заголовок 2 Знак"/>
    <w:basedOn w:val="a0"/>
    <w:link w:val="2"/>
    <w:rsid w:val="007538CC"/>
    <w:rPr>
      <w:rFonts w:ascii="Arial" w:eastAsia="Arial Unicode MS" w:hAnsi="Arial" w:cs="Arial"/>
      <w:b/>
      <w:bCs/>
      <w:i/>
      <w:iCs/>
      <w:sz w:val="28"/>
      <w:szCs w:val="28"/>
      <w:lang w:eastAsia="ru-RU"/>
    </w:rPr>
  </w:style>
  <w:style w:type="character" w:customStyle="1" w:styleId="30">
    <w:name w:val="Заголовок 3 Знак"/>
    <w:basedOn w:val="a0"/>
    <w:link w:val="3"/>
    <w:rsid w:val="007538CC"/>
    <w:rPr>
      <w:rFonts w:ascii="Arial" w:eastAsia="Times New Roman" w:hAnsi="Arial" w:cs="Arial"/>
      <w:b/>
      <w:bCs/>
      <w:sz w:val="26"/>
      <w:szCs w:val="26"/>
      <w:lang w:eastAsia="ru-RU"/>
    </w:rPr>
  </w:style>
  <w:style w:type="character" w:customStyle="1" w:styleId="50">
    <w:name w:val="Заголовок 5 Знак"/>
    <w:basedOn w:val="a0"/>
    <w:link w:val="5"/>
    <w:rsid w:val="007538CC"/>
    <w:rPr>
      <w:rFonts w:ascii="Times New Roman" w:eastAsia="Arial Unicode MS" w:hAnsi="Times New Roman" w:cs="Times New Roman"/>
      <w:b/>
      <w:bCs/>
      <w:i/>
      <w:iCs/>
      <w:sz w:val="26"/>
      <w:szCs w:val="26"/>
      <w:lang w:eastAsia="ru-RU"/>
    </w:rPr>
  </w:style>
  <w:style w:type="table" w:styleId="a3">
    <w:name w:val="Table Grid"/>
    <w:basedOn w:val="a1"/>
    <w:rsid w:val="007538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538CC"/>
    <w:pPr>
      <w:jc w:val="both"/>
    </w:pPr>
    <w:rPr>
      <w:rFonts w:ascii="Times New Roman CYR" w:hAnsi="Times New Roman CYR"/>
    </w:rPr>
  </w:style>
  <w:style w:type="character" w:customStyle="1" w:styleId="a5">
    <w:name w:val="Основной текст Знак"/>
    <w:basedOn w:val="a0"/>
    <w:link w:val="a4"/>
    <w:rsid w:val="007538CC"/>
    <w:rPr>
      <w:rFonts w:ascii="Times New Roman CYR" w:eastAsia="Times New Roman" w:hAnsi="Times New Roman CYR" w:cs="Times New Roman"/>
      <w:sz w:val="24"/>
      <w:szCs w:val="20"/>
      <w:lang w:eastAsia="ru-RU"/>
    </w:rPr>
  </w:style>
  <w:style w:type="paragraph" w:styleId="21">
    <w:name w:val="Body Text 2"/>
    <w:basedOn w:val="a"/>
    <w:link w:val="22"/>
    <w:rsid w:val="007538CC"/>
    <w:pPr>
      <w:spacing w:after="120" w:line="480" w:lineRule="auto"/>
    </w:pPr>
  </w:style>
  <w:style w:type="character" w:customStyle="1" w:styleId="22">
    <w:name w:val="Основной текст 2 Знак"/>
    <w:basedOn w:val="a0"/>
    <w:link w:val="21"/>
    <w:rsid w:val="007538CC"/>
    <w:rPr>
      <w:rFonts w:ascii="Times New Roman" w:eastAsia="Times New Roman" w:hAnsi="Times New Roman" w:cs="Times New Roman"/>
      <w:sz w:val="24"/>
      <w:szCs w:val="20"/>
      <w:lang w:eastAsia="ru-RU"/>
    </w:rPr>
  </w:style>
  <w:style w:type="paragraph" w:styleId="a6">
    <w:name w:val="Body Text Indent"/>
    <w:basedOn w:val="a"/>
    <w:link w:val="a7"/>
    <w:rsid w:val="007538CC"/>
    <w:pPr>
      <w:spacing w:after="120"/>
      <w:ind w:left="283"/>
    </w:pPr>
  </w:style>
  <w:style w:type="character" w:customStyle="1" w:styleId="a7">
    <w:name w:val="Основной текст с отступом Знак"/>
    <w:basedOn w:val="a0"/>
    <w:link w:val="a6"/>
    <w:rsid w:val="007538CC"/>
    <w:rPr>
      <w:rFonts w:ascii="Times New Roman" w:eastAsia="Times New Roman" w:hAnsi="Times New Roman" w:cs="Times New Roman"/>
      <w:sz w:val="24"/>
      <w:szCs w:val="20"/>
      <w:lang w:eastAsia="ru-RU"/>
    </w:rPr>
  </w:style>
  <w:style w:type="character" w:styleId="a8">
    <w:name w:val="Strong"/>
    <w:qFormat/>
    <w:rsid w:val="007538CC"/>
    <w:rPr>
      <w:b/>
      <w:bCs/>
    </w:rPr>
  </w:style>
  <w:style w:type="paragraph" w:customStyle="1" w:styleId="ConsPlusNormal">
    <w:name w:val="ConsPlusNormal"/>
    <w:rsid w:val="007538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7538CC"/>
    <w:pPr>
      <w:overflowPunct/>
      <w:autoSpaceDE/>
      <w:autoSpaceDN/>
      <w:adjustRightInd/>
    </w:pPr>
    <w:rPr>
      <w:szCs w:val="24"/>
    </w:rPr>
  </w:style>
  <w:style w:type="paragraph" w:customStyle="1" w:styleId="ConsNonformat">
    <w:name w:val="ConsNonformat"/>
    <w:rsid w:val="007538CC"/>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a">
    <w:name w:val="Знак Знак Знак Знак Знак Знак Знак"/>
    <w:basedOn w:val="a"/>
    <w:rsid w:val="007538CC"/>
    <w:pPr>
      <w:overflowPunct/>
      <w:autoSpaceDE/>
      <w:autoSpaceDN/>
      <w:adjustRightInd/>
      <w:spacing w:after="160" w:line="240" w:lineRule="exact"/>
    </w:pPr>
    <w:rPr>
      <w:b/>
      <w:i/>
      <w:sz w:val="28"/>
      <w:lang w:val="en-GB" w:eastAsia="en-US"/>
    </w:rPr>
  </w:style>
  <w:style w:type="paragraph" w:customStyle="1" w:styleId="consplusnormal0">
    <w:name w:val="consplusnormal"/>
    <w:basedOn w:val="a"/>
    <w:rsid w:val="007538CC"/>
    <w:pPr>
      <w:overflowPunct/>
      <w:autoSpaceDE/>
      <w:autoSpaceDN/>
      <w:adjustRightInd/>
      <w:spacing w:before="100" w:beforeAutospacing="1" w:after="100" w:afterAutospacing="1"/>
    </w:pPr>
    <w:rPr>
      <w:szCs w:val="24"/>
    </w:rPr>
  </w:style>
  <w:style w:type="paragraph" w:customStyle="1" w:styleId="ConsPlusCell">
    <w:name w:val="ConsPlusCell"/>
    <w:rsid w:val="007538CC"/>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b">
    <w:name w:val="Hyperlink"/>
    <w:rsid w:val="007538CC"/>
    <w:rPr>
      <w:color w:val="0000FF"/>
      <w:u w:val="single"/>
    </w:rPr>
  </w:style>
  <w:style w:type="paragraph" w:styleId="ac">
    <w:name w:val="Balloon Text"/>
    <w:basedOn w:val="a"/>
    <w:link w:val="ad"/>
    <w:uiPriority w:val="99"/>
    <w:semiHidden/>
    <w:unhideWhenUsed/>
    <w:rsid w:val="007538CC"/>
    <w:rPr>
      <w:rFonts w:ascii="Segoe UI" w:hAnsi="Segoe UI" w:cs="Segoe UI"/>
      <w:sz w:val="18"/>
      <w:szCs w:val="18"/>
    </w:rPr>
  </w:style>
  <w:style w:type="character" w:customStyle="1" w:styleId="ad">
    <w:name w:val="Текст выноски Знак"/>
    <w:basedOn w:val="a0"/>
    <w:link w:val="ac"/>
    <w:uiPriority w:val="99"/>
    <w:semiHidden/>
    <w:rsid w:val="007538CC"/>
    <w:rPr>
      <w:rFonts w:ascii="Segoe UI" w:eastAsia="Times New Roman" w:hAnsi="Segoe UI" w:cs="Segoe UI"/>
      <w:sz w:val="18"/>
      <w:szCs w:val="18"/>
      <w:lang w:eastAsia="ru-RU"/>
    </w:rPr>
  </w:style>
  <w:style w:type="paragraph" w:customStyle="1" w:styleId="ConsNormal">
    <w:name w:val="ConsNormal"/>
    <w:rsid w:val="0076552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Cell">
    <w:name w:val="ConsCell"/>
    <w:rsid w:val="007655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65522"/>
    <w:pPr>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
    <w:uiPriority w:val="34"/>
    <w:qFormat/>
    <w:rsid w:val="00215824"/>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FontStyle128">
    <w:name w:val="Font Style128"/>
    <w:basedOn w:val="a0"/>
    <w:uiPriority w:val="99"/>
    <w:rsid w:val="00215824"/>
    <w:rPr>
      <w:rFonts w:ascii="Times New Roman" w:hAnsi="Times New Roman" w:cs="Times New Roman"/>
      <w:sz w:val="22"/>
      <w:szCs w:val="22"/>
    </w:rPr>
  </w:style>
  <w:style w:type="paragraph" w:customStyle="1" w:styleId="Style13">
    <w:name w:val="Style13"/>
    <w:basedOn w:val="a"/>
    <w:uiPriority w:val="99"/>
    <w:rsid w:val="00215824"/>
    <w:pPr>
      <w:widowControl w:val="0"/>
      <w:overflowPunct/>
      <w:spacing w:line="278" w:lineRule="exact"/>
    </w:pPr>
    <w:rPr>
      <w:szCs w:val="24"/>
    </w:rPr>
  </w:style>
  <w:style w:type="table" w:customStyle="1" w:styleId="11">
    <w:name w:val="Сетка таблицы1"/>
    <w:basedOn w:val="a1"/>
    <w:next w:val="a3"/>
    <w:uiPriority w:val="59"/>
    <w:rsid w:val="007A50D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F32B7D"/>
    <w:pPr>
      <w:widowControl w:val="0"/>
      <w:overflowPunct/>
      <w:spacing w:line="281" w:lineRule="exact"/>
      <w:ind w:firstLine="374"/>
    </w:pPr>
    <w:rPr>
      <w:szCs w:val="24"/>
    </w:rPr>
  </w:style>
  <w:style w:type="character" w:customStyle="1" w:styleId="FontStyle12">
    <w:name w:val="Font Style12"/>
    <w:uiPriority w:val="99"/>
    <w:rsid w:val="00F32B7D"/>
    <w:rPr>
      <w:rFonts w:ascii="Times New Roman" w:hAnsi="Times New Roman" w:cs="Times New Roman" w:hint="default"/>
      <w:b/>
      <w:bCs/>
      <w:sz w:val="22"/>
      <w:szCs w:val="22"/>
    </w:rPr>
  </w:style>
  <w:style w:type="paragraph" w:styleId="af">
    <w:name w:val="header"/>
    <w:basedOn w:val="a"/>
    <w:link w:val="af0"/>
    <w:uiPriority w:val="99"/>
    <w:unhideWhenUsed/>
    <w:rsid w:val="00B95A2D"/>
    <w:pPr>
      <w:tabs>
        <w:tab w:val="center" w:pos="4677"/>
        <w:tab w:val="right" w:pos="9355"/>
      </w:tabs>
    </w:pPr>
  </w:style>
  <w:style w:type="character" w:customStyle="1" w:styleId="af0">
    <w:name w:val="Верхний колонтитул Знак"/>
    <w:basedOn w:val="a0"/>
    <w:link w:val="af"/>
    <w:uiPriority w:val="99"/>
    <w:rsid w:val="00B95A2D"/>
    <w:rPr>
      <w:rFonts w:ascii="Times New Roman" w:eastAsia="Times New Roman" w:hAnsi="Times New Roman" w:cs="Times New Roman"/>
      <w:sz w:val="24"/>
      <w:szCs w:val="20"/>
      <w:lang w:eastAsia="ru-RU"/>
    </w:rPr>
  </w:style>
  <w:style w:type="paragraph" w:styleId="af1">
    <w:name w:val="footer"/>
    <w:basedOn w:val="a"/>
    <w:link w:val="af2"/>
    <w:uiPriority w:val="99"/>
    <w:unhideWhenUsed/>
    <w:rsid w:val="00B95A2D"/>
    <w:pPr>
      <w:tabs>
        <w:tab w:val="center" w:pos="4677"/>
        <w:tab w:val="right" w:pos="9355"/>
      </w:tabs>
    </w:pPr>
  </w:style>
  <w:style w:type="character" w:customStyle="1" w:styleId="af2">
    <w:name w:val="Нижний колонтитул Знак"/>
    <w:basedOn w:val="a0"/>
    <w:link w:val="af1"/>
    <w:uiPriority w:val="99"/>
    <w:rsid w:val="00B95A2D"/>
    <w:rPr>
      <w:rFonts w:ascii="Times New Roman" w:eastAsia="Times New Roman" w:hAnsi="Times New Roman" w:cs="Times New Roman"/>
      <w:sz w:val="24"/>
      <w:szCs w:val="20"/>
      <w:lang w:eastAsia="ru-RU"/>
    </w:rPr>
  </w:style>
  <w:style w:type="paragraph" w:styleId="31">
    <w:name w:val="Body Text 3"/>
    <w:basedOn w:val="a"/>
    <w:link w:val="32"/>
    <w:uiPriority w:val="99"/>
    <w:semiHidden/>
    <w:unhideWhenUsed/>
    <w:rsid w:val="00E11CE0"/>
    <w:pPr>
      <w:spacing w:after="120"/>
    </w:pPr>
    <w:rPr>
      <w:sz w:val="16"/>
      <w:szCs w:val="16"/>
    </w:rPr>
  </w:style>
  <w:style w:type="character" w:customStyle="1" w:styleId="32">
    <w:name w:val="Основной текст 3 Знак"/>
    <w:basedOn w:val="a0"/>
    <w:link w:val="31"/>
    <w:uiPriority w:val="99"/>
    <w:semiHidden/>
    <w:rsid w:val="00E11CE0"/>
    <w:rPr>
      <w:rFonts w:ascii="Times New Roman" w:eastAsia="Times New Roman" w:hAnsi="Times New Roman" w:cs="Times New Roman"/>
      <w:sz w:val="16"/>
      <w:szCs w:val="16"/>
      <w:lang w:eastAsia="ru-RU"/>
    </w:rPr>
  </w:style>
  <w:style w:type="table" w:customStyle="1" w:styleId="23">
    <w:name w:val="Сетка таблицы2"/>
    <w:basedOn w:val="a1"/>
    <w:next w:val="a3"/>
    <w:uiPriority w:val="39"/>
    <w:rsid w:val="0024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3A4F9-8B0B-4577-86FE-A4FE0152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dcterms:created xsi:type="dcterms:W3CDTF">2018-06-13T02:19:00Z</dcterms:created>
  <dcterms:modified xsi:type="dcterms:W3CDTF">2023-02-21T06:21:00Z</dcterms:modified>
</cp:coreProperties>
</file>